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23914C" w14:textId="77777777" w:rsidR="00A07E29" w:rsidRDefault="00000000">
      <w:pPr>
        <w:pStyle w:val="Title"/>
      </w:pPr>
      <w:r>
        <w:t>Comprehensive Social Engineering Campaign Plan</w:t>
      </w:r>
    </w:p>
    <w:p w14:paraId="448A0918" w14:textId="77777777" w:rsidR="00A07E29" w:rsidRDefault="00000000">
      <w:pPr>
        <w:pStyle w:val="Heading1"/>
      </w:pPr>
      <w:r>
        <w:t>Objective</w:t>
      </w:r>
    </w:p>
    <w:p w14:paraId="7E8BBA8D" w14:textId="77777777" w:rsidR="00A07E29" w:rsidRDefault="00000000">
      <w:r>
        <w:t>To evaluate and enhance employees' awareness and handling of social engineering attacks through phishing emails, phone calls (vishing), and physical methods like dropping USB drives.</w:t>
      </w:r>
    </w:p>
    <w:p w14:paraId="5180B573" w14:textId="77777777" w:rsidR="00A07E29" w:rsidRDefault="00000000">
      <w:pPr>
        <w:pStyle w:val="Heading1"/>
      </w:pPr>
      <w:r>
        <w:t>Tools</w:t>
      </w:r>
    </w:p>
    <w:p w14:paraId="51BDCAED" w14:textId="77777777" w:rsidR="00A07E29" w:rsidRDefault="00000000">
      <w:r>
        <w:t>• GoPhish: A phishing simulation tool to create and manage phishing campaigns.</w:t>
      </w:r>
    </w:p>
    <w:p w14:paraId="791ED13E" w14:textId="77777777" w:rsidR="00A07E29" w:rsidRDefault="00000000">
      <w:r>
        <w:t>• SET (Social-Engineer Toolkit): A suite of tools designed for various social engineering attacks, including email phishing and vishing.</w:t>
      </w:r>
    </w:p>
    <w:p w14:paraId="2E4E2DFD" w14:textId="77777777" w:rsidR="00A07E29" w:rsidRDefault="00000000">
      <w:pPr>
        <w:pStyle w:val="Heading1"/>
      </w:pPr>
      <w:r>
        <w:t>Phishing Campaign</w:t>
      </w:r>
    </w:p>
    <w:p w14:paraId="0846FD22" w14:textId="77777777" w:rsidR="00A07E29" w:rsidRDefault="00000000">
      <w:pPr>
        <w:pStyle w:val="Heading2"/>
      </w:pPr>
      <w:r>
        <w:t>1. Research and Design</w:t>
      </w:r>
    </w:p>
    <w:p w14:paraId="2669BA00" w14:textId="77777777" w:rsidR="00A07E29" w:rsidRDefault="00000000">
      <w:r>
        <w:t>Objective: Create phishing emails that mimic common legitimate communications to assess employee susceptibility.</w:t>
      </w:r>
    </w:p>
    <w:p w14:paraId="411151C4" w14:textId="77777777" w:rsidR="00A07E29" w:rsidRDefault="00000000">
      <w:r>
        <w:t>Approach: Identify common legitimate emails such as HR announcements, IT support notifications, and corporate communications. Analyze their structure, language, and design to replicate them accurately.</w:t>
      </w:r>
    </w:p>
    <w:p w14:paraId="507A95C8" w14:textId="77777777" w:rsidR="00A07E29" w:rsidRDefault="00000000">
      <w:r>
        <w:t>Example Scenarios:</w:t>
      </w:r>
    </w:p>
    <w:p w14:paraId="09D101BC" w14:textId="77777777" w:rsidR="00A07E29" w:rsidRDefault="00000000">
      <w:pPr>
        <w:pStyle w:val="ListBullet"/>
      </w:pPr>
      <w:r>
        <w:t>• HR Announcements: Emails about new company policies, benefits updates, or mandatory training.</w:t>
      </w:r>
    </w:p>
    <w:p w14:paraId="323C483D" w14:textId="77777777" w:rsidR="00A07E29" w:rsidRDefault="00000000">
      <w:pPr>
        <w:pStyle w:val="ListBullet"/>
      </w:pPr>
      <w:r>
        <w:t>• IT Support: Password reset requests, security updates, or account verification emails.</w:t>
      </w:r>
    </w:p>
    <w:p w14:paraId="4DAC15D0" w14:textId="77777777" w:rsidR="00A07E29" w:rsidRDefault="00000000">
      <w:pPr>
        <w:pStyle w:val="Heading2"/>
      </w:pPr>
      <w:r>
        <w:t>2. Phishing Simulation Tool</w:t>
      </w:r>
    </w:p>
    <w:p w14:paraId="5DCDBB9B" w14:textId="77777777" w:rsidR="00A07E29" w:rsidRDefault="00000000">
      <w:r>
        <w:t>Tool: Utilize a phishing simulation tool like GoPhish to automate the distribution and tracking of phishing emails.</w:t>
      </w:r>
    </w:p>
    <w:p w14:paraId="38A30A7E" w14:textId="77777777" w:rsidR="00A07E29" w:rsidRDefault="00000000">
      <w:r>
        <w:t>Setup: Configure the tool with the designed email templates and target employee groups. Schedule the email dispatch for optimal testing times.</w:t>
      </w:r>
    </w:p>
    <w:p w14:paraId="61D64DCD" w14:textId="77777777" w:rsidR="00A07E29" w:rsidRDefault="00000000">
      <w:pPr>
        <w:pStyle w:val="Heading2"/>
      </w:pPr>
      <w:r>
        <w:t>3. Monitoring and Data Collection</w:t>
      </w:r>
    </w:p>
    <w:p w14:paraId="75739CFE" w14:textId="77777777" w:rsidR="00A07E29" w:rsidRDefault="00000000">
      <w:r>
        <w:t>Metrics: Track key metrics such as email open rates, click-through rates, and information submission rates.</w:t>
      </w:r>
    </w:p>
    <w:p w14:paraId="6F5AAF36" w14:textId="77777777" w:rsidR="00A07E29" w:rsidRDefault="00000000">
      <w:r>
        <w:lastRenderedPageBreak/>
        <w:t>Data Collection: Gather detailed data on employee interactions with the phishing emails to identify patterns and vulnerabilities.</w:t>
      </w:r>
    </w:p>
    <w:p w14:paraId="05009D09" w14:textId="77777777" w:rsidR="00A07E29" w:rsidRDefault="00000000">
      <w:pPr>
        <w:pStyle w:val="Heading2"/>
      </w:pPr>
      <w:r>
        <w:t>4. Effectiveness Evaluation</w:t>
      </w:r>
    </w:p>
    <w:p w14:paraId="039523D6" w14:textId="77777777" w:rsidR="00A07E29" w:rsidRDefault="00000000">
      <w:r>
        <w:t>Scenario Analysis: Compare the effectiveness of different phishing scenarios to determine which types of emails are more likely to deceive employees.</w:t>
      </w:r>
    </w:p>
    <w:p w14:paraId="0B8C79C0" w14:textId="77777777" w:rsidR="00A07E29" w:rsidRDefault="00000000">
      <w:r>
        <w:t>Target Group Analysis: Assess the susceptibility of different employee groups (e.g., by department, seniority) to identify high-risk areas.</w:t>
      </w:r>
    </w:p>
    <w:p w14:paraId="27276649" w14:textId="77777777" w:rsidR="00A07E29" w:rsidRDefault="00000000">
      <w:pPr>
        <w:pStyle w:val="Heading2"/>
      </w:pPr>
      <w:r>
        <w:t>5. Reporting</w:t>
      </w:r>
    </w:p>
    <w:p w14:paraId="2D8BC674" w14:textId="77777777" w:rsidR="00A07E29" w:rsidRDefault="00000000">
      <w:r>
        <w:t>Findings: Prepare a comprehensive report detailing the campaign's findings, including statistical data and patterns observed.</w:t>
      </w:r>
    </w:p>
    <w:p w14:paraId="66491200" w14:textId="77777777" w:rsidR="00A07E29" w:rsidRDefault="00000000">
      <w:r>
        <w:t>Recommendations: Provide actionable recommendations for improving email security awareness and reducing susceptibility to phishing attacks. Suggest targeted training programs and policy updates.</w:t>
      </w:r>
    </w:p>
    <w:p w14:paraId="1C447D3E" w14:textId="77777777" w:rsidR="00A07E29" w:rsidRDefault="00000000">
      <w:pPr>
        <w:pStyle w:val="Heading1"/>
      </w:pPr>
      <w:r>
        <w:t>Vishing Campaign</w:t>
      </w:r>
    </w:p>
    <w:p w14:paraId="0A8574F0" w14:textId="77777777" w:rsidR="00A07E29" w:rsidRDefault="00000000">
      <w:pPr>
        <w:pStyle w:val="Heading2"/>
      </w:pPr>
      <w:r>
        <w:t>1. Script Development</w:t>
      </w:r>
    </w:p>
    <w:p w14:paraId="3CE3E49E" w14:textId="77777777" w:rsidR="00A07E29" w:rsidRDefault="00000000">
      <w:r>
        <w:t>Objective: Create convincing vishing scripts to test employees' response to phone-based social engineering attacks.</w:t>
      </w:r>
    </w:p>
    <w:p w14:paraId="0DC65B8A" w14:textId="635377EB" w:rsidR="00A07E29" w:rsidRDefault="00000000">
      <w:r>
        <w:t>Approach: Tailor scripts to different scenarios such as IT su</w:t>
      </w:r>
      <w:r w:rsidR="00BD4E56">
        <w:t xml:space="preserve">ft5et5 fer4 </w:t>
      </w:r>
      <w:proofErr w:type="spellStart"/>
      <w:r w:rsidR="00BD4E56">
        <w:t>swt</w:t>
      </w:r>
      <w:r>
        <w:t>pport</w:t>
      </w:r>
      <w:proofErr w:type="spellEnd"/>
      <w:r>
        <w:t xml:space="preserve"> calls, customer service inquiries, or urgent security alerts.</w:t>
      </w:r>
    </w:p>
    <w:p w14:paraId="0DB28451" w14:textId="77777777" w:rsidR="00A07E29" w:rsidRDefault="00000000">
      <w:r>
        <w:t>Example Scenarios:</w:t>
      </w:r>
    </w:p>
    <w:p w14:paraId="148AE056" w14:textId="77777777" w:rsidR="00A07E29" w:rsidRDefault="00000000">
      <w:pPr>
        <w:pStyle w:val="ListBullet"/>
      </w:pPr>
      <w:r>
        <w:t>• IT Support: Calls requesting verification of login details due to a suspected breach.</w:t>
      </w:r>
    </w:p>
    <w:p w14:paraId="2ECCEC9B" w14:textId="77777777" w:rsidR="00A07E29" w:rsidRDefault="00000000">
      <w:pPr>
        <w:pStyle w:val="ListBullet"/>
      </w:pPr>
      <w:r>
        <w:t>• Customer Service: Calls seeking personal information for account verification or troubleshooting.</w:t>
      </w:r>
    </w:p>
    <w:p w14:paraId="069DB3FA" w14:textId="77777777" w:rsidR="00A07E29" w:rsidRDefault="00000000">
      <w:pPr>
        <w:pStyle w:val="Heading2"/>
      </w:pPr>
      <w:r>
        <w:t>2. Ethical and Legal Compliance</w:t>
      </w:r>
    </w:p>
    <w:p w14:paraId="6B0E441A" w14:textId="77777777" w:rsidR="00A07E29" w:rsidRDefault="00000000">
      <w:r>
        <w:t>Guidelines: Ensure all vishing activities comply with ethical guidelines and legal regulations. Obtain necessary approvals and inform relevant stakeholders about the campaign.</w:t>
      </w:r>
    </w:p>
    <w:p w14:paraId="1D5781D3" w14:textId="77777777" w:rsidR="00A07E29" w:rsidRDefault="00000000">
      <w:r>
        <w:t>Privacy: Maintain employee privacy and confidentiality throughout the process.</w:t>
      </w:r>
    </w:p>
    <w:p w14:paraId="411C302D" w14:textId="77777777" w:rsidR="00A07E29" w:rsidRDefault="00000000">
      <w:pPr>
        <w:pStyle w:val="Heading2"/>
      </w:pPr>
      <w:r>
        <w:t>3. Conducting Vishing Calls</w:t>
      </w:r>
    </w:p>
    <w:p w14:paraId="717114D9" w14:textId="77777777" w:rsidR="00A07E29" w:rsidRDefault="00000000">
      <w:r>
        <w:t>Execution: Perform vishing calls using the developed scripts. Ensure a realistic and convincing delivery to effectively test employees' responses.</w:t>
      </w:r>
    </w:p>
    <w:p w14:paraId="1A39B542" w14:textId="77777777" w:rsidR="00A07E29" w:rsidRDefault="00000000">
      <w:r>
        <w:t>Outcome Recording: Document the outcomes of each call, noting instances of successful information extraction, employee denial, or suspicion.</w:t>
      </w:r>
    </w:p>
    <w:p w14:paraId="32EB5229" w14:textId="77777777" w:rsidR="00A07E29" w:rsidRDefault="00000000">
      <w:pPr>
        <w:pStyle w:val="Heading2"/>
      </w:pPr>
      <w:r>
        <w:lastRenderedPageBreak/>
        <w:t>4. Effectiveness Analysis</w:t>
      </w:r>
    </w:p>
    <w:p w14:paraId="08BBB6AE" w14:textId="77777777" w:rsidR="00A07E29" w:rsidRDefault="00000000">
      <w:r>
        <w:t>Script Evaluation: Analyze the effectiveness of different vishing scripts to identify which scenarios are more likely to succeed.</w:t>
      </w:r>
    </w:p>
    <w:p w14:paraId="245BE523" w14:textId="77777777" w:rsidR="00A07E29" w:rsidRDefault="00000000">
      <w:r>
        <w:t>Responsiveness Analysis: Assess the responsiveness of different employee groups to identify high-risk areas and potential weaknesses.</w:t>
      </w:r>
    </w:p>
    <w:p w14:paraId="747244D5" w14:textId="77777777" w:rsidR="00A07E29" w:rsidRDefault="00000000">
      <w:pPr>
        <w:pStyle w:val="Heading2"/>
      </w:pPr>
      <w:r>
        <w:t>5. Reporting</w:t>
      </w:r>
    </w:p>
    <w:p w14:paraId="5EC78667" w14:textId="77777777" w:rsidR="00A07E29" w:rsidRDefault="00000000">
      <w:r>
        <w:t>Findings: Compile a detailed report on the vishing campaign's findings, including call outcomes and patterns observed.</w:t>
      </w:r>
    </w:p>
    <w:p w14:paraId="277C1455" w14:textId="77777777" w:rsidR="00A07E29" w:rsidRDefault="00000000">
      <w:r>
        <w:t>Recommendations: Provide recommendations for enhancing phone security practices, such as implementing stricter verification procedures and conducting regular awareness training.</w:t>
      </w:r>
    </w:p>
    <w:p w14:paraId="5E24BE78" w14:textId="77777777" w:rsidR="00A07E29" w:rsidRDefault="00000000">
      <w:pPr>
        <w:pStyle w:val="Heading1"/>
      </w:pPr>
      <w:r>
        <w:t>USB Drop Campaign</w:t>
      </w:r>
    </w:p>
    <w:p w14:paraId="42ABE746" w14:textId="77777777" w:rsidR="00A07E29" w:rsidRDefault="00000000">
      <w:pPr>
        <w:pStyle w:val="Heading2"/>
      </w:pPr>
      <w:r>
        <w:t>1. Preparation</w:t>
      </w:r>
    </w:p>
    <w:p w14:paraId="57D42E90" w14:textId="77777777" w:rsidR="00A07E29" w:rsidRDefault="00000000">
      <w:r>
        <w:t>Objective: Test employees' reactions to finding and using suspicious USB drives.</w:t>
      </w:r>
    </w:p>
    <w:p w14:paraId="020B24C1" w14:textId="77777777" w:rsidR="00A07E29" w:rsidRDefault="00000000">
      <w:r>
        <w:t>Approach: Prepare USB drives with harmless files labeled as sensitive information (e.g., "Confidential_Salary_Report.pdf").</w:t>
      </w:r>
    </w:p>
    <w:p w14:paraId="008DBCCF" w14:textId="77777777" w:rsidR="00A07E29" w:rsidRDefault="00000000">
      <w:r>
        <w:t>Labeling: Ensure USB drives are convincingly labeled to entice curiosity.</w:t>
      </w:r>
    </w:p>
    <w:p w14:paraId="5891099F" w14:textId="77777777" w:rsidR="00A07E29" w:rsidRDefault="00000000">
      <w:pPr>
        <w:pStyle w:val="Heading2"/>
      </w:pPr>
      <w:r>
        <w:t>2. Deployment</w:t>
      </w:r>
    </w:p>
    <w:p w14:paraId="4F2B00FB" w14:textId="77777777" w:rsidR="00A07E29" w:rsidRDefault="00000000">
      <w:r>
        <w:t>Location: Strategically place USB drives in common areas (e.g., parking lots, restrooms, break rooms).</w:t>
      </w:r>
    </w:p>
    <w:p w14:paraId="3FD17D51" w14:textId="77777777" w:rsidR="00A07E29" w:rsidRDefault="00000000">
      <w:r>
        <w:t>Monitoring: Track which drives are picked up and connected to the network.</w:t>
      </w:r>
    </w:p>
    <w:p w14:paraId="62C167FD" w14:textId="77777777" w:rsidR="00A07E29" w:rsidRDefault="00000000">
      <w:pPr>
        <w:pStyle w:val="Heading2"/>
      </w:pPr>
      <w:r>
        <w:t>3. Data Collection</w:t>
      </w:r>
    </w:p>
    <w:p w14:paraId="30BF2D67" w14:textId="77777777" w:rsidR="00A07E29" w:rsidRDefault="00000000">
      <w:r>
        <w:t>Metrics: Monitor the number of USB drives picked up and connected to employee computers.</w:t>
      </w:r>
    </w:p>
    <w:p w14:paraId="313D8FC0" w14:textId="77777777" w:rsidR="00A07E29" w:rsidRDefault="00000000">
      <w:r>
        <w:t>Analysis: Evaluate the potential security risk posed by employees connecting unknown USB drives to their workstations.</w:t>
      </w:r>
    </w:p>
    <w:p w14:paraId="21C08F98" w14:textId="77777777" w:rsidR="00A07E29" w:rsidRDefault="00000000">
      <w:pPr>
        <w:pStyle w:val="Heading2"/>
      </w:pPr>
      <w:r>
        <w:t>4. Reporting</w:t>
      </w:r>
    </w:p>
    <w:p w14:paraId="735181B3" w14:textId="77777777" w:rsidR="00A07E29" w:rsidRDefault="00000000">
      <w:r>
        <w:t>Findings: Document the results, including the number of USB drives picked up and used.</w:t>
      </w:r>
    </w:p>
    <w:p w14:paraId="18E994CF" w14:textId="77777777" w:rsidR="00A07E29" w:rsidRDefault="00000000">
      <w:r>
        <w:t>Recommendations: Suggest improvements to physical security awareness, such as not using unknown USB drives and reporting suspicious devices.</w:t>
      </w:r>
    </w:p>
    <w:p w14:paraId="53FE8883" w14:textId="77777777" w:rsidR="00A07E29" w:rsidRDefault="00000000">
      <w:pPr>
        <w:pStyle w:val="Heading1"/>
      </w:pPr>
      <w:r>
        <w:lastRenderedPageBreak/>
        <w:t>Comprehensive Reporting and Recommendations</w:t>
      </w:r>
    </w:p>
    <w:p w14:paraId="66C7F615" w14:textId="77777777" w:rsidR="00A07E29" w:rsidRDefault="00000000">
      <w:pPr>
        <w:pStyle w:val="Heading2"/>
      </w:pPr>
      <w:r>
        <w:t>1. Consolidated Report</w:t>
      </w:r>
    </w:p>
    <w:p w14:paraId="2038846F" w14:textId="77777777" w:rsidR="00A07E29" w:rsidRDefault="00000000">
      <w:r>
        <w:t>Data Analysis: Integrate findings from phishing, vishing, and USB drop campaigns into a single comprehensive report.</w:t>
      </w:r>
    </w:p>
    <w:p w14:paraId="333D5304" w14:textId="77777777" w:rsidR="00A07E29" w:rsidRDefault="00000000">
      <w:r>
        <w:t>Statistics: Include detailed statistics on response rates, success rates, and identified vulnerabilities.</w:t>
      </w:r>
    </w:p>
    <w:p w14:paraId="52A69F3D" w14:textId="77777777" w:rsidR="00A07E29" w:rsidRDefault="00000000">
      <w:r>
        <w:t>Patterns: Highlight patterns and trends observed across different employee groups and scenarios.</w:t>
      </w:r>
    </w:p>
    <w:p w14:paraId="5D37B862" w14:textId="77777777" w:rsidR="00A07E29" w:rsidRDefault="00000000">
      <w:pPr>
        <w:pStyle w:val="Heading2"/>
      </w:pPr>
      <w:r>
        <w:t>2. Actionable Recommendations</w:t>
      </w:r>
    </w:p>
    <w:p w14:paraId="3DA95D8B" w14:textId="77777777" w:rsidR="00A07E29" w:rsidRDefault="00000000">
      <w:r>
        <w:t>Training Programs: Develop targeted training programs based on identified weaknesses.</w:t>
      </w:r>
    </w:p>
    <w:p w14:paraId="25768473" w14:textId="77777777" w:rsidR="00A07E29" w:rsidRDefault="00000000">
      <w:r>
        <w:t>Policy Updates: Suggest updates to security policies and procedures to address the vulnerabilities discovered.</w:t>
      </w:r>
    </w:p>
    <w:p w14:paraId="4EC3F948" w14:textId="77777777" w:rsidR="00A07E29" w:rsidRDefault="00000000">
      <w:r>
        <w:t>Continuous Improvement: Recommend regular social engineering testing and training to maintain high levels of security awareness.</w:t>
      </w:r>
    </w:p>
    <w:p w14:paraId="4F3F2043" w14:textId="59E21A5E" w:rsidR="00A07E29" w:rsidRDefault="00000000">
      <w:pPr>
        <w:pStyle w:val="Heading1"/>
      </w:pPr>
      <w:r>
        <w:t>Figures and Tables</w:t>
      </w:r>
      <w:r w:rsidR="00281DD7">
        <w:t xml:space="preserve"> to put</w:t>
      </w:r>
    </w:p>
    <w:p w14:paraId="43C593C4" w14:textId="77777777" w:rsidR="00A07E29" w:rsidRDefault="00000000">
      <w:r>
        <w:t>• Figure 1: Example Phishing Email Template.</w:t>
      </w:r>
    </w:p>
    <w:p w14:paraId="0DC28F7D" w14:textId="77777777" w:rsidR="00A07E29" w:rsidRDefault="00000000">
      <w:r>
        <w:t>• Figure 2: Example Vishing Call Script.</w:t>
      </w:r>
    </w:p>
    <w:p w14:paraId="7C07543F" w14:textId="77777777" w:rsidR="00A07E29" w:rsidRDefault="00000000">
      <w:r>
        <w:t>• Table 1: Phishing Campaign Response Rates.</w:t>
      </w:r>
    </w:p>
    <w:p w14:paraId="4037EAAD" w14:textId="77777777" w:rsidR="00A07E29" w:rsidRDefault="00000000">
      <w:r>
        <w:t>• Table 2: Vishing Call Outcomes.</w:t>
      </w:r>
    </w:p>
    <w:p w14:paraId="3C32B701" w14:textId="77777777" w:rsidR="00A07E29" w:rsidRDefault="00000000">
      <w:r>
        <w:t>• Table 3: USB Drop Success Rates.</w:t>
      </w:r>
    </w:p>
    <w:sectPr w:rsidR="00A07E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E2CA0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8617920">
    <w:abstractNumId w:val="8"/>
  </w:num>
  <w:num w:numId="2" w16cid:durableId="866211709">
    <w:abstractNumId w:val="6"/>
  </w:num>
  <w:num w:numId="3" w16cid:durableId="776633567">
    <w:abstractNumId w:val="5"/>
  </w:num>
  <w:num w:numId="4" w16cid:durableId="190846218">
    <w:abstractNumId w:val="4"/>
  </w:num>
  <w:num w:numId="5" w16cid:durableId="2029481550">
    <w:abstractNumId w:val="7"/>
  </w:num>
  <w:num w:numId="6" w16cid:durableId="1061756773">
    <w:abstractNumId w:val="3"/>
  </w:num>
  <w:num w:numId="7" w16cid:durableId="1681008647">
    <w:abstractNumId w:val="2"/>
  </w:num>
  <w:num w:numId="8" w16cid:durableId="1567111423">
    <w:abstractNumId w:val="1"/>
  </w:num>
  <w:num w:numId="9" w16cid:durableId="1228807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81DD7"/>
    <w:rsid w:val="0029639D"/>
    <w:rsid w:val="00326F90"/>
    <w:rsid w:val="0070405F"/>
    <w:rsid w:val="00A07E29"/>
    <w:rsid w:val="00AA1D8D"/>
    <w:rsid w:val="00B47730"/>
    <w:rsid w:val="00B5389E"/>
    <w:rsid w:val="00BD4E56"/>
    <w:rsid w:val="00BE60D6"/>
    <w:rsid w:val="00CB0664"/>
    <w:rsid w:val="00D676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EAAB72F"/>
  <w14:defaultImageDpi w14:val="300"/>
  <w15:docId w15:val="{100D3E69-C4C0-42FB-AA80-61C66E2F7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878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MATT MIKHAIL</cp:lastModifiedBy>
  <cp:revision>1</cp:revision>
  <dcterms:created xsi:type="dcterms:W3CDTF">2024-08-04T13:55:00Z</dcterms:created>
  <dcterms:modified xsi:type="dcterms:W3CDTF">2024-09-24T02:30:00Z</dcterms:modified>
  <cp:category/>
</cp:coreProperties>
</file>