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69.png" ContentType="image/png"/>
  <Override PartName="/word/media/rId38.png" ContentType="image/png"/>
  <Override PartName="/word/media/rId77.png" ContentType="image/png"/>
  <Override PartName="/word/media/rId74.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93.png" ContentType="image/png"/>
  <Override PartName="/word/media/rId86.png" ContentType="image/png"/>
  <Override PartName="/word/media/rId22.png" ContentType="image/png"/>
  <Override PartName="/word/media/rId98.png" ContentType="image/png"/>
  <Override PartName="/word/media/rId101.png" ContentType="image/png"/>
  <Override PartName="/word/media/rId89.png" ContentType="image/png"/>
  <Override PartName="/word/media/rId5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83" w:name="rmd-basics"/>
    <w:p>
      <w:pPr>
        <w:pStyle w:val="Heading1"/>
      </w:pPr>
      <w:r>
        <w:rPr>
          <w:rStyle w:val="SectionNumber"/>
        </w:rPr>
        <w:t xml:space="preserve">2</w:t>
      </w:r>
      <w:r>
        <w:tab/>
      </w:r>
      <w:r>
        <w:t xml:space="preserve">Results</w:t>
      </w:r>
    </w:p>
    <w:p>
      <w:pPr>
        <w:pStyle w:val="FirstParagraph"/>
      </w:pPr>
    </w:p>
    <w:p>
      <w:pPr>
        <w:pStyle w:val="BodyText"/>
      </w:pPr>
    </w:p>
    <w:bookmarkStart w:id="44" w:name="learner-characteristics"/>
    <w:p>
      <w:pPr>
        <w:pStyle w:val="Heading2"/>
      </w:pPr>
      <w:r>
        <w:rPr>
          <w:rStyle w:val="SectionNumber"/>
        </w:rPr>
        <w:t xml:space="preserve">2.1</w:t>
      </w:r>
      <w:r>
        <w:tab/>
      </w:r>
      <w:r>
        <w:t xml:space="preserve">Learner Characteristics</w:t>
      </w:r>
    </w:p>
    <w:p>
      <w:pPr>
        <w:pStyle w:val="FirstParagraph"/>
      </w:pPr>
      <w:r>
        <w:t xml:space="preserve">When asked the amount of time participants have used a chatbot- in any form or subject: 23 stated they had never used a chatbot, educational or not. Further, 18/42 having used a chatbot at least once for between 0-4 hours of use in total. Two individuals had spent much longer time with usage- these were a learning technologist associated with the CEPEH team, and a mature student.</w:t>
      </w:r>
      <w:r>
        <w:t xml:space="preserve"> </w:t>
      </w:r>
      <w:r>
        <w:t xml:space="preserve">In short, this sample of participants did not regularly use chatbots for their course learning, but 1/3 had used one in some form previously.</w:t>
      </w:r>
    </w:p>
    <w:p>
      <w:pPr>
        <w:pStyle w:val="BodyText"/>
      </w:pPr>
      <w:r>
        <w:t xml:space="preserve">Most learners use books or online books as resources. They may use multiple sources however they were asked to note</w:t>
      </w:r>
      <w:r>
        <w:t xml:space="preserve"> </w:t>
      </w:r>
      <w:r>
        <w:t xml:space="preserve">the primary source. Only 6 stated their primary sources were</w:t>
      </w:r>
      <w:r>
        <w:t xml:space="preserve"> </w:t>
      </w:r>
      <w:r>
        <w:rPr>
          <w:iCs/>
          <w:i/>
        </w:rPr>
        <w:t xml:space="preserve">Online videos/interactive materials</w:t>
      </w:r>
      <w:r>
        <w:t xml:space="preserve"> </w:t>
      </w:r>
      <w:r>
        <w:t xml:space="preserve">which includes</w:t>
      </w:r>
      <w:r>
        <w:t xml:space="preserve"> </w:t>
      </w:r>
      <w:r>
        <w:t xml:space="preserve">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CaptionedFigure"/>
      </w:pPr>
      <w:r>
        <w:drawing>
          <wp:inline>
            <wp:extent cx="4620126" cy="3696101"/>
            <wp:effectExtent b="0" l="0" r="0" t="0"/>
            <wp:docPr descr="Figure 2.1: Usage Frequency-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Frequency-Pre</w:t>
      </w:r>
    </w:p>
    <w:p>
      <w:pPr>
        <w:pStyle w:val="CaptionedFigure"/>
      </w:pPr>
      <w:r>
        <w:drawing>
          <wp:inline>
            <wp:extent cx="4620126" cy="3696101"/>
            <wp:effectExtent b="0" l="0" r="0" t="0"/>
            <wp:docPr descr="Figure 2.2: Useful Opinion-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Useful Opinion-Pre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44"/>
    <w:bookmarkStart w:id="45"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45"/>
    <w:bookmarkStart w:id="46"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w:t>
      </w:r>
      <w:r>
        <w:t xml:space="preserve"> </w:t>
      </w:r>
      <w:r>
        <w:t xml:space="preserve">The first subset was Perceived Usefulness (PU)</w:t>
      </w:r>
    </w:p>
    <w:p>
      <w:pPr>
        <w:pStyle w:val="BodyText"/>
      </w:pPr>
      <w:r>
        <w:t xml:space="preserve">The questions were:</w:t>
      </w:r>
      <w:r>
        <w:t xml:space="preserve"> </w:t>
      </w:r>
      <w:r>
        <w:t xml:space="preserve">1. Using CEPEH chatbots would enable me to accomplish tasks more quickly</w:t>
      </w:r>
    </w:p>
    <w:p>
      <w:pPr>
        <w:numPr>
          <w:ilvl w:val="0"/>
          <w:numId w:val="1002"/>
        </w:numPr>
      </w:pPr>
      <w:r>
        <w:t xml:space="preserve">Using CEPEH chatbots would increase performance</w:t>
      </w:r>
    </w:p>
    <w:p>
      <w:pPr>
        <w:numPr>
          <w:ilvl w:val="0"/>
          <w:numId w:val="1002"/>
        </w:numPr>
      </w:pPr>
      <w:r>
        <w:t xml:space="preserve">Using CEPEH chatbots would increase my productivity</w:t>
      </w:r>
    </w:p>
    <w:p>
      <w:pPr>
        <w:numPr>
          <w:ilvl w:val="0"/>
          <w:numId w:val="1002"/>
        </w:numPr>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 understandable</w:t>
      </w:r>
    </w:p>
    <w:p>
      <w:pPr>
        <w:numPr>
          <w:ilvl w:val="0"/>
          <w:numId w:val="1003"/>
        </w:numPr>
      </w:pPr>
      <w:r>
        <w:t xml:space="preserve">I would find CEPEH chatbots easy to use</w:t>
      </w:r>
    </w:p>
    <w:p>
      <w:pPr>
        <w:pStyle w:val="FirstParagraph"/>
      </w:pPr>
      <w:r>
        <w:t xml:space="preserve">The scores as a percentage of agreement were:</w:t>
      </w:r>
      <w:r>
        <w:t xml:space="preserve"> </w:t>
      </w:r>
      <w:r>
        <w:t xml:space="preserve">66% agreement for Perceived Usefulness (Average (1,2,3,4)/42 = 2.2 (Strong Perceived Usefulness)</w:t>
      </w:r>
    </w:p>
    <w:p>
      <w:pPr>
        <w:pStyle w:val="BodyText"/>
      </w:pPr>
      <w:r>
        <w:t xml:space="preserve">64% agreement for Perceived Ease of Use (Average (5,6,7,8)/42)= 2.3 (Strong Perceived Ease of Use)</w:t>
      </w:r>
    </w:p>
    <w:p>
      <w:pPr>
        <w:pStyle w:val="BodyText"/>
      </w:pPr>
      <w:r>
        <w:t xml:space="preserve">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End w:id="46"/>
    <w:bookmarkStart w:id="73" w:name="chatbot-usabilty-questionanire-cuq"/>
    <w:p>
      <w:pPr>
        <w:pStyle w:val="Heading2"/>
      </w:pPr>
      <w:r>
        <w:rPr>
          <w:rStyle w:val="SectionNumber"/>
        </w:rPr>
        <w:t xml:space="preserve">2.4</w:t>
      </w:r>
      <w:r>
        <w:tab/>
      </w:r>
      <w:r>
        <w:t xml:space="preserve">Chatbot Usabilty Questionanire (CUQ)</w:t>
      </w:r>
    </w:p>
    <w:bookmarkStart w:id="72" w:name="cuq-calcuation-tool"/>
    <w:p>
      <w:pPr>
        <w:pStyle w:val="Heading3"/>
      </w:pPr>
      <w:r>
        <w:rPr>
          <w:rStyle w:val="SectionNumber"/>
        </w:rPr>
        <w:t xml:space="preserve">2.4.1</w:t>
      </w:r>
      <w:r>
        <w:tab/>
      </w:r>
      <w:r>
        <w:t xml:space="preserve">CUQ Calcuation tool</w:t>
      </w:r>
    </w:p>
    <w:p>
      <w:pPr>
        <w:pStyle w:val="FirstParagraph"/>
      </w:pPr>
      <w:r>
        <w:t xml:space="preserve">The CUQ was developed by researchers at Ulster University,</w:t>
      </w:r>
      <w:hyperlink r:id="rId47">
        <w:r>
          <w:rPr>
            <w:rStyle w:val="Hyperlink"/>
          </w:rPr>
          <w:t xml:space="preserve">Link</w:t>
        </w:r>
      </w:hyperlink>
      <w:r>
        <w:t xml:space="preserve"> </w:t>
      </w:r>
      <w:r>
        <w:t xml:space="preserve">and as the calculation can be complex a dedicated calculation tool has been created.</w:t>
      </w:r>
      <w:r>
        <w:t xml:space="preserve"> </w:t>
      </w:r>
      <w:r>
        <w:t xml:space="preserve">Please download the CEPEH CUQ calculation tool which has all of the data entered, so you can see the CEPEH CUQ scoring.</w:t>
      </w:r>
    </w:p>
    <w:p>
      <w:pPr>
        <w:pStyle w:val="BodyText"/>
      </w:pPr>
      <w:hyperlink r:id="rId48">
        <w:r>
          <w:rPr>
            <w:rStyle w:val="Hyperlink"/>
          </w:rPr>
          <w:t xml:space="preserve">click here to download CUQ calc tool</w:t>
        </w:r>
      </w:hyperlink>
    </w:p>
    <w:p>
      <w:pPr>
        <w:pStyle w:val="BodyText"/>
      </w:pPr>
      <w:hyperlink r:id="rId49">
        <w:r>
          <w:rPr>
            <w:rStyle w:val="Hyperlink"/>
          </w:rPr>
          <w:t xml:space="preserve">click here to download CUQ score image</w:t>
        </w:r>
      </w:hyperlink>
      <w:r>
        <w:t xml:space="preserve"> </w:t>
      </w:r>
      <w:r>
        <w:t xml:space="preserve">*mobile download disabled</w:t>
      </w:r>
    </w:p>
    <w:p>
      <w:pPr>
        <w:pStyle w:val="CaptionedFigure"/>
      </w:pPr>
      <w:r>
        <w:drawing>
          <wp:inline>
            <wp:extent cx="5334000" cy="4532599"/>
            <wp:effectExtent b="0" l="0" r="0" t="0"/>
            <wp:docPr descr="(#fig:cuq image)A marvel-lous meme" title="" id="51" name="Picture"/>
            <a:graphic>
              <a:graphicData uri="http://schemas.openxmlformats.org/drawingml/2006/picture">
                <pic:pic>
                  <pic:nvPicPr>
                    <pic:cNvPr descr="cuq.png" id="52" name="Picture"/>
                    <pic:cNvPicPr>
                      <a:picLocks noChangeArrowheads="1" noChangeAspect="1"/>
                    </pic:cNvPicPr>
                  </pic:nvPicPr>
                  <pic:blipFill>
                    <a:blip r:embed="rId50"/>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53">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p>
      <w:pPr>
        <w:pStyle w:val="BodyText"/>
      </w:pPr>
      <w:r>
        <w:drawing>
          <wp:inline>
            <wp:extent cx="4620126" cy="3696101"/>
            <wp:effectExtent b="0" l="0" r="0" t="0"/>
            <wp:docPr descr="" title="" id="55" name="Picture"/>
            <a:graphic>
              <a:graphicData uri="http://schemas.openxmlformats.org/drawingml/2006/picture">
                <pic:pic>
                  <pic:nvPicPr>
                    <pic:cNvPr descr="_main_files/figure-docx/Boxplotsplits5-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of the topic</w:t>
      </w:r>
    </w:p>
    <w:p>
      <w:pPr>
        <w:pStyle w:val="BodyText"/>
      </w:pPr>
      <w:r>
        <w:drawing>
          <wp:inline>
            <wp:extent cx="4620126" cy="3696101"/>
            <wp:effectExtent b="0" l="0" r="0" t="0"/>
            <wp:docPr descr="" title="" id="58" name="Picture"/>
            <a:graphic>
              <a:graphicData uri="http://schemas.openxmlformats.org/drawingml/2006/picture">
                <pic:pic>
                  <pic:nvPicPr>
                    <pic:cNvPr descr="_main_files/figure-docx/Boxplotsplits6-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1" name="Picture"/>
            <a:graphic>
              <a:graphicData uri="http://schemas.openxmlformats.org/drawingml/2006/picture">
                <pic:pic>
                  <pic:nvPicPr>
                    <pic:cNvPr descr="_main_files/figure-docx/Boxplotsplits7-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64" name="Picture"/>
            <a:graphic>
              <a:graphicData uri="http://schemas.openxmlformats.org/drawingml/2006/picture">
                <pic:pic>
                  <pic:nvPicPr>
                    <pic:cNvPr descr="_main_files/figure-docx/Boxplotsplits8-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_main_files/figure-docx/Boxplotsplits9-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splits10-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bookmarkEnd w:id="72"/>
    <w:bookmarkEnd w:id="73"/>
    <w:bookmarkStart w:id="81" w:name="inferential-statistics"/>
    <w:p>
      <w:pPr>
        <w:pStyle w:val="Heading2"/>
      </w:pPr>
      <w:r>
        <w:rPr>
          <w:rStyle w:val="SectionNumber"/>
        </w:rPr>
        <w:t xml:space="preserve">2.5</w:t>
      </w:r>
      <w:r>
        <w:tab/>
      </w:r>
      <w:r>
        <w:t xml:space="preserve">Inferential Statistics</w:t>
      </w:r>
    </w:p>
    <w:bookmarkStart w:id="80"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 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 neutral in reuse, which was approximately 4 participants per chatbot (see (</w:t>
      </w:r>
      <w:r>
        <w:t xml:space="preserve">2.3</w:t>
      </w:r>
      <w:r>
        <w:t xml:space="preserve">).</w:t>
      </w:r>
    </w:p>
    <w:p>
      <w:pPr>
        <w:pStyle w:val="CaptionedFigure"/>
      </w:pPr>
      <w:r>
        <w:drawing>
          <wp:inline>
            <wp:extent cx="4620126" cy="3696101"/>
            <wp:effectExtent b="0" l="0" r="0" t="0"/>
            <wp:docPr descr="Figure 2.3: Intend to Reuse-Post" title="" id="75" name="Picture"/>
            <a:graphic>
              <a:graphicData uri="http://schemas.openxmlformats.org/drawingml/2006/picture">
                <pic:pic>
                  <pic:nvPicPr>
                    <pic:cNvPr descr="_main_files/figure-docx/Boxplotsplits4-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Intend to Reuse-Post</w:t>
      </w:r>
    </w:p>
    <w:p>
      <w:pPr>
        <w:pStyle w:val="BodyText"/>
      </w:pP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Figure 2.4: Easy to Use- Post" title="" id="78" name="Picture"/>
            <a:graphic>
              <a:graphicData uri="http://schemas.openxmlformats.org/drawingml/2006/picture">
                <pic:pic>
                  <pic:nvPicPr>
                    <pic:cNvPr descr="_main_files/figure-docx/Boxplotsplits3-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bookmarkEnd w:id="80"/>
    <w:bookmarkEnd w:id="81"/>
    <w:bookmarkStart w:id="82" w:name="other-findings"/>
    <w:p>
      <w:pPr>
        <w:pStyle w:val="Heading2"/>
      </w:pPr>
      <w:r>
        <w:rPr>
          <w:rStyle w:val="SectionNumber"/>
        </w:rPr>
        <w:t xml:space="preserve">2.6</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 measurements)</w:t>
      </w:r>
    </w:p>
    <w:p>
      <w:pPr>
        <w:pStyle w:val="BodyText"/>
      </w:pPr>
      <w:r>
        <w:t xml:space="preserve">This t-test compares confident using mobile chatbots before and after CEPEH chatbot usage.</w:t>
      </w:r>
    </w:p>
    <w:bookmarkEnd w:id="82"/>
    <w:bookmarkEnd w:id="83"/>
    <w:bookmarkStart w:id="107"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5"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4"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4"/>
    <w:bookmarkEnd w:id="85"/>
    <w:bookmarkStart w:id="97"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7" name="Picture"/>
            <a:graphic>
              <a:graphicData uri="http://schemas.openxmlformats.org/drawingml/2006/picture">
                <pic:pic>
                  <pic:nvPicPr>
                    <pic:cNvPr descr="_main_files/figure-docx/FREQ%20words%20bar%20graph-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unnamed-chunk-8-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2"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92"/>
    <w:bookmarkStart w:id="96"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4" name="Picture"/>
            <a:graphic>
              <a:graphicData uri="http://schemas.openxmlformats.org/drawingml/2006/picture">
                <pic:pic>
                  <pic:nvPicPr>
                    <pic:cNvPr descr="_main_files/figure-docx/CEPEH%20MOST%20FREQ-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6"/>
    <w:bookmarkEnd w:id="97"/>
    <w:bookmarkStart w:id="105"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9" name="Picture"/>
            <a:graphic>
              <a:graphicData uri="http://schemas.openxmlformats.org/drawingml/2006/picture">
                <pic:pic>
                  <pic:nvPicPr>
                    <pic:cNvPr descr="_main_files/figure-docx/unnamed-chunk-10-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4"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102" name="Picture"/>
            <a:graphic>
              <a:graphicData uri="http://schemas.openxmlformats.org/drawingml/2006/picture">
                <pic:pic>
                  <pic:nvPicPr>
                    <pic:cNvPr descr="_main_files/figure-docx/unnamed-chunk-12-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End w:id="105"/>
    <w:bookmarkStart w:id="106"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6"/>
    <w:bookmarkEnd w:id="107"/>
    <w:bookmarkStart w:id="113"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8" w:name="quantatative-results"/>
    <w:p>
      <w:pPr>
        <w:pStyle w:val="Heading2"/>
      </w:pPr>
      <w:r>
        <w:rPr>
          <w:rStyle w:val="SectionNumber"/>
        </w:rPr>
        <w:t xml:space="preserve">4.1</w:t>
      </w:r>
      <w:r>
        <w:tab/>
      </w:r>
      <w:r>
        <w:t xml:space="preserve">Quantatative Results</w:t>
      </w:r>
    </w:p>
    <w:bookmarkEnd w:id="108"/>
    <w:bookmarkStart w:id="109" w:name="qualatative-results"/>
    <w:p>
      <w:pPr>
        <w:pStyle w:val="Heading2"/>
      </w:pPr>
      <w:r>
        <w:rPr>
          <w:rStyle w:val="SectionNumber"/>
        </w:rPr>
        <w:t xml:space="preserve">4.2</w:t>
      </w:r>
      <w:r>
        <w:tab/>
      </w:r>
      <w:r>
        <w:t xml:space="preserve">Qualatative Results</w:t>
      </w:r>
    </w:p>
    <w:bookmarkEnd w:id="109"/>
    <w:bookmarkStart w:id="110" w:name="limitations"/>
    <w:p>
      <w:pPr>
        <w:pStyle w:val="Heading2"/>
      </w:pPr>
      <w:r>
        <w:rPr>
          <w:rStyle w:val="SectionNumber"/>
        </w:rPr>
        <w:t xml:space="preserve">4.3</w:t>
      </w:r>
      <w:r>
        <w:tab/>
      </w:r>
      <w:r>
        <w:t xml:space="preserve">Limitations</w:t>
      </w:r>
    </w:p>
    <w:bookmarkEnd w:id="110"/>
    <w:bookmarkStart w:id="111"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End w:id="111"/>
    <w:bookmarkStart w:id="112" w:name="reach-impact-and-qualatative-analysis"/>
    <w:p>
      <w:pPr>
        <w:pStyle w:val="Heading2"/>
      </w:pPr>
      <w:r>
        <w:rPr>
          <w:rStyle w:val="SectionNumber"/>
        </w:rPr>
        <w:t xml:space="preserve">4.5</w:t>
      </w:r>
      <w:r>
        <w:tab/>
      </w:r>
      <w:r>
        <w:t xml:space="preserve">Reach, Impact, and Qualatative analysis</w:t>
      </w:r>
    </w:p>
    <w:p>
      <w:pPr>
        <w:pStyle w:val="FirstParagraph"/>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2"/>
    <w:bookmarkEnd w:id="113"/>
    <w:bookmarkStart w:id="117" w:name="cites-and-refs"/>
    <w:p>
      <w:pPr>
        <w:pStyle w:val="Heading1"/>
      </w:pPr>
      <w:r>
        <w:rPr>
          <w:rStyle w:val="SectionNumber"/>
        </w:rPr>
        <w:t xml:space="preserve">5</w:t>
      </w:r>
      <w:r>
        <w:tab/>
      </w:r>
      <w:r>
        <w:t xml:space="preserve">(Additional Analyses) Training Events</w:t>
      </w:r>
    </w:p>
    <w:p>
      <w:pPr>
        <w:pStyle w:val="FirstParagraph"/>
      </w:pPr>
    </w:p>
    <w:bookmarkStart w:id="114"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14"/>
    <w:bookmarkStart w:id="115"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5"/>
    <w:bookmarkStart w:id="116"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6"/>
    <w:bookmarkEnd w:id="117"/>
    <w:bookmarkStart w:id="118" w:name="appendix"/>
    <w:p>
      <w:pPr>
        <w:pStyle w:val="Heading1"/>
      </w:pPr>
      <w:r>
        <w:t xml:space="preserve">Appendix</w:t>
      </w:r>
    </w:p>
    <w:bookmarkEnd w:id="118"/>
    <w:bookmarkStart w:id="119" w:name="appendix-appendix"/>
    <w:p>
      <w:pPr>
        <w:pStyle w:val="Heading1"/>
      </w:pPr>
      <w:r>
        <w:t xml:space="preserve">(APPENDIX) Appendix</w:t>
      </w:r>
    </w:p>
    <w:bookmarkEnd w:id="119"/>
    <w:bookmarkStart w:id="120"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0"/>
    <w:bookmarkStart w:id="122" w:name="references"/>
    <w:p>
      <w:pPr>
        <w:pStyle w:val="Heading1"/>
      </w:pPr>
      <w:r>
        <w:t xml:space="preserve">References</w:t>
      </w:r>
    </w:p>
    <w:bookmarkStart w:id="121" w:name="refs"/>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38" Target="media/rId38.png" /><Relationship Type="http://schemas.openxmlformats.org/officeDocument/2006/relationships/image" Id="rId77" Target="media/rId77.png" /><Relationship Type="http://schemas.openxmlformats.org/officeDocument/2006/relationships/image" Id="rId74" Target="media/rId74.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93" Target="media/rId93.png" /><Relationship Type="http://schemas.openxmlformats.org/officeDocument/2006/relationships/image" Id="rId86" Target="media/rId86.png" /><Relationship Type="http://schemas.openxmlformats.org/officeDocument/2006/relationships/image" Id="rId22" Target="media/rId22.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89" Target="media/rId89.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hyperlink" Id="rId53" Target="%3Ca%20href=%22https://dl.acm.org/doi/pdf/10.1145/3335082.3335094?casa_token=rGs2gNvKuLkAAAAA:Cd8Qn3QywYHZGYJzbD5CU1dVFWHPLGzDnmQYue6ix-AcqOkWLa7VN4GuzvfrZR2DhhvEAoZOF_2T" TargetMode="External" /><Relationship Type="http://schemas.openxmlformats.org/officeDocument/2006/relationships/hyperlink" Id="rId47" Target="%3Ca%20href=%22https://www.ulster.ac.uk/research/topic/computer-science/artificial-intelligence/projects/cuq%22" TargetMode="External" /><Relationship Type="http://schemas.openxmlformats.org/officeDocument/2006/relationships/hyperlink" Id="rId48" Target="CUQ-Calculation-Tool.xlsx" TargetMode="External" /><Relationship Type="http://schemas.openxmlformats.org/officeDocument/2006/relationships/hyperlink" Id="rId49" Target="cuq.png" TargetMode="External" /></Relationships>
</file>

<file path=word/_rels/footnotes.xml.rels><?xml version="1.0" encoding="UTF-8"?><Relationships xmlns="http://schemas.openxmlformats.org/package/2006/relationships"><Relationship Type="http://schemas.openxmlformats.org/officeDocument/2006/relationships/hyperlink" Id="rId53" Target="%3Ca%20href=%22https://dl.acm.org/doi/pdf/10.1145/3335082.3335094?casa_token=rGs2gNvKuLkAAAAA:Cd8Qn3QywYHZGYJzbD5CU1dVFWHPLGzDnmQYue6ix-AcqOkWLa7VN4GuzvfrZR2DhhvEAoZOF_2T" TargetMode="External" /><Relationship Type="http://schemas.openxmlformats.org/officeDocument/2006/relationships/hyperlink" Id="rId47" Target="%3Ca%20href=%22https://www.ulster.ac.uk/research/topic/computer-science/artificial-intelligence/projects/cuq%22" TargetMode="External" /><Relationship Type="http://schemas.openxmlformats.org/officeDocument/2006/relationships/hyperlink" Id="rId48" Target="CUQ-Calculation-Tool.xlsx" TargetMode="External" /><Relationship Type="http://schemas.openxmlformats.org/officeDocument/2006/relationships/hyperlink" Id="rId49"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2022-12-28T17:24:02Z</dcterms:created>
  <dcterms:modified xsi:type="dcterms:W3CDTF">2022-12-28T17:24:02Z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