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2.png" ContentType="image/png"/>
  <Override PartName="/word/media/rId45.png" ContentType="image/png"/>
  <Override PartName="/word/media/rId65.png" ContentType="image/png"/>
  <Override PartName="/word/media/rId72.png" ContentType="image/png"/>
  <Override PartName="/word/media/rId96.jpg" ContentType="image/jpeg"/>
  <Override PartName="/word/media/rId55.png" ContentType="image/png"/>
  <Override PartName="/word/media/rId117.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8 males and 23 females, for a total of 31</w:t>
      </w:r>
    </w:p>
    <w:p>
      <w:pPr>
        <w:pStyle w:val="BodyText"/>
      </w:pPr>
      <w:r>
        <w:t xml:space="preserve">There were 20 females from Greece, 0 from Cyprus, 2 from Sweden.</w:t>
      </w:r>
      <w:r>
        <w:br/>
      </w:r>
      <w:r>
        <w:t xml:space="preserve">There were 5 males from Greece, 1 from Cyprus, 2 from Sweden.</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81"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3" w:name="pre-usage-results"/>
    <w:p>
      <w:pPr>
        <w:pStyle w:val="Heading2"/>
      </w:pPr>
      <w:r>
        <w:rPr>
          <w:rStyle w:val="SectionNumber"/>
        </w:rPr>
        <w:t xml:space="preserve">2.1</w:t>
      </w:r>
      <w:r>
        <w:tab/>
      </w:r>
      <w:r>
        <w:t xml:space="preserve">Pre Usage Results</w:t>
      </w:r>
    </w:p>
    <w:p>
      <w:pPr>
        <w:pStyle w:val="SourceCode"/>
      </w:pPr>
      <w:r>
        <w:rPr>
          <w:rStyle w:val="VerbatimChar"/>
        </w:rPr>
        <w:t xml:space="preserve"># A tibble: 31 × 2</w:t>
      </w:r>
      <w:r>
        <w:br/>
      </w:r>
      <w:r>
        <w:rPr>
          <w:rStyle w:val="VerbatimChar"/>
        </w:rPr>
        <w:t xml:space="preserve">   profession                     hours    </w:t>
      </w:r>
      <w:r>
        <w:br/>
      </w:r>
      <w:r>
        <w:rPr>
          <w:rStyle w:val="VerbatimChar"/>
        </w:rPr>
        <w:t xml:space="preserve">   &lt;chr&gt;                          &lt;chr&gt;    </w:t>
      </w:r>
      <w:r>
        <w:br/>
      </w:r>
      <w:r>
        <w:rPr>
          <w:rStyle w:val="VerbatimChar"/>
        </w:rPr>
        <w:t xml:space="preserve"> 1 College student                1-4 hours</w:t>
      </w:r>
      <w:r>
        <w:br/>
      </w:r>
      <w:r>
        <w:rPr>
          <w:rStyle w:val="VerbatimChar"/>
        </w:rPr>
        <w:t xml:space="preserve"> 2 College student                1-4 hours</w:t>
      </w:r>
      <w:r>
        <w:br/>
      </w:r>
      <w:r>
        <w:rPr>
          <w:rStyle w:val="VerbatimChar"/>
        </w:rPr>
        <w:t xml:space="preserve"> 3 Doctor                         5-9 hours</w:t>
      </w:r>
      <w:r>
        <w:br/>
      </w:r>
      <w:r>
        <w:rPr>
          <w:rStyle w:val="VerbatimChar"/>
        </w:rPr>
        <w:t xml:space="preserve"> 4 Learning Technologist          Never    </w:t>
      </w:r>
      <w:r>
        <w:br/>
      </w:r>
      <w:r>
        <w:rPr>
          <w:rStyle w:val="VerbatimChar"/>
        </w:rPr>
        <w:t xml:space="preserve"> 5 Lecturer                       Never    </w:t>
      </w:r>
      <w:r>
        <w:br/>
      </w:r>
      <w:r>
        <w:rPr>
          <w:rStyle w:val="VerbatimChar"/>
        </w:rPr>
        <w:t xml:space="preserve"> 6 Mature Student                 Never    </w:t>
      </w:r>
      <w:r>
        <w:br/>
      </w:r>
      <w:r>
        <w:rPr>
          <w:rStyle w:val="VerbatimChar"/>
        </w:rPr>
        <w:t xml:space="preserve"> 7 Medical doctor                 1-4 hours</w:t>
      </w:r>
      <w:r>
        <w:br/>
      </w:r>
      <w:r>
        <w:rPr>
          <w:rStyle w:val="VerbatimChar"/>
        </w:rPr>
        <w:t xml:space="preserve"> 8 Postgraduate student           1-4 hours</w:t>
      </w:r>
      <w:r>
        <w:br/>
      </w:r>
      <w:r>
        <w:rPr>
          <w:rStyle w:val="VerbatimChar"/>
        </w:rPr>
        <w:t xml:space="preserve"> 9 Postgraduate student           1-4 hours</w:t>
      </w:r>
      <w:r>
        <w:br/>
      </w:r>
      <w:r>
        <w:rPr>
          <w:rStyle w:val="VerbatimChar"/>
        </w:rPr>
        <w:t xml:space="preserve">10 Student on a Healthcare course 1-4 hours</w:t>
      </w:r>
      <w:r>
        <w:br/>
      </w:r>
      <w:r>
        <w:rPr>
          <w:rStyle w:val="VerbatimChar"/>
        </w:rPr>
        <w:t xml:space="preserve"># … with 21 more rows</w:t>
      </w:r>
    </w:p>
    <w:bookmarkEnd w:id="33"/>
    <w:bookmarkStart w:id="34"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34"/>
    <w:bookmarkStart w:id="77"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r>
        <w:t xml:space="preserve"> </w:t>
      </w: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8" w:name="course-learning-recommendations-and-more"/>
    <w:p>
      <w:pPr>
        <w:pStyle w:val="Heading3"/>
      </w:pPr>
      <w:r>
        <w:rPr>
          <w:rStyle w:val="SectionNumber"/>
        </w:rPr>
        <w:t xml:space="preserve">2.3.1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36" name="Picture"/>
            <a:graphic>
              <a:graphicData uri="http://schemas.openxmlformats.org/drawingml/2006/picture">
                <pic:pic>
                  <pic:nvPicPr>
                    <pic:cNvPr descr="_main_files/figure-docx/Discovery%20Sectio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38">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0" name="Picture"/>
            <a:graphic>
              <a:graphicData uri="http://schemas.openxmlformats.org/drawingml/2006/picture">
                <pic:pic>
                  <pic:nvPicPr>
                    <pic:cNvPr descr="_main_files/figure-docx/Identity%20section%20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_main_files/figure-docx/Identity%20section%201-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6" name="Picture"/>
            <a:graphic>
              <a:graphicData uri="http://schemas.openxmlformats.org/drawingml/2006/picture">
                <pic:pic>
                  <pic:nvPicPr>
                    <pic:cNvPr descr="_main_files/figure-docx/Identity%20section%201-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talics-and-bold"/>
    <w:p>
      <w:pPr>
        <w:pStyle w:val="Heading3"/>
      </w:pPr>
      <w:r>
        <w:rPr>
          <w:rStyle w:val="SectionNumber"/>
        </w:rPr>
        <w:t xml:space="preserve">2.3.2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49"/>
    <w:bookmarkStart w:id="51" w:name="hyperlinks"/>
    <w:p>
      <w:pPr>
        <w:pStyle w:val="Heading3"/>
      </w:pPr>
      <w:r>
        <w:rPr>
          <w:rStyle w:val="SectionNumber"/>
        </w:rPr>
        <w:t xml:space="preserve">2.3.3</w:t>
      </w:r>
      <w:r>
        <w:tab/>
      </w:r>
      <w:r>
        <w:t xml:space="preserve">Hyperlinks</w:t>
      </w:r>
    </w:p>
    <w:p>
      <w:pPr>
        <w:numPr>
          <w:ilvl w:val="0"/>
          <w:numId w:val="1004"/>
        </w:numPr>
        <w:pStyle w:val="Compact"/>
      </w:pPr>
      <w:hyperlink r:id="rId50">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51"/>
    <w:bookmarkStart w:id="54" w:name="footnotes"/>
    <w:p>
      <w:pPr>
        <w:pStyle w:val="Heading3"/>
      </w:pPr>
      <w:r>
        <w:rPr>
          <w:rStyle w:val="SectionNumber"/>
        </w:rPr>
        <w:t xml:space="preserve">2.3.4</w:t>
      </w:r>
      <w:r>
        <w:tab/>
      </w:r>
      <w:r>
        <w:t xml:space="preserve">Footnotes</w:t>
      </w:r>
    </w:p>
    <w:p>
      <w:pPr>
        <w:numPr>
          <w:ilvl w:val="0"/>
          <w:numId w:val="1005"/>
        </w:numPr>
        <w:pStyle w:val="Compact"/>
      </w:pPr>
      <w:r>
        <w:t xml:space="preserve">Are created</w:t>
      </w:r>
      <w:r>
        <w:rPr>
          <w:rStyle w:val="FootnoteReference"/>
        </w:rPr>
        <w:footnoteReference w:id="52"/>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53"/>
      </w:r>
      <w:r>
        <w:t xml:space="preserve">:</w:t>
      </w:r>
    </w:p>
    <w:p>
      <w:pPr>
        <w:pStyle w:val="FirstParagraph"/>
      </w:pPr>
      <w:r>
        <w:rPr>
          <w:rStyle w:val="VerbatimChar"/>
        </w:rPr>
        <w:t xml:space="preserve">[^a-random-footnote-label]: This is a random test.</w:t>
      </w:r>
    </w:p>
    <w:bookmarkEnd w:id="54"/>
    <w:bookmarkStart w:id="64" w:name="comments"/>
    <w:p>
      <w:pPr>
        <w:pStyle w:val="Heading3"/>
      </w:pPr>
      <w:r>
        <w:rPr>
          <w:rStyle w:val="SectionNumber"/>
        </w:rPr>
        <w:t xml:space="preserve">2.3.5</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p>
      <w:pPr>
        <w:pStyle w:val="CaptionedFigure"/>
      </w:pPr>
      <w:r>
        <w:drawing>
          <wp:inline>
            <wp:extent cx="5334000" cy="2026214"/>
            <wp:effectExtent b="0" l="0" r="0" t="0"/>
            <wp:docPr descr="Figure 2.1: Code chunk syntax" title="" id="56" name="Picture"/>
            <a:graphic>
              <a:graphicData uri="http://schemas.openxmlformats.org/drawingml/2006/picture">
                <pic:pic>
                  <pic:nvPicPr>
                    <pic:cNvPr descr="figures/sample-content/chunk-parts.png" id="57" name="Picture"/>
                    <pic:cNvPicPr>
                      <a:picLocks noChangeArrowheads="1" noChangeAspect="1"/>
                    </pic:cNvPicPr>
                  </pic:nvPicPr>
                  <pic:blipFill>
                    <a:blip r:embed="rId55"/>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2857500" cy="2857500"/>
            <wp:effectExtent b="0" l="0" r="0" t="0"/>
            <wp:docPr descr="Figure 2.2: Oxford logo" title="" id="59" name="Picture"/>
            <a:graphic>
              <a:graphicData uri="http://schemas.openxmlformats.org/drawingml/2006/picture">
                <pic:pic>
                  <pic:nvPicPr>
                    <pic:cNvPr descr="templates/download.png" id="60"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06"/>
        </w:numPr>
        <w:pStyle w:val="Compact"/>
      </w:pPr>
      <w:r>
        <w:rPr>
          <w:rStyle w:val="VerbatimChar"/>
        </w:rPr>
        <w:t xml:space="preserve">out.width</w:t>
      </w:r>
      <w:r>
        <w:t xml:space="preserve"> </w:t>
      </w:r>
      <w:r>
        <w:t xml:space="preserve">(use with a percentage) for setting the image size</w:t>
      </w:r>
    </w:p>
    <w:p>
      <w:pPr>
        <w:numPr>
          <w:ilvl w:val="0"/>
          <w:numId w:val="100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6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2857500" cy="2857500"/>
            <wp:effectExtent b="0" l="0" r="0" t="0"/>
            <wp:docPr descr="Figure 2.3: Oxford logo, rotated" title="" id="61" name="Picture"/>
            <a:graphic>
              <a:graphicData uri="http://schemas.openxmlformats.org/drawingml/2006/picture">
                <pic:pic>
                  <pic:nvPicPr>
                    <pic:cNvPr descr="templates/download.png" id="62" name="Picture"/>
                    <pic:cNvPicPr>
                      <a:picLocks noChangeArrowheads="1" noChangeAspect="1"/>
                    </pic:cNvPicPr>
                  </pic:nvPicPr>
                  <pic:blipFill>
                    <a:blip r:embed="rId58"/>
                    <a:stretch>
                      <a:fillRect/>
                    </a:stretch>
                  </pic:blipFill>
                  <pic:spPr bwMode="auto">
                    <a:xfrm>
                      <a:off x="0" y="0"/>
                      <a:ext cx="2857500" cy="2857500"/>
                    </a:xfrm>
                    <a:prstGeom prst="rect">
                      <a:avLst/>
                    </a:prstGeom>
                    <a:noFill/>
                    <a:ln w="9525">
                      <a:noFill/>
                      <a:headEnd/>
                      <a:tailEnd/>
                    </a:ln>
                  </pic:spPr>
                </pic:pic>
              </a:graphicData>
            </a:graphic>
          </wp:inline>
        </w:drawing>
      </w:r>
    </w:p>
    <w:p>
      <w:pPr>
        <w:pStyle w:val="ImageCaption"/>
      </w:pPr>
      <w:r>
        <w:t xml:space="preserve">Figure 2.3: Oxford logo, rotated</w:t>
      </w:r>
    </w:p>
    <w:bookmarkEnd w:id="63"/>
    <w:bookmarkEnd w:id="64"/>
    <w:bookmarkStart w:id="68" w:name="including-plots"/>
    <w:p>
      <w:pPr>
        <w:pStyle w:val="Heading3"/>
      </w:pPr>
      <w:r>
        <w:rPr>
          <w:rStyle w:val="SectionNumber"/>
        </w:rPr>
        <w:t xml:space="preserve">2.3.6</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66" name="Picture"/>
            <a:graphic>
              <a:graphicData uri="http://schemas.openxmlformats.org/drawingml/2006/picture">
                <pic:pic>
                  <pic:nvPicPr>
                    <pic:cNvPr descr="_main_files/figure-docx/cars-plot-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68"/>
    <w:bookmarkStart w:id="71" w:name="including-tables"/>
    <w:p>
      <w:pPr>
        <w:pStyle w:val="Heading3"/>
      </w:pPr>
      <w:r>
        <w:rPr>
          <w:rStyle w:val="SectionNumber"/>
        </w:rPr>
        <w:t xml:space="preserve">2.3.7</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07"/>
        </w:numPr>
        <w:pStyle w:val="Compact"/>
      </w:pPr>
      <w:r>
        <w:t xml:space="preserve">Gotcha: when using</w:t>
      </w:r>
      <w:r>
        <w:t xml:space="preserve"> </w:t>
      </w:r>
      <w:hyperlink r:id="rId6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0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70">
        <w:r>
          <w:rPr>
            <w:rStyle w:val="VerbatimChar"/>
          </w:rPr>
          <w:t xml:space="preserve">kableExtra</w:t>
        </w:r>
      </w:hyperlink>
      <w:r>
        <w:t xml:space="preserve"> </w:t>
      </w:r>
      <w:r>
        <w:t xml:space="preserve">package</w:t>
      </w:r>
    </w:p>
    <w:bookmarkEnd w:id="71"/>
    <w:bookmarkStart w:id="76" w:name="control-positioning"/>
    <w:p>
      <w:pPr>
        <w:pStyle w:val="Heading3"/>
      </w:pPr>
      <w:r>
        <w:rPr>
          <w:rStyle w:val="SectionNumber"/>
        </w:rPr>
        <w:t xml:space="preserve">2.3.8</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73" name="Picture"/>
            <a:graphic>
              <a:graphicData uri="http://schemas.openxmlformats.org/drawingml/2006/picture">
                <pic:pic>
                  <pic:nvPicPr>
                    <pic:cNvPr descr="figures/sample-content/beltcrest.png" id="74" name="Picture"/>
                    <pic:cNvPicPr>
                      <a:picLocks noChangeArrowheads="1" noChangeAspect="1"/>
                    </pic:cNvPicPr>
                  </pic:nvPicPr>
                  <pic:blipFill>
                    <a:blip r:embed="rId72"/>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5.1</w:t>
      </w:r>
      <w:r>
        <w:t xml:space="preserve"> </w:t>
      </w:r>
      <w:r>
        <w:t xml:space="preserve">in section</w:t>
      </w:r>
      <w:r>
        <w:t xml:space="preserve"> </w:t>
      </w:r>
      <w:r>
        <w:t xml:space="preserve">5.1.4</w:t>
      </w:r>
      <w:r>
        <w:t xml:space="preserve">).</w:t>
      </w:r>
      <w:r>
        <w:t xml:space="preserve"> </w:t>
      </w:r>
      <w:r>
        <w:t xml:space="preserve">For more details, read the relevant section of the</w:t>
      </w:r>
      <w:r>
        <w:t xml:space="preserve"> </w:t>
      </w:r>
      <w:hyperlink r:id="rId75">
        <w:r>
          <w:rPr>
            <w:rStyle w:val="Hyperlink"/>
          </w:rPr>
          <w:t xml:space="preserve">R Markdown Cookbook</w:t>
        </w:r>
      </w:hyperlink>
      <w:r>
        <w:t xml:space="preserve">.</w:t>
      </w:r>
    </w:p>
    <w:bookmarkEnd w:id="76"/>
    <w:bookmarkEnd w:id="77"/>
    <w:bookmarkStart w:id="78"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78"/>
    <w:bookmarkStart w:id="80"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79">
        <w:r>
          <w:rPr>
            <w:rStyle w:val="Hyperlink"/>
          </w:rPr>
          <w:t xml:space="preserve">the relevant section of the</w:t>
        </w:r>
        <w:r>
          <w:rPr>
            <w:rStyle w:val="Hyperlink"/>
          </w:rPr>
          <w:t xml:space="preserve"> </w:t>
        </w:r>
        <w:r>
          <w:rPr>
            <w:rStyle w:val="Hyperlink"/>
            <w:iCs/>
            <w:i/>
          </w:rPr>
          <w:t xml:space="preserve">R Markdown Cookbook</w:t>
        </w:r>
      </w:hyperlink>
    </w:p>
    <w:bookmarkEnd w:id="80"/>
    <w:bookmarkEnd w:id="81"/>
    <w:bookmarkStart w:id="83" w:name="cites-and-refs"/>
    <w:p>
      <w:pPr>
        <w:pStyle w:val="Heading1"/>
      </w:pPr>
      <w:r>
        <w:rPr>
          <w:rStyle w:val="SectionNumber"/>
        </w:rPr>
        <w:t xml:space="preserve">3</w:t>
      </w:r>
      <w:r>
        <w:tab/>
      </w:r>
      <w:r>
        <w:t xml:space="preserve">Training Event Results</w:t>
      </w:r>
    </w:p>
    <w:p>
      <w:pPr>
        <w:pStyle w:val="FirstParagraph"/>
      </w:pPr>
    </w:p>
    <w:bookmarkStart w:id="82"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2"/>
    <w:bookmarkEnd w:id="83"/>
    <w:bookmarkStart w:id="11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3"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4"/>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6">
        <w:r>
          <w:rPr>
            <w:rStyle w:val="Hyperlink"/>
          </w:rPr>
          <w:t xml:space="preserve">Zotero</w:t>
        </w:r>
      </w:hyperlink>
      <w:r>
        <w:t xml:space="preserve"> </w:t>
      </w:r>
      <w:r>
        <w:t xml:space="preserve">with the</w:t>
      </w:r>
      <w:r>
        <w:t xml:space="preserve"> </w:t>
      </w:r>
      <w:hyperlink r:id="rId87">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90"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8">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8"/>
        </w:numPr>
        <w:pStyle w:val="Compact"/>
      </w:pPr>
      <w:r>
        <w:t xml:space="preserve">Put author names outside the parenthesis</w:t>
      </w:r>
    </w:p>
    <w:p>
      <w:pPr>
        <w:numPr>
          <w:ilvl w:val="1"/>
          <w:numId w:val="1009"/>
        </w:numPr>
        <w:pStyle w:val="Compact"/>
      </w:pPr>
      <w:r>
        <w:t xml:space="preserve">This:</w:t>
      </w:r>
      <w:r>
        <w:t xml:space="preserve"> </w:t>
      </w:r>
      <w:r>
        <w:rPr>
          <w:rStyle w:val="VerbatimChar"/>
        </w:rPr>
        <w:t xml:space="preserve">@Shea2014 says blah.</w:t>
      </w:r>
    </w:p>
    <w:p>
      <w:pPr>
        <w:numPr>
          <w:ilvl w:val="1"/>
          <w:numId w:val="100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8"/>
        </w:numPr>
        <w:pStyle w:val="Compact"/>
      </w:pPr>
      <w:r>
        <w:t xml:space="preserve">Include only the citation-year (in parenthesis)</w:t>
      </w:r>
    </w:p>
    <w:p>
      <w:pPr>
        <w:numPr>
          <w:ilvl w:val="1"/>
          <w:numId w:val="1010"/>
        </w:numPr>
        <w:pStyle w:val="Compact"/>
      </w:pPr>
      <w:r>
        <w:t xml:space="preserve">This:</w:t>
      </w:r>
      <w:r>
        <w:t xml:space="preserve"> </w:t>
      </w:r>
      <w:r>
        <w:rPr>
          <w:rStyle w:val="VerbatimChar"/>
        </w:rPr>
        <w:t xml:space="preserve">Shea et al. says blah [-@Shea2014]</w:t>
      </w:r>
    </w:p>
    <w:p>
      <w:pPr>
        <w:numPr>
          <w:ilvl w:val="1"/>
          <w:numId w:val="101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8"/>
        </w:numPr>
        <w:pStyle w:val="Compact"/>
      </w:pPr>
      <w:r>
        <w:t xml:space="preserve">Add text and page or chapter references to the citation</w:t>
      </w:r>
    </w:p>
    <w:p>
      <w:pPr>
        <w:numPr>
          <w:ilvl w:val="1"/>
          <w:numId w:val="1011"/>
        </w:numPr>
        <w:pStyle w:val="Compact"/>
      </w:pPr>
      <w:r>
        <w:t xml:space="preserve">This:</w:t>
      </w:r>
      <w:r>
        <w:t xml:space="preserve"> </w:t>
      </w:r>
      <w:r>
        <w:rPr>
          <w:rStyle w:val="VerbatimChar"/>
        </w:rPr>
        <w:t xml:space="preserve">[see @Shea2014, pp. 33-35; also @Wu2016, ch. 1]</w:t>
      </w:r>
    </w:p>
    <w:p>
      <w:pPr>
        <w:numPr>
          <w:ilvl w:val="1"/>
          <w:numId w:val="101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9">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90"/>
    <w:bookmarkStart w:id="92"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91">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2"/>
    <w:bookmarkEnd w:id="93"/>
    <w:bookmarkStart w:id="10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5"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2"/>
        </w:numPr>
        <w:pStyle w:val="Compact"/>
      </w:pPr>
      <w:r>
        <w:t xml:space="preserve">So if we write</w:t>
      </w:r>
      <w:r>
        <w:t xml:space="preserve"> </w:t>
      </w:r>
      <w:r>
        <w:rPr>
          <w:rStyle w:val="VerbatimChar"/>
        </w:rPr>
        <w:t xml:space="preserve">Remember what we wrote up in [the previous section](#citations)?</w:t>
      </w:r>
    </w:p>
    <w:p>
      <w:pPr>
        <w:numPr>
          <w:ilvl w:val="0"/>
          <w:numId w:val="101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4"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4"/>
    <w:bookmarkEnd w:id="95"/>
    <w:bookmarkStart w:id="99" w:name="figure-image-and-plot-references"/>
    <w:p>
      <w:pPr>
        <w:pStyle w:val="Heading3"/>
      </w:pPr>
      <w:r>
        <w:rPr>
          <w:rStyle w:val="SectionNumber"/>
        </w:rPr>
        <w:t xml:space="preserve">4.2.2</w:t>
      </w:r>
      <w:r>
        <w:tab/>
      </w:r>
      <w:r>
        <w:t xml:space="preserve">Figure (image and plot) references</w:t>
      </w:r>
    </w:p>
    <w:p>
      <w:pPr>
        <w:numPr>
          <w:ilvl w:val="0"/>
          <w:numId w:val="1013"/>
        </w:numPr>
        <w:pStyle w:val="Compact"/>
      </w:pPr>
      <w:r>
        <w:t xml:space="preserve">To refer to figures (i.e. images and plots) use the syntax</w:t>
      </w:r>
      <w:r>
        <w:t xml:space="preserve"> </w:t>
      </w:r>
      <w:r>
        <w:rPr>
          <w:rStyle w:val="VerbatimChar"/>
        </w:rPr>
        <w:t xml:space="preserve">\@ref(fig:label)</w:t>
      </w:r>
    </w:p>
    <w:p>
      <w:pPr>
        <w:numPr>
          <w:ilvl w:val="0"/>
          <w:numId w:val="101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97" name="Picture"/>
            <a:graphic>
              <a:graphicData uri="http://schemas.openxmlformats.org/drawingml/2006/picture">
                <pic:pic>
                  <pic:nvPicPr>
                    <pic:cNvPr descr="figures/sample-content/captain.jpeg" id="98" name="Picture"/>
                    <pic:cNvPicPr>
                      <a:picLocks noChangeArrowheads="1" noChangeAspect="1"/>
                    </pic:cNvPicPr>
                  </pic:nvPicPr>
                  <pic:blipFill>
                    <a:blip r:embed="rId96"/>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99"/>
    <w:bookmarkStart w:id="100" w:name="table-references"/>
    <w:p>
      <w:pPr>
        <w:pStyle w:val="Heading3"/>
      </w:pPr>
      <w:r>
        <w:rPr>
          <w:rStyle w:val="SectionNumber"/>
        </w:rPr>
        <w:t xml:space="preserve">4.2.3</w:t>
      </w:r>
      <w:r>
        <w:tab/>
      </w:r>
      <w:r>
        <w:t xml:space="preserve">Table references</w:t>
      </w:r>
    </w:p>
    <w:p>
      <w:pPr>
        <w:numPr>
          <w:ilvl w:val="0"/>
          <w:numId w:val="101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00"/>
    <w:bookmarkStart w:id="10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5"/>
        </w:numPr>
        <w:pStyle w:val="Compact"/>
      </w:pPr>
      <w:r>
        <w:t xml:space="preserve">This:</w:t>
      </w:r>
      <w:r>
        <w:t xml:space="preserve"> </w:t>
      </w:r>
      <w:r>
        <w:rPr>
          <w:rStyle w:val="VerbatimChar"/>
        </w:rPr>
        <w:t xml:space="preserve">Figure &lt;a href="#fig:cars-plot"&gt;2.4&lt;/a&gt; on page \pageref(fig:cars-plot)</w:t>
      </w:r>
    </w:p>
    <w:p>
      <w:pPr>
        <w:numPr>
          <w:ilvl w:val="0"/>
          <w:numId w:val="1015"/>
        </w:numPr>
        <w:pStyle w:val="Compact"/>
      </w:pPr>
      <w:r>
        <w:t xml:space="preserve">Becomes: Figure</w:t>
      </w:r>
      <w:r>
        <w:t xml:space="preserve"> </w:t>
      </w:r>
      <w:r>
        <w:t xml:space="preserve">2.4</w:t>
      </w:r>
      <w:r>
        <w:t xml:space="preserve"> </w:t>
      </w:r>
      <w:r>
        <w:t xml:space="preserve">on page</w:t>
      </w:r>
      <w:r>
        <w:t xml:space="preserve"> </w:t>
      </w:r>
    </w:p>
    <w:bookmarkStart w:id="10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1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01"/>
    <w:bookmarkEnd w:id="102"/>
    <w:bookmarkEnd w:id="103"/>
    <w:bookmarkStart w:id="10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0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5">
        <w:r>
          <w:rPr>
            <w:rStyle w:val="Hyperlink"/>
          </w:rPr>
          <w:t xml:space="preserve">issue #1463</w:t>
        </w:r>
      </w:hyperlink>
      <w:r>
        <w:t xml:space="preserve"> </w:t>
      </w:r>
      <w:r>
        <w:t xml:space="preserve">on GitHub, where</w:t>
      </w:r>
      <w:r>
        <w:t xml:space="preserve"> </w:t>
      </w:r>
      <w:hyperlink r:id="rId10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8"/>
    <w:bookmarkStart w:id="111" w:name="additional-resources"/>
    <w:p>
      <w:pPr>
        <w:pStyle w:val="Heading2"/>
      </w:pPr>
      <w:r>
        <w:rPr>
          <w:rStyle w:val="SectionNumber"/>
        </w:rPr>
        <w:t xml:space="preserve">4.4</w:t>
      </w:r>
      <w:r>
        <w:tab/>
      </w:r>
      <w:r>
        <w:t xml:space="preserve">Additional resources</w:t>
      </w:r>
    </w:p>
    <w:p>
      <w:pPr>
        <w:numPr>
          <w:ilvl w:val="0"/>
          <w:numId w:val="1017"/>
        </w:numPr>
      </w:pPr>
      <w:r>
        <w:rPr>
          <w:iCs/>
          <w:i/>
        </w:rPr>
        <w:t xml:space="preserve">R Markdown: The Definitive Guide</w:t>
      </w:r>
      <w:r>
        <w:t xml:space="preserve"> </w:t>
      </w:r>
      <w:r>
        <w:t xml:space="preserve">-</w:t>
      </w:r>
      <w:r>
        <w:t xml:space="preserve"> </w:t>
      </w:r>
      <w:hyperlink r:id="rId109">
        <w:r>
          <w:rPr>
            <w:rStyle w:val="Hyperlink"/>
          </w:rPr>
          <w:t xml:space="preserve">https://bookdown.org/yihui/rmarkdown/</w:t>
        </w:r>
      </w:hyperlink>
    </w:p>
    <w:p>
      <w:pPr>
        <w:numPr>
          <w:ilvl w:val="0"/>
          <w:numId w:val="1017"/>
        </w:numPr>
      </w:pPr>
      <w:r>
        <w:rPr>
          <w:iCs/>
          <w:i/>
        </w:rPr>
        <w:t xml:space="preserve">R for Data Science</w:t>
      </w:r>
      <w:r>
        <w:t xml:space="preserve"> </w:t>
      </w:r>
      <w:r>
        <w:t xml:space="preserve">-</w:t>
      </w:r>
      <w:r>
        <w:t xml:space="preserve"> </w:t>
      </w:r>
      <w:hyperlink r:id="rId110">
        <w:r>
          <w:rPr>
            <w:rStyle w:val="Hyperlink"/>
          </w:rPr>
          <w:t xml:space="preserve">https://r4ds.had.co.nz</w:t>
        </w:r>
      </w:hyperlink>
    </w:p>
    <w:bookmarkEnd w:id="111"/>
    <w:bookmarkEnd w:id="112"/>
    <w:bookmarkStart w:id="12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2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1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13"/>
    <w:bookmarkStart w:id="11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1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5"/>
    <w:bookmarkStart w:id="11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6"/>
    <w:bookmarkStart w:id="12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8" name="Picture"/>
            <a:graphic>
              <a:graphicData uri="http://schemas.openxmlformats.org/drawingml/2006/picture">
                <pic:pic>
                  <pic:nvPicPr>
                    <pic:cNvPr descr="figures/sample-content/latex_font_sizes.png" id="119" name="Picture"/>
                    <pic:cNvPicPr>
                      <a:picLocks noChangeArrowheads="1" noChangeAspect="1"/>
                    </pic:cNvPicPr>
                  </pic:nvPicPr>
                  <pic:blipFill>
                    <a:blip r:embed="rId11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8"/>
        </w:numPr>
        <w:pStyle w:val="Compact"/>
      </w:pPr>
      <w:r>
        <w:t xml:space="preserve">Add the attributes that make R Markdown understand that the table is a table (it seems R drops these when we do the string replacement)</w:t>
      </w:r>
    </w:p>
    <w:bookmarkEnd w:id="120"/>
    <w:bookmarkEnd w:id="121"/>
    <w:bookmarkEnd w:id="122"/>
    <w:bookmarkStart w:id="167" w:name="X51bc91f4e64bb84a1de0d4ebcf29499e1120650"/>
    <w:p>
      <w:pPr>
        <w:pStyle w:val="Heading1"/>
      </w:pPr>
      <w:r>
        <w:rPr>
          <w:rStyle w:val="SectionNumber"/>
        </w:rPr>
        <w:t xml:space="preserve">6</w:t>
      </w:r>
      <w:r>
        <w:tab/>
      </w:r>
      <w:r>
        <w:t xml:space="preserve">Text Mining, Natural Language Processing, and Sentiment Analysis</w:t>
      </w:r>
    </w:p>
    <w:p>
      <w:pPr>
        <w:pStyle w:val="FirstParagraph"/>
      </w:pPr>
    </w:p>
    <w:p>
      <w:pPr>
        <w:pStyle w:val="BodyText"/>
      </w:pPr>
      <w:r>
        <w:t xml:space="preserve">This chapter describes a number of additional tips and tricks as well as possible customizations to the</w:t>
      </w:r>
      <w:r>
        <w:t xml:space="preserve"> </w:t>
      </w:r>
      <w:r>
        <w:rPr>
          <w:rStyle w:val="VerbatimChar"/>
        </w:rPr>
        <w:t xml:space="preserve">oxforddown</w:t>
      </w:r>
      <w:r>
        <w:t xml:space="preserve"> </w:t>
      </w:r>
      <w:r>
        <w:t xml:space="preserve">thesis.</w:t>
      </w:r>
    </w:p>
    <w:bookmarkStart w:id="124" w:name="X1a2586e2b62077bd39506a64f5f15303a22e3a4"/>
    <w:p>
      <w:pPr>
        <w:pStyle w:val="Heading2"/>
      </w:pPr>
      <w:r>
        <w:rPr>
          <w:rStyle w:val="SectionNumber"/>
        </w:rPr>
        <w:t xml:space="preserve">6.1</w:t>
      </w:r>
      <w:r>
        <w:tab/>
      </w:r>
      <w:r>
        <w:t xml:space="preserve">Chunk caching and the</w:t>
      </w:r>
      <w:r>
        <w:t xml:space="preserve"> </w:t>
      </w:r>
      <w:r>
        <w:rPr>
          <w:bCs/>
          <w:b/>
        </w:rPr>
        <w:t xml:space="preserve">_bookdown_files</w:t>
      </w:r>
      <w:r>
        <w:t xml:space="preserve"> </w:t>
      </w:r>
      <w:r>
        <w:t xml:space="preserve">folder</w:t>
      </w:r>
    </w:p>
    <w:p>
      <w:pPr>
        <w:pStyle w:val="FirstParagraph"/>
      </w:pPr>
      <w:r>
        <w:t xml:space="preserve">If you set</w:t>
      </w:r>
      <w:r>
        <w:t xml:space="preserve"> </w:t>
      </w:r>
      <w:r>
        <w:rPr>
          <w:rStyle w:val="VerbatimChar"/>
        </w:rPr>
        <w:t xml:space="preserve">cache=TRUE</w:t>
      </w:r>
      <w:r>
        <w:t xml:space="preserve"> </w:t>
      </w:r>
      <w:r>
        <w:t xml:space="preserve">in a code chunk, in order to cache its results if it’s time-consuming to run see</w:t>
      </w:r>
      <w:r>
        <w:t xml:space="preserve"> </w:t>
      </w:r>
      <w:hyperlink r:id="rId123">
        <w:r>
          <w:rPr>
            <w:rStyle w:val="Hyperlink"/>
          </w:rPr>
          <w:t xml:space="preserve">the R Markdown documentation</w:t>
        </w:r>
      </w:hyperlink>
      <w:r>
        <w:t xml:space="preserve">, then the files for the caching are stored in the **_bookdown_files** folder.</w:t>
      </w:r>
    </w:p>
    <w:p>
      <w:pPr>
        <w:pStyle w:val="BodyText"/>
      </w:pPr>
      <w:r>
        <w:t xml:space="preserve">If you don’t use caching and you would like to just have the **_bookdown_files** folder deleted after the build process is complete, then set</w:t>
      </w:r>
      <w:r>
        <w:t xml:space="preserve"> </w:t>
      </w:r>
      <w:r>
        <w:rPr>
          <w:rStyle w:val="VerbatimChar"/>
        </w:rPr>
        <w:t xml:space="preserve">allow_cache = FALSE</w:t>
      </w:r>
      <w:r>
        <w:t xml:space="preserve"> </w:t>
      </w:r>
      <w:r>
        <w:t xml:space="preserve">in</w:t>
      </w:r>
      <w:r>
        <w:t xml:space="preserve"> </w:t>
      </w:r>
      <w:r>
        <w:rPr>
          <w:bCs/>
          <w:b/>
        </w:rPr>
        <w:t xml:space="preserve">index.Rmd</w:t>
      </w:r>
      <w:r>
        <w:t xml:space="preserve">’s call to</w:t>
      </w:r>
      <w:r>
        <w:t xml:space="preserve"> </w:t>
      </w:r>
      <w:r>
        <w:rPr>
          <w:rStyle w:val="VerbatimChar"/>
        </w:rPr>
        <w:t xml:space="preserve">knit_thesis</w:t>
      </w:r>
      <w:r>
        <w:t xml:space="preserve">.</w:t>
      </w:r>
    </w:p>
    <w:p>
      <w:pPr>
        <w:pStyle w:val="BodyText"/>
      </w:pPr>
      <w:r>
        <w:t xml:space="preserve">That is, your YAML should then look like this:</w:t>
      </w:r>
    </w:p>
    <w:p>
      <w:pPr>
        <w:pStyle w:val="SourceCode"/>
      </w:pPr>
      <w:r>
        <w:rPr>
          <w:rStyle w:val="FunctionTok"/>
        </w:rPr>
        <w:t xml:space="preserve">knit</w:t>
      </w:r>
      <w:r>
        <w:rPr>
          <w:rStyle w:val="KeywordTok"/>
        </w:rPr>
        <w:t xml:space="preserve">:</w:t>
      </w:r>
      <w:r>
        <w:rPr>
          <w:rStyle w:val="AttributeTok"/>
        </w:rPr>
        <w:t xml:space="preserve"> (function(input, ...) {</w:t>
      </w:r>
      <w:r>
        <w:br/>
      </w:r>
      <w:r>
        <w:rPr>
          <w:rStyle w:val="AttributeTok"/>
        </w:rPr>
        <w:t xml:space="preserve">    thesis_formats &lt;- "pdf";</w:t>
      </w:r>
      <w:r>
        <w:br/>
      </w:r>
      <w:r>
        <w:rPr>
          <w:rStyle w:val="AttributeTok"/>
        </w:rPr>
        <w:t xml:space="preserve">    </w:t>
      </w:r>
      <w:r>
        <w:br/>
      </w:r>
      <w:r>
        <w:rPr>
          <w:rStyle w:val="AttributeTok"/>
        </w:rPr>
        <w:t xml:space="preserve">    source("scripts_and_filters/knit-functions.R");</w:t>
      </w:r>
      <w:r>
        <w:br/>
      </w:r>
      <w:r>
        <w:rPr>
          <w:rStyle w:val="AttributeTok"/>
        </w:rPr>
        <w:t xml:space="preserve">    knit_thesis(input, thesis_formats, allow_cache = FALSE, ...)</w:t>
      </w:r>
      <w:r>
        <w:br/>
      </w:r>
      <w:r>
        <w:rPr>
          <w:rStyle w:val="AttributeTok"/>
        </w:rPr>
        <w:t xml:space="preserve">  })</w:t>
      </w:r>
    </w:p>
    <w:bookmarkEnd w:id="124"/>
    <w:bookmarkStart w:id="127" w:name="front-matter"/>
    <w:p>
      <w:pPr>
        <w:pStyle w:val="Heading2"/>
      </w:pPr>
      <w:r>
        <w:rPr>
          <w:rStyle w:val="SectionNumber"/>
        </w:rPr>
        <w:t xml:space="preserve">6.2</w:t>
      </w:r>
      <w:r>
        <w:tab/>
      </w:r>
      <w:r>
        <w:t xml:space="preserve">Front matter</w:t>
      </w:r>
    </w:p>
    <w:bookmarkStart w:id="125" w:name="X0bcfe97dee527d002d65ac7119dc53665a1d6fe"/>
    <w:p>
      <w:pPr>
        <w:pStyle w:val="Heading3"/>
      </w:pPr>
      <w:r>
        <w:rPr>
          <w:rStyle w:val="SectionNumber"/>
        </w:rPr>
        <w:t xml:space="preserve">6.2.1</w:t>
      </w:r>
      <w:r>
        <w:tab/>
      </w:r>
      <w:r>
        <w:t xml:space="preserve">Shorten captions shown in the list of figures (PDF)</w:t>
      </w:r>
    </w:p>
    <w:p>
      <w:pPr>
        <w:pStyle w:val="FirstParagraph"/>
      </w:pPr>
      <w:r>
        <w:t xml:space="preserve">You might want your list of figures (which follows the table of contents) to have shorter (or just different) figure descriptions than the actual figure captions.</w:t>
      </w:r>
    </w:p>
    <w:p>
      <w:pPr>
        <w:pStyle w:val="BodyText"/>
      </w:pPr>
      <w:r>
        <w:t xml:space="preserve">Do this using the chunk option</w:t>
      </w:r>
      <w:r>
        <w:t xml:space="preserve"> </w:t>
      </w:r>
      <w:r>
        <w:rPr>
          <w:rStyle w:val="VerbatimChar"/>
        </w:rPr>
        <w:t xml:space="preserve">fig.scap</w:t>
      </w:r>
      <w:r>
        <w:t xml:space="preserve"> </w:t>
      </w:r>
      <w:r>
        <w:t xml:space="preserve">(</w:t>
      </w:r>
      <w:r>
        <w:t xml:space="preserve">‘</w:t>
      </w:r>
      <w:r>
        <w:t xml:space="preserve">short caption</w:t>
      </w:r>
      <w:r>
        <w:t xml:space="preserve">’</w:t>
      </w:r>
      <w:r>
        <w:t xml:space="preserve">), for example</w:t>
      </w:r>
      <w:r>
        <w:t xml:space="preserve"> </w:t>
      </w:r>
      <w:r>
        <w:rPr>
          <w:rStyle w:val="VerbatimChar"/>
        </w:rPr>
        <w:t xml:space="preserve">{r captain-image, fig.cap="A very long and descriptive (and potentially boring) caption that doesn't fit in the list of figures, but helps the reader understand what the figure communicates.", fig.scap="A concise description for the list of figures"</w:t>
      </w:r>
    </w:p>
    <w:bookmarkEnd w:id="125"/>
    <w:bookmarkStart w:id="126" w:name="Xb90290aa3d55c6794e025bb501b26a702db762a"/>
    <w:p>
      <w:pPr>
        <w:pStyle w:val="Heading3"/>
      </w:pPr>
      <w:r>
        <w:rPr>
          <w:rStyle w:val="SectionNumber"/>
        </w:rPr>
        <w:t xml:space="preserve">6.2.2</w:t>
      </w:r>
      <w:r>
        <w:tab/>
      </w:r>
      <w:r>
        <w:t xml:space="preserve">Shorten captions shown in the list of tables (PDF)</w:t>
      </w:r>
    </w:p>
    <w:p>
      <w:pPr>
        <w:pStyle w:val="FirstParagraph"/>
      </w:pPr>
      <w:r>
        <w:t xml:space="preserve">You might want your list of tables (which follows the list of figures in your thesis front matter) to have shorter (or just different) table descriptions than the actual table captions.</w:t>
      </w:r>
    </w:p>
    <w:p>
      <w:pPr>
        <w:pStyle w:val="BodyText"/>
      </w:pPr>
      <w:r>
        <w:t xml:space="preserve">If you are using</w:t>
      </w:r>
      <w:r>
        <w:t xml:space="preserve"> </w:t>
      </w:r>
      <w:r>
        <w:rPr>
          <w:rStyle w:val="VerbatimChar"/>
        </w:rPr>
        <w:t xml:space="preserve">knitr::kable</w:t>
      </w:r>
      <w:r>
        <w:t xml:space="preserve"> </w:t>
      </w:r>
      <w:r>
        <w:t xml:space="preserve">to generate a table, you can do this with the argument</w:t>
      </w:r>
      <w:r>
        <w:t xml:space="preserve"> </w:t>
      </w:r>
      <w:r>
        <w:rPr>
          <w:rStyle w:val="VerbatimChar"/>
        </w:rPr>
        <w:t xml:space="preserve">caption.short</w:t>
      </w:r>
      <w:r>
        <w:t xml:space="preserve">, e.g.:</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(mtcars,</w:t>
      </w:r>
      <w:r>
        <w:br/>
      </w:r>
      <w:r>
        <w:rPr>
          <w:rStyle w:val="NormalTok"/>
        </w:rPr>
        <w:t xml:space="preserve">              </w:t>
      </w:r>
      <w:r>
        <w:rPr>
          <w:rStyle w:val="AttributeTok"/>
        </w:rPr>
        <w:t xml:space="preserve">caption =</w:t>
      </w:r>
      <w:r>
        <w:rPr>
          <w:rStyle w:val="NormalTok"/>
        </w:rPr>
        <w:t xml:space="preserve"> </w:t>
      </w:r>
      <w:r>
        <w:rPr>
          <w:rStyle w:val="StringTok"/>
        </w:rPr>
        <w:t xml:space="preserve">"A very long and descriptive (and potentially</w:t>
      </w:r>
      <w:r>
        <w:br/>
      </w:r>
      <w:r>
        <w:rPr>
          <w:rStyle w:val="StringTok"/>
        </w:rPr>
        <w:t xml:space="preserve">              boring) caption that doesn't fit in the list of figures,</w:t>
      </w:r>
      <w:r>
        <w:br/>
      </w:r>
      <w:r>
        <w:rPr>
          <w:rStyle w:val="StringTok"/>
        </w:rPr>
        <w:t xml:space="preserve">              but helps the reader understand what the figure </w:t>
      </w:r>
      <w:r>
        <w:br/>
      </w:r>
      <w:r>
        <w:rPr>
          <w:rStyle w:val="StringTok"/>
        </w:rPr>
        <w:t xml:space="preserve">              communicates."</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"A concise description for the list of tables"</w:t>
      </w:r>
      <w:r>
        <w:rPr>
          <w:rStyle w:val="NormalTok"/>
        </w:rPr>
        <w:t xml:space="preserve">)</w:t>
      </w:r>
    </w:p>
    <w:bookmarkEnd w:id="126"/>
    <w:bookmarkEnd w:id="127"/>
    <w:bookmarkStart w:id="128" w:name="shorten-running-header-pdf"/>
    <w:p>
      <w:pPr>
        <w:pStyle w:val="Heading2"/>
      </w:pPr>
      <w:r>
        <w:rPr>
          <w:rStyle w:val="SectionNumber"/>
        </w:rPr>
        <w:t xml:space="preserve">6.3</w:t>
      </w:r>
      <w:r>
        <w:tab/>
      </w:r>
      <w:r>
        <w:t xml:space="preserve">Shorten running header (PDF)</w:t>
      </w:r>
    </w:p>
    <w:p>
      <w:pPr>
        <w:pStyle w:val="FirstParagraph"/>
      </w:pPr>
      <w:r>
        <w:t xml:space="preserve">You might want a chapter’s running header (i.e. the header showing the title of the current chapter at the top of page) to be shorter (or just different) to the actual chapter title.</w:t>
      </w:r>
    </w:p>
    <w:p>
      <w:pPr>
        <w:pStyle w:val="BodyText"/>
      </w:pPr>
      <w:r>
        <w:t xml:space="preserve">Do this by adding the latex command</w:t>
      </w:r>
      <w:r>
        <w:t xml:space="preserve"> </w:t>
      </w:r>
      <w:r>
        <w:rPr>
          <w:rStyle w:val="VerbatimChar"/>
        </w:rPr>
        <w:t xml:space="preserve">\chaptermark{My shorter version}</w:t>
      </w:r>
      <w:r>
        <w:t xml:space="preserve"> </w:t>
      </w:r>
      <w:r>
        <w:t xml:space="preserve">after your chapter title.</w:t>
      </w:r>
    </w:p>
    <w:p>
      <w:pPr>
        <w:pStyle w:val="BodyText"/>
      </w:pPr>
      <w:r>
        <w:t xml:space="preserve">For example, chapter</w:t>
      </w:r>
      <w:r>
        <w:t xml:space="preserve"> </w:t>
      </w:r>
      <w:r>
        <w:t xml:space="preserve">3</w:t>
      </w:r>
      <w:r>
        <w:t xml:space="preserve">‘</w:t>
      </w:r>
      <w:r>
        <w:t xml:space="preserve">s running header is simply ’Cites and cross-refs</w:t>
      </w:r>
      <w:r>
        <w:t xml:space="preserve">’</w:t>
      </w:r>
      <w:r>
        <w:t xml:space="preserve">, because it begins like this:</w:t>
      </w:r>
    </w:p>
    <w:p>
      <w:pPr>
        <w:pStyle w:val="SourceCode"/>
      </w:pPr>
      <w:r>
        <w:rPr>
          <w:rStyle w:val="FunctionTok"/>
        </w:rPr>
        <w:t xml:space="preserve"># Citations, cross-references, and collaboration {#cites-and-refs} </w:t>
      </w:r>
      <w:r>
        <w:br/>
      </w:r>
      <w:r>
        <w:rPr>
          <w:rStyle w:val="NormalTok"/>
        </w:rPr>
        <w:t xml:space="preserve">\chaptermark{Cites and cross-refs}</w:t>
      </w:r>
    </w:p>
    <w:bookmarkEnd w:id="128"/>
    <w:bookmarkStart w:id="129" w:name="unnumbered-chapters"/>
    <w:p>
      <w:pPr>
        <w:pStyle w:val="Heading2"/>
      </w:pPr>
      <w:r>
        <w:rPr>
          <w:rStyle w:val="SectionNumber"/>
        </w:rPr>
        <w:t xml:space="preserve">6.4</w:t>
      </w:r>
      <w:r>
        <w:tab/>
      </w:r>
      <w:r>
        <w:t xml:space="preserve">Unnumbered chapters</w:t>
      </w:r>
    </w:p>
    <w:p>
      <w:pPr>
        <w:pStyle w:val="FirstParagraph"/>
      </w:pPr>
      <w:r>
        <w:t xml:space="preserve">To make chapters unnumbered (normally only relevant to the Introduction and/or the Conclusion), follow the chapter header with</w:t>
      </w:r>
      <w:r>
        <w:t xml:space="preserve"> </w:t>
      </w:r>
      <w:r>
        <w:rPr>
          <w:rStyle w:val="VerbatimChar"/>
        </w:rPr>
        <w:t xml:space="preserve">{-}</w:t>
      </w:r>
      <w:r>
        <w:t xml:space="preserve">, e.g. </w:t>
      </w:r>
      <w:r>
        <w:rPr>
          <w:rStyle w:val="VerbatimChar"/>
        </w:rPr>
        <w:t xml:space="preserve"># Introduction {-}</w:t>
      </w:r>
      <w:r>
        <w:t xml:space="preserve">.</w:t>
      </w:r>
    </w:p>
    <w:p>
      <w:pPr>
        <w:pStyle w:val="BodyText"/>
      </w:pPr>
      <w:r>
        <w:t xml:space="preserve">When you do this, you must also follow the heading with these two latex commands:</w:t>
      </w:r>
    </w:p>
    <w:p>
      <w:pPr>
        <w:pStyle w:val="SourceCode"/>
      </w:pPr>
      <w:r>
        <w:rPr>
          <w:rStyle w:val="FunctionTok"/>
        </w:rPr>
        <w:t xml:space="preserve">\adjustmtc</w:t>
      </w:r>
      <w:r>
        <w:br/>
      </w:r>
      <w:r>
        <w:rPr>
          <w:rStyle w:val="FunctionTok"/>
        </w:rPr>
        <w:t xml:space="preserve">\markboth</w:t>
      </w:r>
      <w:r>
        <w:rPr>
          <w:rStyle w:val="NormalTok"/>
        </w:rPr>
        <w:t xml:space="preserve">{The Name of Your Unnumbered Chapter}{}</w:t>
      </w:r>
    </w:p>
    <w:p>
      <w:pPr>
        <w:pStyle w:val="FirstParagraph"/>
      </w:pPr>
      <w:r>
        <w:t xml:space="preserve">Otherwise the chapter’s mini table of contents and the running header will show the previous chapter.</w:t>
      </w:r>
    </w:p>
    <w:bookmarkEnd w:id="129"/>
    <w:bookmarkStart w:id="133" w:name="beginning-chapters-with-quotes-pdf"/>
    <w:p>
      <w:pPr>
        <w:pStyle w:val="Heading2"/>
      </w:pPr>
      <w:r>
        <w:rPr>
          <w:rStyle w:val="SectionNumber"/>
        </w:rPr>
        <w:t xml:space="preserve">6.5</w:t>
      </w:r>
      <w:r>
        <w:tab/>
      </w:r>
      <w:r>
        <w:t xml:space="preserve">Beginning chapters with quotes (PDF)</w:t>
      </w:r>
    </w:p>
    <w:p>
      <w:pPr>
        <w:pStyle w:val="FirstParagraph"/>
      </w:pPr>
      <w:r>
        <w:t xml:space="preserve">The OxThesis LaTeX template lets you inject some wittiness into your thesis by including a block of type</w:t>
      </w:r>
      <w:r>
        <w:t xml:space="preserve"> </w:t>
      </w:r>
      <w:r>
        <w:rPr>
          <w:rStyle w:val="VerbatimChar"/>
        </w:rPr>
        <w:t xml:space="preserve">savequote</w:t>
      </w:r>
      <w:r>
        <w:t xml:space="preserve"> </w:t>
      </w:r>
      <w:r>
        <w:t xml:space="preserve">at the beginning of chapters.</w:t>
      </w:r>
      <w:r>
        <w:t xml:space="preserve"> </w:t>
      </w:r>
      <w:r>
        <w:t xml:space="preserve">To do this, use the syntax</w:t>
      </w:r>
      <w:r>
        <w:t xml:space="preserve"> </w:t>
      </w:r>
      <w:r>
        <w:rPr>
          <w:rStyle w:val="VerbatimChar"/>
        </w:rPr>
        <w:t xml:space="preserve">```{block type='savequote'}</w:t>
      </w:r>
      <w:r>
        <w:t xml:space="preserve">.</w:t>
      </w:r>
      <w:r>
        <w:rPr>
          <w:rStyle w:val="FootnoteReference"/>
        </w:rPr>
        <w:footnoteReference w:id="130"/>
      </w:r>
    </w:p>
    <w:p>
      <w:pPr>
        <w:pStyle w:val="BodyText"/>
      </w:pPr>
      <w:r>
        <w:t xml:space="preserve">Add the reference for the quote with the chunk option</w:t>
      </w:r>
      <w:r>
        <w:t xml:space="preserve"> </w:t>
      </w:r>
      <w:r>
        <w:rPr>
          <w:rStyle w:val="VerbatimChar"/>
        </w:rPr>
        <w:t xml:space="preserve">quote_author="my author name"</w:t>
      </w:r>
      <w:r>
        <w:t xml:space="preserve">.</w:t>
      </w:r>
      <w:r>
        <w:t xml:space="preserve"> </w:t>
      </w:r>
      <w:r>
        <w:t xml:space="preserve">You will also want to add the chunk option</w:t>
      </w:r>
      <w:r>
        <w:t xml:space="preserve"> </w:t>
      </w:r>
      <w:r>
        <w:rPr>
          <w:rStyle w:val="VerbatimChar"/>
        </w:rPr>
        <w:t xml:space="preserve">include=knitr::is_latex_output()</w:t>
      </w:r>
      <w:r>
        <w:t xml:space="preserve"> </w:t>
      </w:r>
      <w:r>
        <w:t xml:space="preserve">so that quotes are only included in PDF output.</w:t>
      </w:r>
    </w:p>
    <w:p>
      <w:pPr>
        <w:pStyle w:val="BodyText"/>
      </w:pPr>
      <w:r>
        <w:t xml:space="preserve">It’s not possible to use markdown syntax inside chunk options, so if you want to e.g. italicise a book name in the reference use a</w:t>
      </w:r>
      <w:r>
        <w:t xml:space="preserve"> </w:t>
      </w:r>
      <w:hyperlink r:id="rId132">
        <w:r>
          <w:rPr>
            <w:rStyle w:val="Hyperlink"/>
          </w:rPr>
          <w:t xml:space="preserve">‘</w:t>
        </w:r>
        <w:r>
          <w:rPr>
            <w:rStyle w:val="Hyperlink"/>
          </w:rPr>
          <w:t xml:space="preserve">text reference</w:t>
        </w:r>
        <w:r>
          <w:rPr>
            <w:rStyle w:val="Hyperlink"/>
          </w:rPr>
          <w:t xml:space="preserve">’</w:t>
        </w:r>
      </w:hyperlink>
      <w:r>
        <w:t xml:space="preserve">: Create a named piece of text with</w:t>
      </w:r>
      <w:r>
        <w:t xml:space="preserve"> </w:t>
      </w:r>
      <w:r>
        <w:t xml:space="preserve">‘</w:t>
      </w:r>
      <w:r>
        <w:t xml:space="preserve">(ref:label-name) My text</w:t>
      </w:r>
      <w:r>
        <w:t xml:space="preserve">’</w:t>
      </w:r>
      <w:r>
        <w:t xml:space="preserve">, then point to this in the chunk option with</w:t>
      </w:r>
      <w:r>
        <w:t xml:space="preserve"> </w:t>
      </w:r>
      <w:r>
        <w:rPr>
          <w:rStyle w:val="VerbatimChar"/>
        </w:rPr>
        <w:t xml:space="preserve">quote_author='(ref:label-name)'</w:t>
      </w:r>
      <w:r>
        <w:t xml:space="preserve">.</w:t>
      </w:r>
    </w:p>
    <w:bookmarkEnd w:id="133"/>
    <w:bookmarkStart w:id="139" w:name="highlighting-corrections-html-pdf"/>
    <w:p>
      <w:pPr>
        <w:pStyle w:val="Heading2"/>
      </w:pPr>
      <w:r>
        <w:rPr>
          <w:rStyle w:val="SectionNumber"/>
        </w:rPr>
        <w:t xml:space="preserve">6.6</w:t>
      </w:r>
      <w:r>
        <w:tab/>
      </w:r>
      <w:r>
        <w:t xml:space="preserve">Highlighting corrections (HTML &amp; PDF)</w:t>
      </w:r>
    </w:p>
    <w:p>
      <w:pPr>
        <w:pStyle w:val="FirstParagraph"/>
      </w:pPr>
      <w:r>
        <w:t xml:space="preserve">For when it comes time to do corrections, you may want to highlight changes made when you submit a post-viva, corrected copy to your examiners so they can quickly verify you’ve completed the task.</w:t>
      </w:r>
      <w:r>
        <w:t xml:space="preserve"> </w:t>
      </w:r>
      <w:r>
        <w:t xml:space="preserve">You can do so like this:</w:t>
      </w:r>
    </w:p>
    <w:bookmarkStart w:id="135" w:name="short-inline-corrections"/>
    <w:p>
      <w:pPr>
        <w:pStyle w:val="Heading3"/>
      </w:pPr>
      <w:r>
        <w:rPr>
          <w:rStyle w:val="SectionNumber"/>
        </w:rPr>
        <w:t xml:space="preserve">6.6.1</w:t>
      </w:r>
      <w:r>
        <w:tab/>
      </w:r>
      <w:r>
        <w:t xml:space="preserve">Short, inline corrections</w:t>
      </w:r>
    </w:p>
    <w:p>
      <w:pPr>
        <w:pStyle w:val="FirstParagraph"/>
      </w:pPr>
      <w:r>
        <w:t xml:space="preserve">Highlight</w:t>
      </w:r>
      <w:r>
        <w:t xml:space="preserve"> </w:t>
      </w:r>
      <w:r>
        <w:rPr>
          <w:bCs/>
          <w:b/>
        </w:rPr>
        <w:t xml:space="preserve">short, inline corrections</w:t>
      </w:r>
      <w:r>
        <w:t xml:space="preserve"> </w:t>
      </w:r>
      <w:r>
        <w:t xml:space="preserve">by doing</w:t>
      </w:r>
      <w:r>
        <w:t xml:space="preserve"> </w:t>
      </w:r>
      <w:r>
        <w:rPr>
          <w:rStyle w:val="VerbatimChar"/>
        </w:rPr>
        <w:t xml:space="preserve">[like this]{.correction}</w:t>
      </w:r>
      <w:r>
        <w:t xml:space="preserve"> </w:t>
      </w:r>
      <w:r>
        <w:t xml:space="preserve">— the text between the square brackets will then</w:t>
      </w:r>
      <w:r>
        <w:t xml:space="preserve"> </w:t>
      </w:r>
      <w:r>
        <w:t xml:space="preserve">be highlighted in blue</w:t>
      </w:r>
      <w:r>
        <w:t xml:space="preserve"> </w:t>
      </w:r>
      <w:r>
        <w:t xml:space="preserve">in the output.</w:t>
      </w:r>
    </w:p>
    <w:p>
      <w:pPr>
        <w:pStyle w:val="BodyText"/>
      </w:pPr>
      <w:r>
        <w:t xml:space="preserve">Note that pandoc might get confused by citations and cross-references inside inline corrections.</w:t>
      </w:r>
      <w:r>
        <w:t xml:space="preserve"> </w:t>
      </w:r>
      <w:r>
        <w:t xml:space="preserve">In particular, it might get confused by</w:t>
      </w:r>
      <w:r>
        <w:t xml:space="preserve"> </w:t>
      </w:r>
      <w:r>
        <w:rPr>
          <w:rStyle w:val="VerbatimChar"/>
        </w:rPr>
        <w:t xml:space="preserve">"[what @Shea2014 said]{.correction}"</w:t>
      </w:r>
      <w:r>
        <w:t xml:space="preserve"> </w:t>
      </w:r>
      <w:r>
        <w:t xml:space="preserve">which becomes</w:t>
      </w:r>
      <w:r>
        <w:t xml:space="preserve"> </w:t>
      </w:r>
      <w:r>
        <w:t xml:space="preserve">what</w:t>
      </w:r>
      <w:r>
        <w:t xml:space="preserve"> </w:t>
      </w:r>
      <w:r>
        <w:t xml:space="preserve">Shea et al. (</w:t>
      </w:r>
      <w:hyperlink w:anchor="ref-Shea2014">
        <w:r>
          <w:rPr>
            <w:rStyle w:val="Hyperlink"/>
          </w:rPr>
          <w:t xml:space="preserve">2014</w:t>
        </w:r>
      </w:hyperlink>
      <w:r>
        <w:t xml:space="preserve">)</w:t>
      </w:r>
      <w:r>
        <w:t xml:space="preserve"> </w:t>
      </w:r>
      <w:r>
        <w:t xml:space="preserve">said</w:t>
      </w:r>
      <w:r>
        <w:t xml:space="preserve"> </w:t>
      </w:r>
      <w:r>
        <w:t xml:space="preserve">In such cases, you can use LaTeX syntax directly.</w:t>
      </w:r>
      <w:r>
        <w:t xml:space="preserve"> </w:t>
      </w:r>
      <w:r>
        <w:t xml:space="preserve">The correction highlighting uses the</w:t>
      </w:r>
      <w:r>
        <w:t xml:space="preserve"> </w:t>
      </w:r>
      <w:hyperlink r:id="rId134">
        <w:r>
          <w:rPr>
            <w:rStyle w:val="Hyperlink"/>
          </w:rPr>
          <w:t xml:space="preserve">soul</w:t>
        </w:r>
      </w:hyperlink>
      <w:r>
        <w:t xml:space="preserve"> </w:t>
      </w:r>
      <w:r>
        <w:t xml:space="preserve">package, so you can do like this:</w:t>
      </w:r>
    </w:p>
    <w:p>
      <w:pPr>
        <w:numPr>
          <w:ilvl w:val="0"/>
          <w:numId w:val="1019"/>
        </w:numPr>
        <w:pStyle w:val="Compact"/>
      </w:pPr>
      <w:r>
        <w:t xml:space="preserve">If using biblatex for references, use</w:t>
      </w:r>
      <w:r>
        <w:t xml:space="preserve"> </w:t>
      </w:r>
      <w:r>
        <w:rPr>
          <w:rStyle w:val="VerbatimChar"/>
        </w:rPr>
        <w:t xml:space="preserve">"\hl{what \textcite{Shea2014} said}</w:t>
      </w:r>
    </w:p>
    <w:p>
      <w:pPr>
        <w:numPr>
          <w:ilvl w:val="0"/>
          <w:numId w:val="1019"/>
        </w:numPr>
        <w:pStyle w:val="Compact"/>
      </w:pPr>
      <w:r>
        <w:t xml:space="preserve">If using natbib for references, use</w:t>
      </w:r>
      <w:r>
        <w:t xml:space="preserve"> </w:t>
      </w:r>
      <w:r>
        <w:rPr>
          <w:rStyle w:val="VerbatimChar"/>
        </w:rPr>
        <w:t xml:space="preserve">"\hl{what \cite{Shea2014} said}</w:t>
      </w:r>
    </w:p>
    <w:p>
      <w:pPr>
        <w:pStyle w:val="FirstParagraph"/>
      </w:pPr>
      <w:r>
        <w:t xml:space="preserve">Using raw LaTeX has the drawback of corrections then not showing up in HTML output at all, but you might only care about correction highlighting in the PDF for your examiners anyway!</w:t>
      </w:r>
    </w:p>
    <w:bookmarkEnd w:id="135"/>
    <w:bookmarkStart w:id="137" w:name="blocks-of-added-or-changed-material"/>
    <w:p>
      <w:pPr>
        <w:pStyle w:val="Heading3"/>
      </w:pPr>
      <w:r>
        <w:rPr>
          <w:rStyle w:val="SectionNumber"/>
        </w:rPr>
        <w:t xml:space="preserve">6.6.2</w:t>
      </w:r>
      <w:r>
        <w:tab/>
      </w:r>
      <w:r>
        <w:t xml:space="preserve">Blocks of added or changed material</w:t>
      </w:r>
    </w:p>
    <w:p>
      <w:pPr>
        <w:pStyle w:val="FirstParagraph"/>
      </w:pPr>
      <w:r>
        <w:t xml:space="preserve">Highlight entire</w:t>
      </w:r>
      <w:r>
        <w:t xml:space="preserve"> </w:t>
      </w:r>
      <w:r>
        <w:rPr>
          <w:bCs/>
          <w:b/>
        </w:rPr>
        <w:t xml:space="preserve">blocks of added or changed material</w:t>
      </w:r>
      <w:r>
        <w:t xml:space="preserve"> </w:t>
      </w:r>
      <w:r>
        <w:t xml:space="preserve">by putting them in a block of type</w:t>
      </w:r>
      <w:r>
        <w:t xml:space="preserve"> </w:t>
      </w:r>
      <w:r>
        <w:rPr>
          <w:rStyle w:val="VerbatimChar"/>
        </w:rPr>
        <w:t xml:space="preserve">correction</w:t>
      </w:r>
      <w:r>
        <w:t xml:space="preserve">, using the syntax</w:t>
      </w:r>
      <w:r>
        <w:t xml:space="preserve"> </w:t>
      </w:r>
      <w:r>
        <w:rPr>
          <w:rStyle w:val="VerbatimChar"/>
        </w:rPr>
        <w:t xml:space="preserve">```{block type='correction'}</w:t>
      </w:r>
      <w:r>
        <w:t xml:space="preserve">.</w:t>
      </w:r>
      <w:r>
        <w:rPr>
          <w:rStyle w:val="FootnoteReference"/>
        </w:rPr>
        <w:footnoteReference w:id="136"/>
      </w:r>
      <w:r>
        <w:t xml:space="preserve"> </w:t>
      </w:r>
      <w:r>
        <w:t xml:space="preserve">Like so:</w:t>
      </w:r>
    </w:p>
    <w:p>
      <w:pPr>
        <w:pStyle w:val="BodyText"/>
      </w:pPr>
      <w:r>
        <w:rPr>
          <w:iCs/>
          <w:i/>
        </w:rPr>
        <w:t xml:space="preserve">Note that correction blocks cannot be included in word output.</w:t>
      </w:r>
    </w:p>
    <w:bookmarkEnd w:id="137"/>
    <w:bookmarkStart w:id="138" w:name="Xa5f5e49f90369587d72cd7794ec42e83b5c08a1"/>
    <w:p>
      <w:pPr>
        <w:pStyle w:val="Heading3"/>
      </w:pPr>
      <w:r>
        <w:rPr>
          <w:rStyle w:val="SectionNumber"/>
        </w:rPr>
        <w:t xml:space="preserve">6.6.3</w:t>
      </w:r>
      <w:r>
        <w:tab/>
      </w:r>
      <w:r>
        <w:t xml:space="preserve">Stopping corrections from being highlighted</w:t>
      </w:r>
    </w:p>
    <w:p>
      <w:pPr>
        <w:pStyle w:val="FirstParagraph"/>
      </w:pPr>
      <w:r>
        <w:t xml:space="preserve">To turn off correction highlighting, go to the YAML header of</w:t>
      </w:r>
      <w:r>
        <w:t xml:space="preserve"> </w:t>
      </w:r>
      <w:r>
        <w:rPr>
          <w:bCs/>
          <w:b/>
        </w:rPr>
        <w:t xml:space="preserve">index.Rmd</w:t>
      </w:r>
      <w:r>
        <w:t xml:space="preserve">, then:</w:t>
      </w:r>
    </w:p>
    <w:p>
      <w:pPr>
        <w:numPr>
          <w:ilvl w:val="0"/>
          <w:numId w:val="1020"/>
        </w:numPr>
        <w:pStyle w:val="Compact"/>
      </w:pPr>
      <w:r>
        <w:t xml:space="preserve">PDF output: set</w:t>
      </w:r>
      <w:r>
        <w:t xml:space="preserve"> </w:t>
      </w:r>
      <w:r>
        <w:rPr>
          <w:rStyle w:val="VerbatimChar"/>
        </w:rPr>
        <w:t xml:space="preserve">corrections: false</w:t>
      </w:r>
      <w:r>
        <w:br/>
      </w:r>
    </w:p>
    <w:p>
      <w:pPr>
        <w:numPr>
          <w:ilvl w:val="0"/>
          <w:numId w:val="1020"/>
        </w:numPr>
        <w:pStyle w:val="Compact"/>
      </w:pPr>
      <w:r>
        <w:t xml:space="preserve">HTML output: remove or comment out</w:t>
      </w:r>
      <w:r>
        <w:t xml:space="preserve"> </w:t>
      </w:r>
      <w:r>
        <w:rPr>
          <w:rStyle w:val="VerbatimChar"/>
        </w:rPr>
        <w:t xml:space="preserve">- templates/corrections.css</w:t>
      </w:r>
    </w:p>
    <w:bookmarkEnd w:id="138"/>
    <w:bookmarkEnd w:id="139"/>
    <w:bookmarkStart w:id="140" w:name="X3fa6b4af5ca9f032c8d63b4b49e47a3cecd4045"/>
    <w:p>
      <w:pPr>
        <w:pStyle w:val="Heading2"/>
      </w:pPr>
      <w:r>
        <w:rPr>
          <w:rStyle w:val="SectionNumber"/>
        </w:rPr>
        <w:t xml:space="preserve">6.7</w:t>
      </w:r>
      <w:r>
        <w:tab/>
      </w:r>
      <w:r>
        <w:t xml:space="preserve">Apply custom font color and highlighting to text (HTML &amp; PDF)</w:t>
      </w:r>
    </w:p>
    <w:p>
      <w:pPr>
        <w:pStyle w:val="FirstParagraph"/>
      </w:pPr>
      <w:r>
        <w:t xml:space="preserve">The lua filter that adds the functionality to highlight corrections adds two more tricks:</w:t>
      </w:r>
      <w:r>
        <w:t xml:space="preserve"> </w:t>
      </w:r>
      <w:r>
        <w:t xml:space="preserve">you can apply your own choice of colour to highlight text, or change the font color.</w:t>
      </w:r>
      <w:r>
        <w:t xml:space="preserve"> </w:t>
      </w:r>
      <w:r>
        <w:t xml:space="preserve">The syntax is as follows:</w:t>
      </w:r>
    </w:p>
    <w:p>
      <w:pPr>
        <w:pStyle w:val="BlockText"/>
      </w:pPr>
      <w:r>
        <w:t xml:space="preserve">Here’s</w:t>
      </w:r>
      <w:r>
        <w:t xml:space="preserve"> </w:t>
      </w:r>
      <w:r>
        <w:rPr>
          <w:rStyle w:val="VerbatimChar"/>
        </w:rPr>
        <w:t xml:space="preserve">[some text in pink highlighting]{highlight="pink"}</w:t>
      </w:r>
      <w:r>
        <w:br/>
      </w:r>
      <w:r>
        <w:t xml:space="preserve">Becomes: Here’s</w:t>
      </w:r>
      <w:r>
        <w:t xml:space="preserve"> </w:t>
      </w:r>
      <w:r>
        <w:t xml:space="preserve">some text in pink highlighting</w:t>
      </w:r>
      <w:r>
        <w:t xml:space="preserve">.</w:t>
      </w:r>
    </w:p>
    <w:p>
      <w:pPr>
        <w:pStyle w:val="BlockText"/>
      </w:pPr>
      <w:r>
        <w:rPr>
          <w:rStyle w:val="VerbatimChar"/>
        </w:rPr>
        <w:t xml:space="preserve">[Here's some text with blue font]{color="blue"}</w:t>
      </w:r>
      <w:r>
        <w:br/>
      </w:r>
      <w:r>
        <w:t xml:space="preserve">Becomes:</w:t>
      </w:r>
      <w:r>
        <w:t xml:space="preserve"> </w:t>
      </w:r>
      <w:r>
        <w:t xml:space="preserve">Here’s some text with blue font</w:t>
      </w:r>
    </w:p>
    <w:p>
      <w:pPr>
        <w:pStyle w:val="BlockText"/>
      </w:pPr>
      <w:r>
        <w:t xml:space="preserve">Finally — never, ever actually do this –</w:t>
      </w:r>
      <w:r>
        <w:t xml:space="preserve"> </w:t>
      </w:r>
      <w:r>
        <w:rPr>
          <w:rStyle w:val="VerbatimChar"/>
        </w:rPr>
        <w:t xml:space="preserve">[here's some text with black highlighting and yellow font]{highlight="black" color="yellow"}</w:t>
      </w:r>
      <w:r>
        <w:br/>
      </w:r>
      <w:r>
        <w:t xml:space="preserve">Becomes:</w:t>
      </w:r>
      <w:r>
        <w:t xml:space="preserve"> </w:t>
      </w:r>
      <w:r>
        <w:t xml:space="preserve">here’s some text with black highlighting and yellow font</w:t>
      </w:r>
    </w:p>
    <w:p>
      <w:pPr>
        <w:pStyle w:val="FirstParagraph"/>
      </w:pPr>
      <w:r>
        <w:t xml:space="preserve">The file</w:t>
      </w:r>
      <w:r>
        <w:t xml:space="preserve"> </w:t>
      </w:r>
      <w:r>
        <w:rPr>
          <w:bCs/>
          <w:b/>
        </w:rPr>
        <w:t xml:space="preserve">scripts_and_filters/colour_and_highlight.lua</w:t>
      </w:r>
      <w:r>
        <w:t xml:space="preserve"> </w:t>
      </w:r>
      <w:r>
        <w:t xml:space="preserve">implements this, if you want to fiddle around with it.</w:t>
      </w:r>
      <w:r>
        <w:t xml:space="preserve"> </w:t>
      </w:r>
      <w:r>
        <w:t xml:space="preserve">It works with both PDF and HTML output.</w:t>
      </w:r>
    </w:p>
    <w:bookmarkEnd w:id="140"/>
    <w:bookmarkStart w:id="141" w:name="adding-a-second-abstract-pdf"/>
    <w:p>
      <w:pPr>
        <w:pStyle w:val="Heading2"/>
      </w:pPr>
      <w:r>
        <w:rPr>
          <w:rStyle w:val="SectionNumber"/>
        </w:rPr>
        <w:t xml:space="preserve">6.8</w:t>
      </w:r>
      <w:r>
        <w:tab/>
      </w:r>
      <w:r>
        <w:t xml:space="preserve">Adding a second abstract (PDF)</w:t>
      </w:r>
    </w:p>
    <w:p>
      <w:pPr>
        <w:pStyle w:val="FirstParagraph"/>
      </w:pPr>
      <w:r>
        <w:t xml:space="preserve">You may need two abstracts in your thesis, if you e.g. need both an abstract in English and some other language.</w:t>
      </w:r>
    </w:p>
    <w:p>
      <w:pPr>
        <w:pStyle w:val="BodyText"/>
      </w:pPr>
      <w:r>
        <w:t xml:space="preserve">You can add a second abstract in</w:t>
      </w:r>
      <w:r>
        <w:t xml:space="preserve"> </w:t>
      </w:r>
      <w:r>
        <w:rPr>
          <w:bCs/>
          <w:b/>
        </w:rPr>
        <w:t xml:space="preserve">index.Rmd</w:t>
      </w:r>
      <w:r>
        <w:t xml:space="preserve"> </w:t>
      </w:r>
      <w:r>
        <w:t xml:space="preserve">like so:</w:t>
      </w:r>
    </w:p>
    <w:p>
      <w:pPr>
        <w:pStyle w:val="SourceCode"/>
      </w:pPr>
      <w:r>
        <w:rPr>
          <w:rStyle w:val="FunctionTok"/>
        </w:rPr>
        <w:t xml:space="preserve">abstract-second-heading</w:t>
      </w:r>
      <w:r>
        <w:rPr>
          <w:rStyle w:val="KeywordTok"/>
        </w:rPr>
        <w:t xml:space="preserve">:</w:t>
      </w:r>
      <w:r>
        <w:rPr>
          <w:rStyle w:val="AttributeTok"/>
        </w:rPr>
        <w:t xml:space="preserve"> </w:t>
      </w:r>
      <w:r>
        <w:rPr>
          <w:rStyle w:val="StringTok"/>
        </w:rPr>
        <w:t xml:space="preserve">"Resumé"</w:t>
      </w:r>
      <w:r>
        <w:br/>
      </w:r>
      <w:r>
        <w:rPr>
          <w:rStyle w:val="FunctionTok"/>
        </w:rPr>
        <w:t xml:space="preserve">abstract-second</w:t>
      </w:r>
      <w:r>
        <w:rPr>
          <w:rStyle w:val="KeywordTok"/>
        </w:rPr>
        <w:t xml:space="preserve">:</w:t>
      </w:r>
      <w:r>
        <w:rPr>
          <w:rStyle w:val="AttributeTok"/>
        </w:rPr>
        <w:t xml:space="preserve"> </w:t>
      </w:r>
      <w:r>
        <w:rPr>
          <w:rStyle w:val="StringTok"/>
        </w:rPr>
        <w:t xml:space="preserve">"This is the second abstract, for example in beautiful French."</w:t>
      </w:r>
      <w:r>
        <w:rPr>
          <w:rStyle w:val="AttributeTok"/>
        </w:rPr>
        <w:t xml:space="preserve"> </w:t>
      </w:r>
    </w:p>
    <w:bookmarkEnd w:id="141"/>
    <w:bookmarkStart w:id="142" w:name="embed-pdf"/>
    <w:p>
      <w:pPr>
        <w:pStyle w:val="Heading2"/>
      </w:pPr>
      <w:r>
        <w:rPr>
          <w:rStyle w:val="SectionNumber"/>
        </w:rPr>
        <w:t xml:space="preserve">6.9</w:t>
      </w:r>
      <w:r>
        <w:tab/>
      </w:r>
      <w:r>
        <w:t xml:space="preserve">Including another paper in your thesis - embed a PDF document</w:t>
      </w:r>
    </w:p>
    <w:p>
      <w:pPr>
        <w:pStyle w:val="FirstParagraph"/>
      </w:pPr>
      <w:r>
        <w:t xml:space="preserve">You may want to embed existing PDF documents into the thesis, for example if your department allows a</w:t>
      </w:r>
      <w:r>
        <w:t xml:space="preserve"> </w:t>
      </w:r>
      <w:r>
        <w:t xml:space="preserve">‘</w:t>
      </w:r>
      <w:r>
        <w:t xml:space="preserve">portfolio</w:t>
      </w:r>
      <w:r>
        <w:t xml:space="preserve">’</w:t>
      </w:r>
      <w:r>
        <w:t xml:space="preserve"> </w:t>
      </w:r>
      <w:r>
        <w:t xml:space="preserve">style thesis and you need to include an existing typeset publication as a chapter.</w:t>
      </w:r>
    </w:p>
    <w:p>
      <w:pPr>
        <w:pStyle w:val="BodyText"/>
      </w:pPr>
      <w:r>
        <w:t xml:space="preserve">In gitbook output, you can simply use</w:t>
      </w:r>
      <w:r>
        <w:t xml:space="preserve"> </w:t>
      </w:r>
      <w:r>
        <w:rPr>
          <w:rStyle w:val="VerbatimChar"/>
        </w:rPr>
        <w:t xml:space="preserve">knitr::include_graphics</w:t>
      </w:r>
      <w:r>
        <w:t xml:space="preserve"> </w:t>
      </w:r>
      <w:r>
        <w:t xml:space="preserve">and it should include a scrollable (and downloadable) PDF.</w:t>
      </w:r>
      <w:r>
        <w:t xml:space="preserve"> </w:t>
      </w:r>
      <w:r>
        <w:t xml:space="preserve">You will probably want to set the chunk options</w:t>
      </w:r>
      <w:r>
        <w:t xml:space="preserve"> </w:t>
      </w:r>
      <w:r>
        <w:rPr>
          <w:rStyle w:val="VerbatimChar"/>
        </w:rPr>
        <w:t xml:space="preserve">out.width='100%'</w:t>
      </w:r>
      <w:r>
        <w:t xml:space="preserve"> </w:t>
      </w:r>
      <w:r>
        <w:t xml:space="preserve">and</w:t>
      </w:r>
      <w:r>
        <w:t xml:space="preserve"> </w:t>
      </w:r>
      <w:r>
        <w:rPr>
          <w:rStyle w:val="VerbatimChar"/>
        </w:rPr>
        <w:t xml:space="preserve">out.height='1000px'</w:t>
      </w:r>
      <w:r>
        <w:t xml:space="preserve">:</w:t>
      </w:r>
    </w:p>
    <w:p>
      <w:pPr>
        <w:pStyle w:val="BodyText"/>
      </w:pPr>
    </w:p>
    <w:p>
      <w:pPr>
        <w:pStyle w:val="BodyText"/>
      </w:pPr>
      <w:r>
        <w:t xml:space="preserve">In LaTeX output, however, this approach can cause odd behaviour.</w:t>
      </w:r>
      <w:r>
        <w:t xml:space="preserve"> </w:t>
      </w:r>
      <w:r>
        <w:t xml:space="preserve">Therefore, when you build your thesis to PDF, split the PDF into an alphanumerically sorted sequence of</w:t>
      </w:r>
      <w:r>
        <w:t xml:space="preserve"> </w:t>
      </w:r>
      <w:r>
        <w:rPr>
          <w:bCs/>
          <w:b/>
        </w:rPr>
        <w:t xml:space="preserve">single-page</w:t>
      </w:r>
      <w:r>
        <w:t xml:space="preserve"> </w:t>
      </w:r>
      <w:r>
        <w:t xml:space="preserve">PDF files (you can do this automatically with the package</w:t>
      </w:r>
      <w:r>
        <w:t xml:space="preserve"> </w:t>
      </w:r>
      <w:r>
        <w:rPr>
          <w:rStyle w:val="VerbatimChar"/>
        </w:rPr>
        <w:t xml:space="preserve">pdftools</w:t>
      </w:r>
      <w:r>
        <w:t xml:space="preserve">). You can then use the appropriate LaTeX command to insert them, as shown below (for brevity, in the</w:t>
      </w:r>
      <w:r>
        <w:t xml:space="preserve"> </w:t>
      </w:r>
      <w:r>
        <w:rPr>
          <w:rStyle w:val="VerbatimChar"/>
        </w:rPr>
        <w:t xml:space="preserve">oxforddown</w:t>
      </w:r>
      <w:r>
        <w:t xml:space="preserve"> </w:t>
      </w:r>
      <w:r>
        <w:t xml:space="preserve">PDF sample content we’re only including two pages).</w:t>
      </w:r>
      <w:r>
        <w:t xml:space="preserve"> </w:t>
      </w:r>
      <w:r>
        <w:rPr>
          <w:iCs/>
          <w:i/>
        </w:rPr>
        <w:t xml:space="preserve">Note that the chunk option</w:t>
      </w:r>
      <w:r>
        <w:rPr>
          <w:iCs/>
          <w:i/>
        </w:rPr>
        <w:t xml:space="preserve"> </w:t>
      </w:r>
      <w:r>
        <w:rPr>
          <w:rStyle w:val="VerbatimChar"/>
          <w:iCs/>
          <w:i/>
        </w:rPr>
        <w:t xml:space="preserve">results='asis'</w:t>
      </w:r>
      <w:r>
        <w:rPr>
          <w:iCs/>
          <w:i/>
        </w:rPr>
        <w:t xml:space="preserve"> </w:t>
      </w:r>
      <w:r>
        <w:rPr>
          <w:iCs/>
          <w:i/>
        </w:rPr>
        <w:t xml:space="preserve">must be set.</w:t>
      </w:r>
      <w:r>
        <w:t xml:space="preserve"> </w:t>
      </w:r>
      <w:r>
        <w:t xml:space="preserve">You may also want to remove margins from the PDF files, which you can do with Adobe Acrobat (paid version) and likely other software.</w:t>
      </w: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bookmarkEnd w:id="142"/>
    <w:bookmarkStart w:id="154" w:name="embed-rmd"/>
    <w:p>
      <w:pPr>
        <w:pStyle w:val="Heading2"/>
      </w:pPr>
      <w:r>
        <w:rPr>
          <w:rStyle w:val="SectionNumber"/>
        </w:rPr>
        <w:t xml:space="preserve">6.10</w:t>
      </w:r>
      <w:r>
        <w:tab/>
      </w:r>
      <w:r>
        <w:t xml:space="preserve">Including another paper in your thesis - R Markdown child document</w:t>
      </w:r>
    </w:p>
    <w:p>
      <w:pPr>
        <w:pStyle w:val="FirstParagraph"/>
      </w:pPr>
      <w:r>
        <w:t xml:space="preserve">Sometimes you want to include another paper you are currently writing as a chapter in your thesis.</w:t>
      </w:r>
      <w:r>
        <w:t xml:space="preserve"> </w:t>
      </w:r>
      <w:r>
        <w:t xml:space="preserve">Above</w:t>
      </w:r>
      <w:r>
        <w:t xml:space="preserve"> </w:t>
      </w:r>
      <w:r>
        <w:t xml:space="preserve">6.9</w:t>
      </w:r>
      <w:r>
        <w:t xml:space="preserve">, we described the simplest way to do this: include the other paper as a pdf.</w:t>
      </w:r>
      <w:r>
        <w:t xml:space="preserve"> </w:t>
      </w:r>
      <w:r>
        <w:t xml:space="preserve">However, in some cases you instead want to include the R Markdown source from this paper, and have it compiled within your thesis.</w:t>
      </w:r>
      <w:r>
        <w:t xml:space="preserve"> </w:t>
      </w:r>
      <w:r>
        <w:t xml:space="preserve">This is a little bit more tricky, because you need to keep careful track of your file paths, but it is possible by</w:t>
      </w:r>
      <w:r>
        <w:t xml:space="preserve"> </w:t>
      </w:r>
      <w:hyperlink r:id="rId143">
        <w:r>
          <w:rPr>
            <w:rStyle w:val="Hyperlink"/>
          </w:rPr>
          <w:t xml:space="preserve">including the paper as a child document</w:t>
        </w:r>
      </w:hyperlink>
      <w:r>
        <w:t xml:space="preserve">.</w:t>
      </w:r>
      <w:r>
        <w:t xml:space="preserve"> </w:t>
      </w:r>
      <w:r>
        <w:t xml:space="preserve">There are four main steps:</w:t>
      </w:r>
    </w:p>
    <w:p>
      <w:pPr>
        <w:numPr>
          <w:ilvl w:val="0"/>
          <w:numId w:val="1021"/>
        </w:numPr>
        <w:pStyle w:val="Compact"/>
      </w:pPr>
      <w:r>
        <w:t xml:space="preserve">Include the paper as a child document</w:t>
      </w:r>
    </w:p>
    <w:p>
      <w:pPr>
        <w:numPr>
          <w:ilvl w:val="0"/>
          <w:numId w:val="1021"/>
        </w:numPr>
        <w:pStyle w:val="Compact"/>
      </w:pPr>
      <w:r>
        <w:t xml:space="preserve">Make file paths compatible with knitting the article on its own, as well as when it’s include in your thesis</w:t>
      </w:r>
    </w:p>
    <w:p>
      <w:pPr>
        <w:numPr>
          <w:ilvl w:val="0"/>
          <w:numId w:val="1021"/>
        </w:numPr>
        <w:pStyle w:val="Compact"/>
      </w:pPr>
      <w:r>
        <w:t xml:space="preserve">Make header levels correct</w:t>
      </w:r>
    </w:p>
    <w:p>
      <w:pPr>
        <w:numPr>
          <w:ilvl w:val="0"/>
          <w:numId w:val="1021"/>
        </w:numPr>
        <w:pStyle w:val="Compact"/>
      </w:pPr>
      <w:r>
        <w:t xml:space="preserve">Make figure widths correct</w:t>
      </w:r>
    </w:p>
    <w:bookmarkStart w:id="145" w:name="an-example-paper-in-another-folder"/>
    <w:p>
      <w:pPr>
        <w:pStyle w:val="Heading3"/>
      </w:pPr>
      <w:r>
        <w:rPr>
          <w:rStyle w:val="SectionNumber"/>
        </w:rPr>
        <w:t xml:space="preserve">6.10.1</w:t>
      </w:r>
      <w:r>
        <w:tab/>
      </w:r>
      <w:r>
        <w:t xml:space="preserve">An example paper in another folder</w:t>
      </w:r>
    </w:p>
    <w:p>
      <w:pPr>
        <w:pStyle w:val="FirstParagraph"/>
      </w:pPr>
      <w:r>
        <w:t xml:space="preserve">Take this simple example (files for this are in</w:t>
      </w:r>
      <w:r>
        <w:t xml:space="preserve"> </w:t>
      </w:r>
      <w:hyperlink r:id="rId144">
        <w:r>
          <w:rPr>
            <w:rStyle w:val="Hyperlink"/>
          </w:rPr>
          <w:t xml:space="preserve">this GitHub repository</w:t>
        </w:r>
      </w:hyperlink>
      <w:r>
        <w:t xml:space="preserve">):</w:t>
      </w:r>
    </w:p>
    <w:p>
      <w:pPr>
        <w:pStyle w:val="SourceCode"/>
      </w:pPr>
      <w:r>
        <w:rPr>
          <w:rStyle w:val="NormalTok"/>
        </w:rPr>
        <w:t xml:space="preserve">|--paper_to_include</w:t>
      </w:r>
      <w:r>
        <w:br/>
      </w:r>
      <w:r>
        <w:rPr>
          <w:rStyle w:val="NormalTok"/>
        </w:rPr>
        <w:t xml:space="preserve">|  |--my_paper.Rmd</w:t>
      </w:r>
      <w:r>
        <w:br/>
      </w:r>
      <w:r>
        <w:rPr>
          <w:rStyle w:val="NormalTok"/>
        </w:rPr>
        <w:t xml:space="preserve">|  |--data</w:t>
      </w:r>
      <w:r>
        <w:br/>
      </w:r>
      <w:r>
        <w:rPr>
          <w:rStyle w:val="NormalTok"/>
        </w:rPr>
        <w:t xml:space="preserve">|  |  |--cat_salt.csv</w:t>
      </w:r>
      <w:r>
        <w:br/>
      </w:r>
      <w:r>
        <w:rPr>
          <w:rStyle w:val="NormalTok"/>
        </w:rPr>
        <w:t xml:space="preserve">|  |--figures</w:t>
      </w:r>
      <w:r>
        <w:br/>
      </w:r>
      <w:r>
        <w:rPr>
          <w:rStyle w:val="NormalTok"/>
        </w:rPr>
        <w:t xml:space="preserve">|  |  |--cat.jpg</w:t>
      </w:r>
      <w:r>
        <w:br/>
      </w:r>
      <w:r>
        <w:rPr>
          <w:rStyle w:val="NormalTok"/>
        </w:rPr>
        <w:t xml:space="preserve">|</w:t>
      </w:r>
      <w:r>
        <w:br/>
      </w:r>
      <w:r>
        <w:rPr>
          <w:rStyle w:val="NormalTok"/>
        </w:rPr>
        <w:t xml:space="preserve">|--thesis</w:t>
      </w:r>
    </w:p>
    <w:p>
      <w:pPr>
        <w:pStyle w:val="FirstParagraph"/>
      </w:pPr>
      <w:r>
        <w:t xml:space="preserve">As the chart suggests, you have another folder,</w:t>
      </w:r>
      <w:r>
        <w:t xml:space="preserve"> </w:t>
      </w:r>
      <w:r>
        <w:rPr>
          <w:bCs/>
          <w:b/>
        </w:rPr>
        <w:t xml:space="preserve">paper_to_include/</w:t>
      </w:r>
      <w:r>
        <w:t xml:space="preserve"> </w:t>
      </w:r>
      <w:r>
        <w:t xml:space="preserve">living in the same containing folder as your thesis folder.</w:t>
      </w:r>
      <w:r>
        <w:t xml:space="preserve"> </w:t>
      </w:r>
      <w:r>
        <w:t xml:space="preserve">In the</w:t>
      </w:r>
      <w:r>
        <w:t xml:space="preserve"> </w:t>
      </w:r>
      <w:r>
        <w:rPr>
          <w:bCs/>
          <w:b/>
        </w:rPr>
        <w:t xml:space="preserve">paper_to_include</w:t>
      </w:r>
      <w:r>
        <w:t xml:space="preserve"> </w:t>
      </w:r>
      <w:r>
        <w:t xml:space="preserve">folder, the file</w:t>
      </w:r>
      <w:r>
        <w:t xml:space="preserve"> </w:t>
      </w:r>
      <w:r>
        <w:rPr>
          <w:bCs/>
          <w:b/>
        </w:rPr>
        <w:t xml:space="preserve">my_paper.Rmd</w:t>
      </w:r>
      <w:r>
        <w:t xml:space="preserve"> </w:t>
      </w:r>
      <w:r>
        <w:t xml:space="preserve">is where you write the paper.</w:t>
      </w:r>
      <w:r>
        <w:t xml:space="preserve"> </w:t>
      </w:r>
      <w:r>
        <w:t xml:space="preserve">In</w:t>
      </w:r>
      <w:r>
        <w:t xml:space="preserve"> </w:t>
      </w:r>
      <w:r>
        <w:rPr>
          <w:bCs/>
          <w:b/>
        </w:rPr>
        <w:t xml:space="preserve">my_paper.Rmd</w:t>
      </w:r>
      <w:r>
        <w:t xml:space="preserve">, you read in a CSV file found in the subfolder</w:t>
      </w:r>
      <w:r>
        <w:t xml:space="preserve"> </w:t>
      </w:r>
      <w:r>
        <w:rPr>
          <w:bCs/>
          <w:b/>
        </w:rPr>
        <w:t xml:space="preserve">data/cats.csv</w:t>
      </w:r>
      <w:r>
        <w:t xml:space="preserve">, and also an image from the subfolder</w:t>
      </w:r>
      <w:r>
        <w:t xml:space="preserve"> </w:t>
      </w:r>
      <w:r>
        <w:rPr>
          <w:bCs/>
          <w:b/>
        </w:rPr>
        <w:t xml:space="preserve">figures/cat.jpg</w:t>
      </w:r>
      <w:r>
        <w:t xml:space="preserve">.</w:t>
      </w:r>
    </w:p>
    <w:bookmarkEnd w:id="145"/>
    <w:bookmarkStart w:id="146" w:name="step-1-include-paper-as-a-child-document"/>
    <w:p>
      <w:pPr>
        <w:pStyle w:val="Heading3"/>
      </w:pPr>
      <w:r>
        <w:rPr>
          <w:rStyle w:val="SectionNumber"/>
        </w:rPr>
        <w:t xml:space="preserve">6.10.2</w:t>
      </w:r>
      <w:r>
        <w:tab/>
      </w:r>
      <w:r>
        <w:t xml:space="preserve">Step 1: Include paper as a child document</w:t>
      </w:r>
    </w:p>
    <w:p>
      <w:pPr>
        <w:pStyle w:val="FirstParagraph"/>
      </w:pPr>
      <w:r>
        <w:t xml:space="preserve">In your thesis folder, create an Rmd file for the chapter where you want to include another paper.</w:t>
      </w:r>
      <w:r>
        <w:t xml:space="preserve"> </w:t>
      </w:r>
      <w:r>
        <w:t xml:space="preserve">Add one or more code chunks that include R Markdown files from that paper as child documents:</w:t>
      </w:r>
    </w:p>
    <w:p>
      <w:pPr>
        <w:pStyle w:val="SourceCode"/>
      </w:pPr>
      <w:r>
        <w:rPr>
          <w:rStyle w:val="FunctionTok"/>
        </w:rPr>
        <w:t xml:space="preserve"># Including an external chapter </w:t>
      </w:r>
      <w:r>
        <w:br/>
      </w:r>
      <w:r>
        <w:br/>
      </w:r>
      <w:r>
        <w:rPr>
          <w:rStyle w:val="InformationTok"/>
        </w:rPr>
        <w:t xml:space="preserve">```{r child = "../paper_to_include/my_paper.Rmd"}</w:t>
      </w:r>
      <w:r>
        <w:br/>
      </w:r>
      <w:r>
        <w:rPr>
          <w:rStyle w:val="InformationTok"/>
        </w:rPr>
        <w:t xml:space="preserve">```</w:t>
      </w:r>
    </w:p>
    <w:bookmarkEnd w:id="146"/>
    <w:bookmarkStart w:id="149" w:name="step-2-make-file-paths-compatible"/>
    <w:p>
      <w:pPr>
        <w:pStyle w:val="Heading3"/>
      </w:pPr>
      <w:r>
        <w:rPr>
          <w:rStyle w:val="SectionNumber"/>
        </w:rPr>
        <w:t xml:space="preserve">6.10.3</w:t>
      </w:r>
      <w:r>
        <w:tab/>
      </w:r>
      <w:r>
        <w:t xml:space="preserve">Step 2: Make file paths compatible</w:t>
      </w:r>
    </w:p>
    <w:p>
      <w:pPr>
        <w:pStyle w:val="FirstParagraph"/>
      </w:pPr>
      <w:r>
        <w:t xml:space="preserve">Use</w:t>
      </w:r>
      <w:r>
        <w:t xml:space="preserve"> </w:t>
      </w:r>
      <w:hyperlink r:id="rId147">
        <w:r>
          <w:rPr>
            <w:rStyle w:val="Hyperlink"/>
          </w:rPr>
          <w:t xml:space="preserve">parameters</w:t>
        </w:r>
      </w:hyperlink>
      <w:r>
        <w:t xml:space="preserve"> </w:t>
      </w:r>
      <w:r>
        <w:t xml:space="preserve">to adjust the file path of images based on values you set in the YAML header of an R Markdown file.</w:t>
      </w:r>
      <w:r>
        <w:t xml:space="preserve"> </w:t>
      </w:r>
      <w:r>
        <w:t xml:space="preserve">In</w:t>
      </w:r>
      <w:r>
        <w:t xml:space="preserve"> </w:t>
      </w:r>
      <w:r>
        <w:rPr>
          <w:bCs/>
          <w:b/>
        </w:rPr>
        <w:t xml:space="preserve">my_paper.Rmd</w:t>
      </w:r>
      <w:r>
        <w:t xml:space="preserve">, create a parameter called</w:t>
      </w:r>
      <w:r>
        <w:t xml:space="preserve"> </w:t>
      </w:r>
      <w:r>
        <w:rPr>
          <w:rStyle w:val="VerbatimChar"/>
        </w:rPr>
        <w:t xml:space="preserve">other_path</w:t>
      </w:r>
      <w:r>
        <w:t xml:space="preserve"> </w:t>
      </w:r>
      <w:r>
        <w:t xml:space="preserve">and set it to an empty string: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PreprocessorTok"/>
        </w:rPr>
        <w:t xml:space="preserve">---</w:t>
      </w:r>
    </w:p>
    <w:p>
      <w:pPr>
        <w:pStyle w:val="FirstParagraph"/>
      </w:pPr>
      <w:r>
        <w:t xml:space="preserve">In</w:t>
      </w:r>
      <w:r>
        <w:t xml:space="preserve"> </w:t>
      </w:r>
      <w:r>
        <w:rPr>
          <w:bCs/>
          <w:b/>
        </w:rPr>
        <w:t xml:space="preserve">my_paper.Rmd</w:t>
      </w:r>
      <w:r>
        <w:t xml:space="preserve">, put this at the start of the filepath when you read in data or include images: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cat_data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"data/cats.csv"</w:t>
      </w:r>
      <w:r>
        <w:rPr>
          <w:rStyle w:val="NormalTok"/>
        </w:rPr>
        <w:t xml:space="preserve">))</w:t>
      </w:r>
      <w:r>
        <w:br/>
      </w:r>
      <w:r>
        <w:rPr>
          <w:rStyle w:val="FunctionTok"/>
        </w:rPr>
        <w:t xml:space="preserve">include_graphics</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"figures/cat.jpg"</w:t>
      </w:r>
      <w:r>
        <w:rPr>
          <w:rStyle w:val="NormalTok"/>
        </w:rPr>
        <w:t xml:space="preserve">))</w:t>
      </w:r>
    </w:p>
    <w:p>
      <w:pPr>
        <w:pStyle w:val="FirstParagraph"/>
      </w:pPr>
      <w:r>
        <w:t xml:space="preserve">Finally, in your thesis folder’s</w:t>
      </w:r>
      <w:r>
        <w:t xml:space="preserve"> </w:t>
      </w:r>
      <w:r>
        <w:rPr>
          <w:bCs/>
          <w:b/>
        </w:rPr>
        <w:t xml:space="preserve">index.Rmd</w:t>
      </w:r>
      <w:r>
        <w:t xml:space="preserve"> </w:t>
      </w:r>
      <w:r>
        <w:t xml:space="preserve">file, also create the parameter</w:t>
      </w:r>
      <w:r>
        <w:t xml:space="preserve"> </w:t>
      </w:r>
      <w:r>
        <w:rPr>
          <w:rStyle w:val="VerbatimChar"/>
        </w:rPr>
        <w:t xml:space="preserve">other_path</w:t>
      </w:r>
      <w:r>
        <w:t xml:space="preserve">.</w:t>
      </w:r>
      <w:r>
        <w:t xml:space="preserve"> </w:t>
      </w:r>
      <w:r>
        <w:t xml:space="preserve">But here, set it to where the</w:t>
      </w:r>
      <w:r>
        <w:t xml:space="preserve"> </w:t>
      </w:r>
      <w:r>
        <w:rPr>
          <w:bCs/>
          <w:b/>
        </w:rPr>
        <w:t xml:space="preserve">paper_to_include/</w:t>
      </w:r>
      <w:r>
        <w:t xml:space="preserve"> </w:t>
      </w:r>
      <w:r>
        <w:t xml:space="preserve">folder is relative to your thesis folder:</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p>
    <w:bookmarkStart w:id="148" w:name="note-on-html-output"/>
    <w:p>
      <w:pPr>
        <w:pStyle w:val="Heading4"/>
      </w:pPr>
      <w:r>
        <w:rPr>
          <w:rStyle w:val="SectionNumber"/>
        </w:rPr>
        <w:t xml:space="preserve">6.10.3.1</w:t>
      </w:r>
      <w:r>
        <w:tab/>
      </w:r>
      <w:r>
        <w:t xml:space="preserve">Note on HTML output</w:t>
      </w:r>
    </w:p>
    <w:p>
      <w:pPr>
        <w:pStyle w:val="FirstParagraph"/>
      </w:pPr>
      <w:r>
        <w:t xml:space="preserve">Note that if you want to host an HTML version on your thesis online, you will need to include graphics in the content that you host online - the internet obviously won’t be able to see filepaths that are just referring to stuff in another folder on your computer!</w:t>
      </w:r>
    </w:p>
    <w:bookmarkEnd w:id="148"/>
    <w:bookmarkEnd w:id="149"/>
    <w:bookmarkStart w:id="152" w:name="Xb9a1f9f399ca5fa87ce098948747d2a59896e2f"/>
    <w:p>
      <w:pPr>
        <w:pStyle w:val="Heading3"/>
      </w:pPr>
      <w:r>
        <w:rPr>
          <w:rStyle w:val="SectionNumber"/>
        </w:rPr>
        <w:t xml:space="preserve">6.10.4</w:t>
      </w:r>
      <w:r>
        <w:tab/>
      </w:r>
      <w:r>
        <w:t xml:space="preserve">Step 3: Make sure header levels are correct</w:t>
      </w:r>
    </w:p>
    <w:p>
      <w:pPr>
        <w:pStyle w:val="FirstParagraph"/>
      </w:pPr>
      <w:r>
        <w:t xml:space="preserve">Unless the paper you want to include is also written as a book, your header levels are probably going to be off.</w:t>
      </w:r>
      <w:r>
        <w:t xml:space="preserve"> </w:t>
      </w:r>
      <w:r>
        <w:t xml:space="preserve">That is, the level 1 headers (# Some header) you use for main sections in the other paper turns into chaper titles when included in your thesis.</w:t>
      </w:r>
    </w:p>
    <w:p>
      <w:pPr>
        <w:pStyle w:val="BodyText"/>
      </w:pPr>
      <w:r>
        <w:t xml:space="preserve">To avoid this, first</w:t>
      </w:r>
      <w:r>
        <w:t xml:space="preserve"> </w:t>
      </w:r>
      <w:r>
        <w:rPr>
          <w:iCs/>
          <w:i/>
        </w:rPr>
        <w:t xml:space="preserve">increment all heading levels by one in</w:t>
      </w:r>
      <w:r>
        <w:rPr>
          <w:iCs/>
          <w:i/>
        </w:rPr>
        <w:t xml:space="preserve"> </w:t>
      </w:r>
      <w:r>
        <w:rPr>
          <w:bCs/>
          <w:b/>
          <w:iCs/>
          <w:i/>
        </w:rPr>
        <w:t xml:space="preserve">paper_to_include/my_paper.Rmd</w:t>
      </w:r>
      <w:r>
        <w:t xml:space="preserve"> </w:t>
      </w:r>
      <w:r>
        <w:t xml:space="preserve">(# Some header -&gt; ## Some header).</w:t>
      </w:r>
      <w:r>
        <w:t xml:space="preserve"> </w:t>
      </w:r>
      <w:r>
        <w:t xml:space="preserve">Then in</w:t>
      </w:r>
      <w:r>
        <w:t xml:space="preserve"> </w:t>
      </w:r>
      <w:r>
        <w:rPr>
          <w:bCs/>
          <w:b/>
        </w:rPr>
        <w:t xml:space="preserve">paper_to_include/</w:t>
      </w:r>
      <w:r>
        <w:t xml:space="preserve"> </w:t>
      </w:r>
      <w:r>
        <w:t xml:space="preserve">create a</w:t>
      </w:r>
      <w:r>
        <w:t xml:space="preserve"> </w:t>
      </w:r>
      <w:hyperlink r:id="rId150">
        <w:r>
          <w:rPr>
            <w:rStyle w:val="Hyperlink"/>
          </w:rPr>
          <w:t xml:space="preserve">lua filter</w:t>
        </w:r>
      </w:hyperlink>
      <w:r>
        <w:t xml:space="preserve"> </w:t>
      </w:r>
      <w:r>
        <w:t xml:space="preserve">that decrements header levels by one: Create a text file, save it as</w:t>
      </w:r>
      <w:r>
        <w:t xml:space="preserve"> </w:t>
      </w:r>
      <w:r>
        <w:rPr>
          <w:bCs/>
          <w:b/>
        </w:rPr>
        <w:t xml:space="preserve">reduce_header_level.lua</w:t>
      </w:r>
      <w:r>
        <w:t xml:space="preserve">, and give it the content below.</w:t>
      </w:r>
    </w:p>
    <w:p>
      <w:pPr>
        <w:pStyle w:val="SourceCode"/>
      </w:pPr>
      <w:r>
        <w:rPr>
          <w:rStyle w:val="KeywordTok"/>
        </w:rPr>
        <w:t xml:space="preserve">function</w:t>
      </w:r>
      <w:r>
        <w:rPr>
          <w:rStyle w:val="NormalTok"/>
        </w:rPr>
        <w:t xml:space="preserve"> Header</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w:t>
      </w:r>
      <w:r>
        <w:rPr>
          <w:rStyle w:val="OperatorTok"/>
        </w:rPr>
        <w:t xml:space="preserve">.</w:t>
      </w:r>
      <w:r>
        <w:rPr>
          <w:rStyle w:val="NormalTok"/>
        </w:rPr>
        <w:t xml:space="preserve">level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error</w:t>
      </w:r>
      <w:r>
        <w:rPr>
          <w:rStyle w:val="OperatorTok"/>
        </w:rPr>
        <w:t xml:space="preserve">(</w:t>
      </w:r>
      <w:r>
        <w:rPr>
          <w:rStyle w:val="StringTok"/>
        </w:rPr>
        <w:t xml:space="preserve">"I don't know how to decrease the level of h1"</w:t>
      </w:r>
      <w:r>
        <w:rPr>
          <w:rStyle w:val="OperatorTok"/>
        </w:rPr>
        <w:t xml:space="preserve">)</w:t>
      </w:r>
      <w:r>
        <w:br/>
      </w:r>
      <w:r>
        <w:rPr>
          <w:rStyle w:val="NormalTok"/>
        </w:rPr>
        <w:t xml:space="preserve">  </w:t>
      </w:r>
      <w:r>
        <w:rPr>
          <w:rStyle w:val="ControlFlowTok"/>
        </w:rPr>
        <w:t xml:space="preserve">end</w:t>
      </w:r>
      <w:r>
        <w:br/>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el</w:t>
      </w:r>
      <w:r>
        <w:br/>
      </w:r>
      <w:r>
        <w:rPr>
          <w:rStyle w:val="KeywordTok"/>
        </w:rPr>
        <w:t xml:space="preserve">end</w:t>
      </w:r>
    </w:p>
    <w:p>
      <w:pPr>
        <w:pStyle w:val="FirstParagraph"/>
      </w:pPr>
      <w:r>
        <w:t xml:space="preserve">In the YAML header of</w:t>
      </w:r>
      <w:r>
        <w:t xml:space="preserve"> </w:t>
      </w:r>
      <w:r>
        <w:rPr>
          <w:bCs/>
          <w:b/>
        </w:rPr>
        <w:t xml:space="preserve">paper_to_include/my_paper.Rmd</w:t>
      </w:r>
      <w:r>
        <w:t xml:space="preserve">, use this filter: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Now, your header levels will be correct both when you knit the paper on its own and when its included in your thesis.</w:t>
      </w:r>
    </w:p>
    <w:p>
      <w:pPr>
        <w:pStyle w:val="BodyText"/>
      </w:pPr>
      <w:r>
        <w:t xml:space="preserve">NOTE: There might be no need to use a lua filter to shift heading - it seems you could simply use</w:t>
      </w:r>
      <w:r>
        <w:t xml:space="preserve"> </w:t>
      </w:r>
      <w:r>
        <w:rPr>
          <w:rStyle w:val="VerbatimChar"/>
        </w:rPr>
        <w:t xml:space="preserve">pandoc_args: ["--shift-heading-level-by=-1"]</w:t>
      </w:r>
      <w:r>
        <w:t xml:space="preserve"> </w:t>
      </w:r>
      <w:r>
        <w:t xml:space="preserve">(see</w:t>
      </w:r>
      <w:r>
        <w:t xml:space="preserve"> </w:t>
      </w:r>
      <w:hyperlink r:id="rId151">
        <w:r>
          <w:rPr>
            <w:rStyle w:val="Hyperlink"/>
          </w:rPr>
          <w:t xml:space="preserve">https://pandoc.org/MANUAL.html#reader-options</w:t>
        </w:r>
      </w:hyperlink>
      <w:r>
        <w:t xml:space="preserve">)</w:t>
      </w:r>
    </w:p>
    <w:bookmarkEnd w:id="152"/>
    <w:bookmarkStart w:id="153" w:name="X43a7eb68126551eea31a892bd9b1d64a6f752b7"/>
    <w:p>
      <w:pPr>
        <w:pStyle w:val="Heading3"/>
      </w:pPr>
      <w:r>
        <w:rPr>
          <w:rStyle w:val="SectionNumber"/>
        </w:rPr>
        <w:t xml:space="preserve">6.10.5</w:t>
      </w:r>
      <w:r>
        <w:tab/>
      </w:r>
      <w:r>
        <w:t xml:space="preserve">Step 4. Make sure figure widths are correct</w:t>
      </w:r>
    </w:p>
    <w:p>
      <w:pPr>
        <w:pStyle w:val="FirstParagraph"/>
      </w:pPr>
      <w:r>
        <w:t xml:space="preserve">It might be that your figure widths when knitting your paper on its own, and when including it in your thesis, need to be different.</w:t>
      </w:r>
      <w:r>
        <w:t xml:space="preserve"> </w:t>
      </w:r>
      <w:r>
        <w:t xml:space="preserve">You can again use parameters to set figure widths.</w:t>
      </w:r>
    </w:p>
    <w:p>
      <w:pPr>
        <w:pStyle w:val="BodyText"/>
      </w:pPr>
      <w:r>
        <w:t xml:space="preserve">Imagine you want figure width to be 80% of the page width when knitting your paper on its own, but 100% in your thesis.</w:t>
      </w:r>
      <w:r>
        <w:t xml:space="preserve"> </w:t>
      </w:r>
      <w:r>
        <w:t xml:space="preserve">In</w:t>
      </w:r>
      <w:r>
        <w:t xml:space="preserve"> </w:t>
      </w:r>
      <w:r>
        <w:rPr>
          <w:bCs/>
          <w:b/>
        </w:rPr>
        <w:t xml:space="preserve">paper_to_include/my_paper.Rmd</w:t>
      </w:r>
      <w:r>
        <w:t xml:space="preserve">, first add a parameter we could call</w:t>
      </w:r>
      <w:r>
        <w:t xml:space="preserve"> </w:t>
      </w:r>
      <w:r>
        <w:rPr>
          <w:rStyle w:val="VerbatimChar"/>
        </w:rPr>
        <w:t xml:space="preserve">out_width</w:t>
      </w:r>
      <w:r>
        <w:t xml:space="preserve"> </w:t>
      </w:r>
      <w:r>
        <w:t xml:space="preserve">and set it to the string</w:t>
      </w:r>
      <w:r>
        <w:t xml:space="preserve"> </w:t>
      </w:r>
      <w:r>
        <w:t xml:space="preserve">“</w:t>
      </w:r>
      <w:r>
        <w:t xml:space="preserve">80%</w:t>
      </w:r>
      <w:r>
        <w:t xml:space="preserve">”</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Then, make sure use that parameter to set the output width when you include figures in</w:t>
      </w:r>
      <w:r>
        <w:t xml:space="preserve"> </w:t>
      </w:r>
      <w:r>
        <w:rPr>
          <w:bCs/>
          <w:b/>
        </w:rPr>
        <w:t xml:space="preserve">paper_to_include/my_paper.Rmd</w:t>
      </w:r>
      <w:r>
        <w:t xml:space="preserve">:</w:t>
      </w:r>
    </w:p>
    <w:p>
      <w:pPr>
        <w:pStyle w:val="SourceCode"/>
      </w:pPr>
      <w:r>
        <w:rPr>
          <w:rStyle w:val="InformationTok"/>
        </w:rPr>
        <w:t xml:space="preserve">```{r, out.width=params$out_width, fig.cap="A very funny cat"}</w:t>
      </w:r>
      <w:r>
        <w:br/>
      </w:r>
      <w:r>
        <w:rPr>
          <w:rStyle w:val="InformationTok"/>
        </w:rPr>
        <w:t xml:space="preserve">include_graphics(str_c(params$other_path, "figures/cat.jpg"))</w:t>
      </w:r>
      <w:r>
        <w:br/>
      </w:r>
      <w:r>
        <w:rPr>
          <w:rStyle w:val="InformationTok"/>
        </w:rPr>
        <w:t xml:space="preserve">```</w:t>
      </w:r>
    </w:p>
    <w:p>
      <w:pPr>
        <w:pStyle w:val="FirstParagraph"/>
      </w:pPr>
      <w:r>
        <w:t xml:space="preserve">Finally, create the parameter</w:t>
      </w:r>
      <w:r>
        <w:t xml:space="preserve"> </w:t>
      </w:r>
      <w:r>
        <w:rPr>
          <w:rStyle w:val="VerbatimChar"/>
        </w:rPr>
        <w:t xml:space="preserve">out_width</w:t>
      </w:r>
      <w:r>
        <w:t xml:space="preserve"> </w:t>
      </w:r>
      <w:r>
        <w:t xml:space="preserve">in your thesis’</w:t>
      </w:r>
      <w:r>
        <w:t xml:space="preserve"> </w:t>
      </w:r>
      <w:r>
        <w:rPr>
          <w:bCs/>
          <w:b/>
        </w:rPr>
        <w:t xml:space="preserve">index.Rmd</w:t>
      </w:r>
      <w:r>
        <w:t xml:space="preserve"> </w:t>
      </w:r>
      <w:r>
        <w:t xml:space="preserve">file:</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p>
    <w:p>
      <w:pPr>
        <w:pStyle w:val="FirstParagraph"/>
      </w:pPr>
      <w:r>
        <w:t xml:space="preserve">Now, the output width of your figure will be 80% when knitting your paper on its own, and 100% when knitting it as child document of your thesis.</w:t>
      </w:r>
    </w:p>
    <w:bookmarkEnd w:id="153"/>
    <w:bookmarkEnd w:id="154"/>
    <w:bookmarkStart w:id="161" w:name="customising-citations"/>
    <w:p>
      <w:pPr>
        <w:pStyle w:val="Heading2"/>
      </w:pPr>
      <w:r>
        <w:rPr>
          <w:rStyle w:val="SectionNumber"/>
        </w:rPr>
        <w:t xml:space="preserve">6.11</w:t>
      </w:r>
      <w:r>
        <w:tab/>
      </w:r>
      <w:r>
        <w:t xml:space="preserve">Customizing citations and referencing</w:t>
      </w:r>
    </w:p>
    <w:bookmarkStart w:id="155" w:name="using-a-.csl-file-with-pandoc"/>
    <w:p>
      <w:pPr>
        <w:pStyle w:val="Heading3"/>
      </w:pPr>
      <w:r>
        <w:rPr>
          <w:rStyle w:val="SectionNumber"/>
        </w:rPr>
        <w:t xml:space="preserve">6.11.1</w:t>
      </w:r>
      <w:r>
        <w:tab/>
      </w:r>
      <w:r>
        <w:t xml:space="preserve">Using a .csl file with pandoc</w:t>
      </w:r>
    </w:p>
    <w:p>
      <w:pPr>
        <w:pStyle w:val="FirstParagraph"/>
      </w:pPr>
      <w:r>
        <w:t xml:space="preserve">See section</w:t>
      </w:r>
      <w:r>
        <w:t xml:space="preserve"> </w:t>
      </w:r>
      <w:r>
        <w:t xml:space="preserve">4.1.1</w:t>
      </w:r>
      <w:r>
        <w:t xml:space="preserve">.</w:t>
      </w:r>
    </w:p>
    <w:p>
      <w:pPr>
        <w:pStyle w:val="BodyText"/>
      </w:pPr>
      <w:r>
        <w:t xml:space="preserve">The only drawbacks to letting pandoc handle citations is that (i) it does not support chapter bibliographies, (ii) if you’re a LaTeX veteran, you might be more comfortable with</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w:t>
      </w:r>
    </w:p>
    <w:bookmarkEnd w:id="155"/>
    <w:bookmarkStart w:id="158" w:name="biblatex-custom"/>
    <w:p>
      <w:pPr>
        <w:pStyle w:val="Heading3"/>
      </w:pPr>
      <w:r>
        <w:rPr>
          <w:rStyle w:val="SectionNumber"/>
        </w:rPr>
        <w:t xml:space="preserve">6.11.2</w:t>
      </w:r>
      <w:r>
        <w:tab/>
      </w:r>
      <w:r>
        <w:t xml:space="preserve">Using</w:t>
      </w:r>
      <w:r>
        <w:t xml:space="preserve"> </w:t>
      </w:r>
      <w:r>
        <w:rPr>
          <w:rStyle w:val="VerbatimChar"/>
        </w:rPr>
        <w:t xml:space="preserve">biblatex</w:t>
      </w:r>
    </w:p>
    <w:p>
      <w:pPr>
        <w:pStyle w:val="FirstParagraph"/>
      </w:pPr>
      <w:r>
        <w:t xml:space="preserve">To use</w:t>
      </w:r>
      <w:r>
        <w:t xml:space="preserve"> </w:t>
      </w:r>
      <w:hyperlink r:id="rId156">
        <w:r>
          <w:rPr>
            <w:rStyle w:val="Hyperlink"/>
          </w:rPr>
          <w:t xml:space="preserve">biblatex</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use-biblatex:</w:t>
      </w:r>
      <w:r>
        <w:rPr>
          <w:rStyle w:val="CommentTok"/>
        </w:rPr>
        <w:t xml:space="preserve"> true</w:t>
      </w:r>
      <w:r>
        <w:br/>
      </w:r>
      <w:r>
        <w:rPr>
          <w:rStyle w:val="AnnotationTok"/>
        </w:rPr>
        <w:t xml:space="preserve">bib-latex-options:</w:t>
      </w:r>
      <w:r>
        <w:rPr>
          <w:rStyle w:val="CommentTok"/>
        </w:rPr>
        <w:t xml:space="preserve"> "style=authoryear, sorting=nyt, backend=biber, maxcitenames=2, useprefix, doi=true, isbn=false, uniquename=false"</w:t>
      </w:r>
    </w:p>
    <w:p>
      <w:pPr>
        <w:pStyle w:val="FirstParagraph"/>
      </w:pPr>
      <w:r>
        <w:t xml:space="preserve">Then tell R Markdown to use</w:t>
      </w:r>
      <w:r>
        <w:t xml:space="preserve"> </w:t>
      </w:r>
      <w:r>
        <w:rPr>
          <w:rStyle w:val="VerbatimChar"/>
        </w:rPr>
        <w:t xml:space="preserve">biblatex</w:t>
      </w:r>
      <w:r>
        <w:t xml:space="preserve"> </w:t>
      </w:r>
      <w:r>
        <w:t xml:space="preserve">when inserting citations, by setting</w:t>
      </w:r>
      <w:r>
        <w:t xml:space="preserve"> </w:t>
      </w:r>
      <w:r>
        <w:rPr>
          <w:rStyle w:val="VerbatimChar"/>
        </w:rPr>
        <w:t xml:space="preserve">citation_package: biblatex</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biblatex</w:t>
      </w:r>
    </w:p>
    <w:p>
      <w:pPr>
        <w:pStyle w:val="FirstParagraph"/>
      </w:pPr>
      <w:r>
        <w:t xml:space="preserve">To customise the appearance of citations, change</w:t>
      </w:r>
      <w:r>
        <w:t xml:space="preserve"> </w:t>
      </w:r>
      <w:r>
        <w:rPr>
          <w:rStyle w:val="VerbatimChar"/>
        </w:rPr>
        <w:t xml:space="preserve">bib-latex-options</w:t>
      </w:r>
      <w:r>
        <w:t xml:space="preserve">. For example, to get</w:t>
      </w:r>
      <w:r>
        <w:t xml:space="preserve"> </w:t>
      </w:r>
      <w:r>
        <w:rPr>
          <w:bCs/>
          <w:b/>
        </w:rPr>
        <w:t xml:space="preserve">numerical citations</w:t>
      </w:r>
      <w:r>
        <w:t xml:space="preserve">, with references in order of their appearance in the text, set it to</w:t>
      </w:r>
    </w:p>
    <w:p>
      <w:pPr>
        <w:pStyle w:val="SourceCode"/>
      </w:pPr>
      <w:r>
        <w:rPr>
          <w:rStyle w:val="AnnotationTok"/>
        </w:rPr>
        <w:t xml:space="preserve">bib-latex-options:</w:t>
      </w:r>
      <w:r>
        <w:rPr>
          <w:rStyle w:val="CommentTok"/>
        </w:rPr>
        <w:t xml:space="preserve"> "style=numeric-comp, sorting=none, backend=biber, maxcitenames=2, useprefix, doi=true, isbn=false, uniquename=false"</w:t>
      </w:r>
    </w:p>
    <w:bookmarkStart w:id="157" w:name="adding-chapter-bibliographies"/>
    <w:p>
      <w:pPr>
        <w:pStyle w:val="Heading4"/>
      </w:pPr>
      <w:r>
        <w:rPr>
          <w:rStyle w:val="SectionNumber"/>
        </w:rPr>
        <w:t xml:space="preserve">6.11.2.1</w:t>
      </w:r>
      <w:r>
        <w:tab/>
      </w:r>
      <w:r>
        <w:t xml:space="preserve">Adding chapter bibliographies</w:t>
      </w:r>
    </w:p>
    <w:p>
      <w:pPr>
        <w:pStyle w:val="FirstParagraph"/>
      </w:pPr>
      <w:r>
        <w:t xml:space="preserve">If you would like chapter bibliographies, first add</w:t>
      </w:r>
      <w:r>
        <w:t xml:space="preserve"> </w:t>
      </w:r>
      <w:r>
        <w:t xml:space="preserve">“</w:t>
      </w:r>
      <w:r>
        <w:t xml:space="preserve">refsection=chapter</w:t>
      </w:r>
      <w:r>
        <w:t xml:space="preserve">”</w:t>
      </w:r>
      <w:r>
        <w:t xml:space="preserve"> </w:t>
      </w:r>
      <w:r>
        <w:t xml:space="preserve">to the biblatex options, for example like this:</w:t>
      </w:r>
    </w:p>
    <w:p>
      <w:pPr>
        <w:pStyle w:val="SourceCode"/>
      </w:pPr>
      <w:r>
        <w:rPr>
          <w:rStyle w:val="AnnotationTok"/>
        </w:rPr>
        <w:t xml:space="preserve">bib-latex-options:</w:t>
      </w:r>
      <w:r>
        <w:rPr>
          <w:rStyle w:val="CommentTok"/>
        </w:rPr>
        <w:t xml:space="preserve"> "refsection=chapter, style=authoryear, sorting=nyt, backend=biber, maxcitenames=2, useprefix, doi=true, isbn=false, uniquename=false"</w:t>
      </w:r>
    </w:p>
    <w:p>
      <w:pPr>
        <w:pStyle w:val="FirstParagraph"/>
      </w:pPr>
      <w:r>
        <w:t xml:space="preserve">Second, set the parameter</w:t>
      </w:r>
      <w:r>
        <w:t xml:space="preserve"> </w:t>
      </w:r>
      <w:r>
        <w:rPr>
          <w:rStyle w:val="VerbatimChar"/>
        </w:rPr>
        <w:t xml:space="preserve">insertHeadingInPDF: false</w:t>
      </w:r>
      <w:r>
        <w:t xml:space="preserve"> </w:t>
      </w:r>
      <w:r>
        <w:t xml:space="preserve">in</w:t>
      </w:r>
      <w:r>
        <w:t xml:space="preserve"> </w:t>
      </w:r>
      <w:r>
        <w:rPr>
          <w:bCs/>
          <w:b/>
        </w:rPr>
        <w:t xml:space="preserve">index.Rmd</w:t>
      </w:r>
      <w:r>
        <w:t xml:space="preserve">, to suppress the inclusion of a</w:t>
      </w:r>
      <w:r>
        <w:t xml:space="preserve"> </w:t>
      </w:r>
      <w:r>
        <w:t xml:space="preserve">‘</w:t>
      </w:r>
      <w:r>
        <w:t xml:space="preserve">References</w:t>
      </w:r>
      <w:r>
        <w:t xml:space="preserve">’</w:t>
      </w:r>
      <w:r>
        <w:t xml:space="preserve"> </w:t>
      </w:r>
      <w:r>
        <w:t xml:space="preserve">heading at the end of the thesis.</w:t>
      </w:r>
    </w:p>
    <w:p>
      <w:pPr>
        <w:pStyle w:val="SourceCode"/>
      </w:pPr>
      <w:r>
        <w:rPr>
          <w:rStyle w:val="AnnotationTok"/>
        </w:rPr>
        <w:t xml:space="preserve">params:</w:t>
      </w:r>
      <w:r>
        <w:br/>
      </w:r>
      <w:r>
        <w:rPr>
          <w:rStyle w:val="NormalTok"/>
        </w:rPr>
        <w:t xml:space="preserve">  insertHeadingInPDF: false</w:t>
      </w:r>
    </w:p>
    <w:p>
      <w:pPr>
        <w:pStyle w:val="FirstParagraph"/>
      </w:pPr>
      <w:r>
        <w:t xml:space="preserve">Finally insert this line at the end of each chapter, to print the bibliographies there:</w:t>
      </w:r>
    </w:p>
    <w:p>
      <w:pPr>
        <w:pStyle w:val="SourceCode"/>
      </w:pPr>
      <w:r>
        <w:rPr>
          <w:rStyle w:val="FunctionTok"/>
        </w:rPr>
        <w:t xml:space="preserve">\printbibliography</w:t>
      </w:r>
      <w:r>
        <w:rPr>
          <w:rStyle w:val="NormalTok"/>
        </w:rPr>
        <w:t xml:space="preserve">[segment=</w:t>
      </w:r>
      <w:r>
        <w:rPr>
          <w:rStyle w:val="FunctionTok"/>
        </w:rPr>
        <w:t xml:space="preserve">\therefsection</w:t>
      </w:r>
      <w:r>
        <w:rPr>
          <w:rStyle w:val="NormalTok"/>
        </w:rPr>
        <w:t xml:space="preserve">,heading=subbibliography]</w:t>
      </w:r>
    </w:p>
    <w:bookmarkEnd w:id="157"/>
    <w:bookmarkEnd w:id="158"/>
    <w:bookmarkStart w:id="160" w:name="natbib-custom"/>
    <w:p>
      <w:pPr>
        <w:pStyle w:val="Heading3"/>
      </w:pPr>
      <w:r>
        <w:rPr>
          <w:rStyle w:val="SectionNumber"/>
        </w:rPr>
        <w:t xml:space="preserve">6.11.3</w:t>
      </w:r>
      <w:r>
        <w:tab/>
      </w:r>
      <w:r>
        <w:t xml:space="preserve">Using</w:t>
      </w:r>
      <w:r>
        <w:t xml:space="preserve"> </w:t>
      </w:r>
      <w:r>
        <w:rPr>
          <w:rStyle w:val="VerbatimChar"/>
        </w:rPr>
        <w:t xml:space="preserve">natbib</w:t>
      </w:r>
    </w:p>
    <w:p>
      <w:pPr>
        <w:pStyle w:val="FirstParagraph"/>
      </w:pPr>
      <w:r>
        <w:t xml:space="preserve">To use</w:t>
      </w:r>
      <w:r>
        <w:t xml:space="preserve"> </w:t>
      </w:r>
      <w:hyperlink r:id="rId159">
        <w:r>
          <w:rPr>
            <w:rStyle w:val="Hyperlink"/>
          </w:rPr>
          <w:t xml:space="preserve">natbib</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use-natbib:</w:t>
      </w:r>
      <w:r>
        <w:rPr>
          <w:rStyle w:val="CommentTok"/>
        </w:rPr>
        <w:t xml:space="preserve"> true</w:t>
      </w:r>
      <w:r>
        <w:br/>
      </w:r>
      <w:r>
        <w:rPr>
          <w:rStyle w:val="AnnotationTok"/>
        </w:rPr>
        <w:t xml:space="preserve">natbib-citation-style:</w:t>
      </w:r>
      <w:r>
        <w:rPr>
          <w:rStyle w:val="CommentTok"/>
        </w:rPr>
        <w:t xml:space="preserve"> authoryear #for science, you might want numbers,square</w:t>
      </w:r>
      <w:r>
        <w:br/>
      </w:r>
      <w:r>
        <w:rPr>
          <w:rStyle w:val="AnnotationTok"/>
        </w:rPr>
        <w:t xml:space="preserve">natbib-bibliography-style:</w:t>
      </w:r>
      <w:r>
        <w:rPr>
          <w:rStyle w:val="CommentTok"/>
        </w:rPr>
        <w:t xml:space="preserve"> templates/ACM-Reference-Format.bst #e.g. "plainnat", unsrtnat, or path to a .bst file</w:t>
      </w:r>
    </w:p>
    <w:p>
      <w:pPr>
        <w:pStyle w:val="FirstParagraph"/>
      </w:pPr>
      <w:r>
        <w:t xml:space="preserve">Then tell R Markdown to use</w:t>
      </w:r>
      <w:r>
        <w:t xml:space="preserve"> </w:t>
      </w:r>
      <w:r>
        <w:rPr>
          <w:rStyle w:val="VerbatimChar"/>
        </w:rPr>
        <w:t xml:space="preserve">natbib</w:t>
      </w:r>
      <w:r>
        <w:t xml:space="preserve"> </w:t>
      </w:r>
      <w:r>
        <w:t xml:space="preserve">when inserting citations, by setting</w:t>
      </w:r>
      <w:r>
        <w:t xml:space="preserve"> </w:t>
      </w:r>
      <w:r>
        <w:rPr>
          <w:rStyle w:val="VerbatimChar"/>
        </w:rPr>
        <w:t xml:space="preserve">citation_package: natbib</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natbib</w:t>
      </w:r>
    </w:p>
    <w:p>
      <w:pPr>
        <w:pStyle w:val="FirstParagraph"/>
      </w:pPr>
      <w:r>
        <w:t xml:space="preserve">To customise the appearance of citations, change what</w:t>
      </w:r>
      <w:r>
        <w:t xml:space="preserve"> </w:t>
      </w:r>
      <w:r>
        <w:rPr>
          <w:bCs/>
          <w:b/>
        </w:rPr>
        <w:t xml:space="preserve">.bst</w:t>
      </w:r>
      <w:r>
        <w:t xml:space="preserve"> </w:t>
      </w:r>
      <w:r>
        <w:t xml:space="preserve">file you point to in</w:t>
      </w:r>
      <w:r>
        <w:t xml:space="preserve"> </w:t>
      </w:r>
      <w:r>
        <w:rPr>
          <w:rStyle w:val="VerbatimChar"/>
        </w:rPr>
        <w:t xml:space="preserve">natbib-bibliography-style</w:t>
      </w:r>
      <w:r>
        <w:t xml:space="preserve">.</w:t>
      </w:r>
    </w:p>
    <w:bookmarkEnd w:id="160"/>
    <w:bookmarkEnd w:id="161"/>
    <w:bookmarkStart w:id="162" w:name="X67c3c305f8657ab182063c1c84a0f923d73fa70"/>
    <w:p>
      <w:pPr>
        <w:pStyle w:val="Heading2"/>
      </w:pPr>
      <w:r>
        <w:rPr>
          <w:rStyle w:val="SectionNumber"/>
        </w:rPr>
        <w:t xml:space="preserve">6.12</w:t>
      </w:r>
      <w:r>
        <w:tab/>
      </w:r>
      <w:r>
        <w:t xml:space="preserve">Customizing the page headers and footers (PDF)</w:t>
      </w:r>
    </w:p>
    <w:p>
      <w:pPr>
        <w:pStyle w:val="FirstParagraph"/>
      </w:pPr>
      <w:r>
        <w:t xml:space="preserve">This can now be done directly in</w:t>
      </w:r>
      <w:r>
        <w:t xml:space="preserve"> </w:t>
      </w:r>
      <w:r>
        <w:rPr>
          <w:bCs/>
          <w:b/>
        </w:rPr>
        <w:t xml:space="preserve">index.Rmd</w:t>
      </w:r>
      <w:r>
        <w:t xml:space="preserve">’s YAML header.</w:t>
      </w:r>
      <w:r>
        <w:t xml:space="preserve"> </w:t>
      </w:r>
      <w:r>
        <w:t xml:space="preserve">If you are a LaTeX expert and need further customisation that what’s currently provided, you can tweak the relevant sections of</w:t>
      </w:r>
      <w:r>
        <w:t xml:space="preserve"> </w:t>
      </w:r>
      <w:r>
        <w:rPr>
          <w:bCs/>
          <w:b/>
        </w:rPr>
        <w:t xml:space="preserve">templates/template.tex</w:t>
      </w:r>
      <w:r>
        <w:t xml:space="preserve"> </w:t>
      </w:r>
      <w:r>
        <w:t xml:space="preserve">- the relevant code is beneath the line that begins</w:t>
      </w:r>
      <w:r>
        <w:t xml:space="preserve"> </w:t>
      </w:r>
      <w:r>
        <w:rPr>
          <w:rStyle w:val="VerbatimChar"/>
        </w:rPr>
        <w:t xml:space="preserve">\usepackage{fancyhdr}</w:t>
      </w:r>
      <w:r>
        <w:t xml:space="preserve">.</w:t>
      </w:r>
    </w:p>
    <w:bookmarkEnd w:id="162"/>
    <w:bookmarkStart w:id="163" w:name="Xac67a456aef5d09562cb5f6d47fa0891c378024"/>
    <w:p>
      <w:pPr>
        <w:pStyle w:val="Heading2"/>
      </w:pPr>
      <w:r>
        <w:rPr>
          <w:rStyle w:val="SectionNumber"/>
        </w:rPr>
        <w:t xml:space="preserve">6.13</w:t>
      </w:r>
      <w:r>
        <w:tab/>
      </w:r>
      <w:r>
        <w:t xml:space="preserve">Diving in to the OxThesis LaTeX template (PDF)</w:t>
      </w:r>
    </w:p>
    <w:p>
      <w:pPr>
        <w:pStyle w:val="FirstParagraph"/>
      </w:pPr>
      <w:r>
        <w:t xml:space="preserve">For LaTeX minded people, you can read through</w:t>
      </w:r>
      <w:r>
        <w:t xml:space="preserve"> </w:t>
      </w:r>
      <w:r>
        <w:rPr>
          <w:bCs/>
          <w:b/>
        </w:rPr>
        <w:t xml:space="preserve">templates/template.tex</w:t>
      </w:r>
      <w:r>
        <w:t xml:space="preserve"> </w:t>
      </w:r>
      <w:r>
        <w:t xml:space="preserve">to see which additional customisation options are available as well as</w:t>
      </w:r>
      <w:r>
        <w:t xml:space="preserve"> </w:t>
      </w:r>
      <w:r>
        <w:rPr>
          <w:bCs/>
          <w:b/>
        </w:rPr>
        <w:t xml:space="preserve">templates/ociamthesis.cls</w:t>
      </w:r>
      <w:r>
        <w:t xml:space="preserve"> </w:t>
      </w:r>
      <w:r>
        <w:t xml:space="preserve">which supplies the base class.</w:t>
      </w:r>
      <w:r>
        <w:t xml:space="preserve"> </w:t>
      </w:r>
      <w:r>
        <w:t xml:space="preserve">For example,</w:t>
      </w:r>
      <w:r>
        <w:t xml:space="preserve"> </w:t>
      </w:r>
      <w:r>
        <w:rPr>
          <w:bCs/>
          <w:b/>
        </w:rPr>
        <w:t xml:space="preserve">template.tex</w:t>
      </w:r>
      <w:r>
        <w:t xml:space="preserve"> </w:t>
      </w:r>
      <w:r>
        <w:t xml:space="preserve">provides an option for master’s degree submissions, which changes identifying information to candidate number and includes a word count.</w:t>
      </w:r>
      <w:r>
        <w:t xml:space="preserve"> </w:t>
      </w:r>
      <w:r>
        <w:t xml:space="preserve">At the time of writing, you must set this directly in</w:t>
      </w:r>
      <w:r>
        <w:t xml:space="preserve"> </w:t>
      </w:r>
      <w:r>
        <w:rPr>
          <w:bCs/>
          <w:b/>
        </w:rPr>
        <w:t xml:space="preserve">template.tex</w:t>
      </w:r>
      <w:r>
        <w:t xml:space="preserve"> </w:t>
      </w:r>
      <w:r>
        <w:t xml:space="preserve">rather than from the YAML header in</w:t>
      </w:r>
      <w:r>
        <w:t xml:space="preserve"> </w:t>
      </w:r>
      <w:r>
        <w:rPr>
          <w:bCs/>
          <w:b/>
        </w:rPr>
        <w:t xml:space="preserve">index.Rmd</w:t>
      </w:r>
      <w:r>
        <w:t xml:space="preserve">.</w:t>
      </w:r>
    </w:p>
    <w:bookmarkEnd w:id="163"/>
    <w:bookmarkStart w:id="166" w:name="customising-to-a-different-university"/>
    <w:p>
      <w:pPr>
        <w:pStyle w:val="Heading2"/>
      </w:pPr>
      <w:r>
        <w:rPr>
          <w:rStyle w:val="SectionNumber"/>
        </w:rPr>
        <w:t xml:space="preserve">6.14</w:t>
      </w:r>
      <w:r>
        <w:tab/>
      </w:r>
      <w:r>
        <w:t xml:space="preserve">Customising to a different university</w:t>
      </w:r>
    </w:p>
    <w:bookmarkStart w:id="164" w:name="the-minimal-route"/>
    <w:p>
      <w:pPr>
        <w:pStyle w:val="Heading3"/>
      </w:pPr>
      <w:r>
        <w:rPr>
          <w:rStyle w:val="SectionNumber"/>
        </w:rPr>
        <w:t xml:space="preserve">6.14.1</w:t>
      </w:r>
      <w:r>
        <w:tab/>
      </w:r>
      <w:r>
        <w:t xml:space="preserve">The minimal route</w:t>
      </w:r>
    </w:p>
    <w:p>
      <w:pPr>
        <w:pStyle w:val="FirstParagraph"/>
      </w:pPr>
      <w:r>
        <w:t xml:space="preserve">If the front matter in the OxThesis LaTeX template is suitable to your university, customising</w:t>
      </w:r>
      <w:r>
        <w:t xml:space="preserve"> </w:t>
      </w:r>
      <w:r>
        <w:rPr>
          <w:rStyle w:val="VerbatimChar"/>
        </w:rPr>
        <w:t xml:space="preserve">oxforddown</w:t>
      </w:r>
      <w:r>
        <w:t xml:space="preserve"> </w:t>
      </w:r>
      <w:r>
        <w:t xml:space="preserve">to your needs could be as simple as putting the name of your institution and the path to your university’s logo in</w:t>
      </w:r>
      <w:r>
        <w:t xml:space="preserve"> </w:t>
      </w:r>
      <w:r>
        <w:rPr>
          <w:bCs/>
          <w:b/>
        </w:rPr>
        <w:t xml:space="preserve">index.Rmd</w:t>
      </w:r>
      <w:r>
        <w:t xml:space="preserve">:</w:t>
      </w:r>
    </w:p>
    <w:p>
      <w:pPr>
        <w:pStyle w:val="SourceCode"/>
      </w:pPr>
      <w:r>
        <w:rPr>
          <w:rStyle w:val="FunctionTok"/>
        </w:rPr>
        <w:t xml:space="preserve">university</w:t>
      </w:r>
      <w:r>
        <w:rPr>
          <w:rStyle w:val="KeywordTok"/>
        </w:rPr>
        <w:t xml:space="preserve">:</w:t>
      </w:r>
      <w:r>
        <w:rPr>
          <w:rStyle w:val="AttributeTok"/>
        </w:rPr>
        <w:t xml:space="preserve"> University of You</w:t>
      </w:r>
      <w:r>
        <w:br/>
      </w:r>
      <w:r>
        <w:rPr>
          <w:rStyle w:val="FunctionTok"/>
        </w:rPr>
        <w:t xml:space="preserve">university-logo</w:t>
      </w:r>
      <w:r>
        <w:rPr>
          <w:rStyle w:val="KeywordTok"/>
        </w:rPr>
        <w:t xml:space="preserve">:</w:t>
      </w:r>
      <w:r>
        <w:rPr>
          <w:rStyle w:val="AttributeTok"/>
        </w:rPr>
        <w:t xml:space="preserve"> figures/your-logo-here.pdf</w:t>
      </w:r>
    </w:p>
    <w:bookmarkEnd w:id="164"/>
    <w:bookmarkStart w:id="165" w:name="X123ccb70cf913883bb1d27a70054bc2cc46f352"/>
    <w:p>
      <w:pPr>
        <w:pStyle w:val="Heading3"/>
      </w:pPr>
      <w:r>
        <w:rPr>
          <w:rStyle w:val="SectionNumber"/>
        </w:rPr>
        <w:t xml:space="preserve">6.14.2</w:t>
      </w:r>
      <w:r>
        <w:tab/>
      </w:r>
      <w:r>
        <w:t xml:space="preserve">Replacing the entire title page with your required content</w:t>
      </w:r>
    </w:p>
    <w:p>
      <w:pPr>
        <w:pStyle w:val="FirstParagraph"/>
      </w:pPr>
      <w:r>
        <w:t xml:space="preserve">If you have a</w:t>
      </w:r>
      <w:r>
        <w:t xml:space="preserve"> </w:t>
      </w:r>
      <w:r>
        <w:rPr>
          <w:bCs/>
          <w:b/>
        </w:rPr>
        <w:t xml:space="preserve">.tex</w:t>
      </w:r>
      <w:r>
        <w:t xml:space="preserve"> </w:t>
      </w:r>
      <w:r>
        <w:t xml:space="preserve">file with some required front matter from your university that you want to replace the OxThesis template’s title page altogether, you can provide a filepath to this file in</w:t>
      </w:r>
      <w:r>
        <w:t xml:space="preserve"> </w:t>
      </w:r>
      <w:r>
        <w:rPr>
          <w:bCs/>
          <w:b/>
        </w:rPr>
        <w:t xml:space="preserve">index.Rmd</w:t>
      </w:r>
      <w:r>
        <w:t xml:space="preserve">.</w:t>
      </w:r>
      <w:r>
        <w:t xml:space="preserve"> </w:t>
      </w:r>
      <w:r>
        <w:rPr>
          <w:rStyle w:val="VerbatimChar"/>
        </w:rPr>
        <w:t xml:space="preserve">oxforddown</w:t>
      </w:r>
      <w:r>
        <w:t xml:space="preserve">’s sample content includes and example of this — if you use the YAML below, your front matter will look like this:</w:t>
      </w:r>
    </w:p>
    <w:p>
      <w:pPr>
        <w:pStyle w:val="SourceCode"/>
      </w:pPr>
      <w:r>
        <w:rPr>
          <w:rStyle w:val="FunctionTok"/>
        </w:rPr>
        <w:t xml:space="preserve">alternative-title-page</w:t>
      </w:r>
      <w:r>
        <w:rPr>
          <w:rStyle w:val="KeywordTok"/>
        </w:rPr>
        <w:t xml:space="preserve">:</w:t>
      </w:r>
      <w:r>
        <w:rPr>
          <w:rStyle w:val="AttributeTok"/>
        </w:rPr>
        <w:t xml:space="preserve"> front-and-back-matter/alt-title-page-example.tex</w:t>
      </w:r>
    </w:p>
    <w:p>
      <w:pPr>
        <w:pStyle w:val="FirstParagraph"/>
      </w:pPr>
      <w:r>
        <w:t xml:space="preserve"> </w:t>
      </w:r>
      <w:r>
        <w:t xml:space="preserve"> </w:t>
      </w:r>
      <w:r>
        <w:t xml:space="preserve"> </w:t>
      </w:r>
      <w:r>
        <w:t xml:space="preserve"> </w:t>
      </w:r>
      <w:r>
        <w:t xml:space="preserve"> </w:t>
      </w:r>
      <w:r>
        <w:t xml:space="preserve"> </w:t>
      </w:r>
    </w:p>
    <w:bookmarkEnd w:id="165"/>
    <w:bookmarkEnd w:id="166"/>
    <w:bookmarkEnd w:id="167"/>
    <w:bookmarkStart w:id="169" w:name="appendix"/>
    <w:p>
      <w:pPr>
        <w:pStyle w:val="Heading1"/>
      </w:pPr>
      <w:r>
        <w:t xml:space="preserve">Appendix</w:t>
      </w:r>
    </w:p>
    <w:bookmarkStart w:id="168"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68"/>
    <w:bookmarkEnd w:id="169"/>
    <w:bookmarkStart w:id="170" w:name="appendix-appendix"/>
    <w:p>
      <w:pPr>
        <w:pStyle w:val="Heading1"/>
      </w:pPr>
      <w:r>
        <w:t xml:space="preserve">(APPENDIX) Appendix</w:t>
      </w:r>
    </w:p>
    <w:bookmarkEnd w:id="170"/>
    <w:bookmarkStart w:id="171"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"templates/download.png"</w:t>
      </w:r>
      <w:r>
        <w:rPr>
          <w:rStyle w:val="NormalTok"/>
        </w:rPr>
        <w:t xml:space="preserve">)</w:t>
      </w:r>
    </w:p>
    <w:bookmarkEnd w:id="171"/>
    <w:bookmarkStart w:id="172" w:name="the-second-appendix-for-fun"/>
    <w:p>
      <w:pPr>
        <w:pStyle w:val="Heading1"/>
      </w:pPr>
      <w:r>
        <w:rPr>
          <w:rStyle w:val="SectionNumber"/>
        </w:rPr>
        <w:t xml:space="preserve">8</w:t>
      </w:r>
      <w:r>
        <w:tab/>
      </w:r>
      <w:r>
        <w:t xml:space="preserve">The Second Appendix, for Fun</w:t>
      </w:r>
    </w:p>
    <w:bookmarkEnd w:id="172"/>
    <w:bookmarkStart w:id="180" w:name="references"/>
    <w:p>
      <w:pPr>
        <w:pStyle w:val="Heading1"/>
      </w:pPr>
      <w:r>
        <w:t xml:space="preserve">References</w:t>
      </w:r>
    </w:p>
    <w:bookmarkStart w:id="179" w:name="refs"/>
    <w:bookmarkStart w:id="17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73">
        <w:r>
          <w:rPr>
            <w:rStyle w:val="Hyperlink"/>
          </w:rPr>
          <w:t xml:space="preserve">https://doi.org/10.1177/1071181312561289</w:t>
        </w:r>
      </w:hyperlink>
    </w:p>
    <w:bookmarkEnd w:id="174"/>
    <w:bookmarkStart w:id="17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75"/>
    <w:bookmarkStart w:id="17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76">
        <w:r>
          <w:rPr>
            <w:rStyle w:val="Hyperlink"/>
          </w:rPr>
          <w:t xml:space="preserve">https://doi.org/10.1016/j.tics.2014.01.006</w:t>
        </w:r>
      </w:hyperlink>
    </w:p>
    <w:bookmarkEnd w:id="177"/>
    <w:bookmarkStart w:id="17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78"/>
    <w:bookmarkEnd w:id="179"/>
    <w:bookmarkEnd w:id="1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my footnote text</w:t>
      </w:r>
    </w:p>
  </w:footnote>
  <w:footnote w:id="53">
    <w:p>
      <w:pPr>
        <w:pStyle w:val="FootnoteText"/>
      </w:pPr>
      <w:r>
        <w:rPr>
          <w:rStyle w:val="FootnoteReference"/>
        </w:rPr>
        <w:footnoteRef/>
      </w:r>
      <w:r>
        <w:t xml:space="preserve"> </w:t>
      </w:r>
      <w:r>
        <w:t xml:space="preserve">This is a random test.</w:t>
      </w:r>
    </w:p>
  </w:footnote>
  <w:footnote w:id="84">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5">
        <w:r>
          <w:rPr>
            <w:rStyle w:val="Hyperlink"/>
          </w:rPr>
          <w:t xml:space="preserve">rmarkdown.rstudio.com/authoring_bibliographies_and_citations</w:t>
        </w:r>
      </w:hyperlink>
      <w:r>
        <w:t xml:space="preserve">.</w:t>
      </w:r>
    </w:p>
  </w:footnote>
  <w:footnote w:id="130">
    <w:p>
      <w:pPr>
        <w:pStyle w:val="FootnoteText"/>
      </w:pPr>
      <w:r>
        <w:rPr>
          <w:rStyle w:val="FootnoteReference"/>
        </w:rPr>
        <w:footnoteRef/>
      </w:r>
      <w:r>
        <w:t xml:space="preserve"> </w:t>
      </w:r>
      <w:r>
        <w:t xml:space="preserve">For more on custom block types, see the relevant section in</w:t>
      </w:r>
      <w:r>
        <w:t xml:space="preserve"> </w:t>
      </w:r>
      <w:hyperlink r:id="rId131">
        <w:r>
          <w:rPr>
            <w:rStyle w:val="Hyperlink"/>
            <w:iCs/>
            <w:i/>
          </w:rPr>
          <w:t xml:space="preserve">Authoring Books with R Markdown</w:t>
        </w:r>
      </w:hyperlink>
      <w:r>
        <w:t xml:space="preserve">.</w:t>
      </w:r>
    </w:p>
  </w:footnote>
  <w:footnote w:id="136">
    <w:p>
      <w:pPr>
        <w:pStyle w:val="FootnoteText"/>
      </w:pPr>
      <w:r>
        <w:rPr>
          <w:rStyle w:val="FootnoteReference"/>
        </w:rPr>
        <w:footnoteRef/>
      </w:r>
      <w:r>
        <w:t xml:space="preserve"> </w:t>
      </w:r>
      <w:r>
        <w:t xml:space="preserve">In the</w:t>
      </w:r>
      <w:r>
        <w:t xml:space="preserve"> </w:t>
      </w:r>
      <w:r>
        <w:rPr>
          <w:bCs/>
          <w:b/>
        </w:rPr>
        <w:t xml:space="preserve">.tex</w:t>
      </w:r>
      <w:r>
        <w:t xml:space="preserve"> </w:t>
      </w:r>
      <w:r>
        <w:t xml:space="preserve">file for PDF output, this will put the content between</w:t>
      </w:r>
      <w:r>
        <w:t xml:space="preserve"> </w:t>
      </w:r>
      <w:r>
        <w:rPr>
          <w:rStyle w:val="VerbatimChar"/>
        </w:rPr>
        <w:t xml:space="preserve">\begin{correction}</w:t>
      </w:r>
      <w:r>
        <w:t xml:space="preserve"> </w:t>
      </w:r>
      <w:r>
        <w:t xml:space="preserve">and</w:t>
      </w:r>
      <w:r>
        <w:t xml:space="preserve"> </w:t>
      </w:r>
      <w:r>
        <w:rPr>
          <w:rStyle w:val="VerbatimChar"/>
        </w:rPr>
        <w:t xml:space="preserve">\end{correction}</w:t>
      </w:r>
      <w:r>
        <w:t xml:space="preserve">; in gitbook output it will be put between</w:t>
      </w:r>
      <w:r>
        <w:t xml:space="preserve"> </w:t>
      </w:r>
      <w:r>
        <w:rPr>
          <w:rStyle w:val="VerbatimChar"/>
        </w:rPr>
        <w:t xml:space="preserve">&lt;div class="correction"&gt;</w:t>
      </w:r>
      <w:r>
        <w:t xml:space="preserve"> </w:t>
      </w:r>
      <w:r>
        <w:t xml:space="preserve">and</w:t>
      </w:r>
      <w:r>
        <w:t xml:space="preserve"> </w:t>
      </w:r>
      <w:r>
        <w:rPr>
          <w:rStyle w:val="VerbatimChar"/>
        </w:rPr>
        <w:t xml:space="preserve">&lt;/div&gt;</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image" Id="rId96" Target="media/rId96.jpg" /><Relationship Type="http://schemas.openxmlformats.org/officeDocument/2006/relationships/image" Id="rId55" Target="media/rId55.png" /><Relationship Type="http://schemas.openxmlformats.org/officeDocument/2006/relationships/image" Id="rId117" Target="media/rId117.png" /><Relationship Type="http://schemas.openxmlformats.org/officeDocument/2006/relationships/image" Id="rId58" Target="media/rId58.png" /><Relationship Type="http://schemas.openxmlformats.org/officeDocument/2006/relationships/hyperlink" Id="rId106" Target="http://criticmarkup.com" TargetMode="External" /><Relationship Type="http://schemas.openxmlformats.org/officeDocument/2006/relationships/hyperlink" Id="rId131" Target="https://bookdown.org/yihui/bookdown/custom-blocks.html" TargetMode="External" /><Relationship Type="http://schemas.openxmlformats.org/officeDocument/2006/relationships/hyperlink" Id="rId132" Target="https://bookdown.org/yihui/bookdown/markdown-extensions-by-bookdown.html#text-references" TargetMode="External" /><Relationship Type="http://schemas.openxmlformats.org/officeDocument/2006/relationships/hyperlink" Id="rId123" Target="https://bookdown.org/yihui/rmarkdown-cookbook/cache.html" TargetMode="External" /><Relationship Type="http://schemas.openxmlformats.org/officeDocument/2006/relationships/hyperlink" Id="rId143" Target="https://bookdown.org/yihui/rmarkdown-cookbook/child-document.html"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150" Target="https://bookdown.org/yihui/rmarkdown-cookbook/lua-filters.html#lua-filters"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34" Target="https://ctan.org/pkg/soul" TargetMode="External" /><Relationship Type="http://schemas.openxmlformats.org/officeDocument/2006/relationships/hyperlink" Id="rId176" Target="https://doi.org/10.1016/j.tics.2014.01.006" TargetMode="External" /><Relationship Type="http://schemas.openxmlformats.org/officeDocument/2006/relationships/hyperlink" Id="rId173"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44" Target="https://github.com/ulyngs/oxforddown-external-article"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51" Target="https://pandoc.org/MANUAL.html#reader-options"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147" Target="https://rmarkdown.rstudio.com/lesson-6.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156" Target="https://www.overleaf.com/learn/latex/Bibliography_management_with_biblatex" TargetMode="External" /><Relationship Type="http://schemas.openxmlformats.org/officeDocument/2006/relationships/hyperlink" Id="rId159" Target="https://www.overleaf.com/learn/latex/Bibliography_management_with_natbib"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6" Target="http://criticmarkup.com" TargetMode="External" /><Relationship Type="http://schemas.openxmlformats.org/officeDocument/2006/relationships/hyperlink" Id="rId131" Target="https://bookdown.org/yihui/bookdown/custom-blocks.html" TargetMode="External" /><Relationship Type="http://schemas.openxmlformats.org/officeDocument/2006/relationships/hyperlink" Id="rId132" Target="https://bookdown.org/yihui/bookdown/markdown-extensions-by-bookdown.html#text-references" TargetMode="External" /><Relationship Type="http://schemas.openxmlformats.org/officeDocument/2006/relationships/hyperlink" Id="rId123" Target="https://bookdown.org/yihui/rmarkdown-cookbook/cache.html" TargetMode="External" /><Relationship Type="http://schemas.openxmlformats.org/officeDocument/2006/relationships/hyperlink" Id="rId143" Target="https://bookdown.org/yihui/rmarkdown-cookbook/child-document.html" TargetMode="External" /><Relationship Type="http://schemas.openxmlformats.org/officeDocument/2006/relationships/hyperlink" Id="rId75" Target="https://bookdown.org/yihui/rmarkdown-cookbook/figure-placement.html" TargetMode="External" /><Relationship Type="http://schemas.openxmlformats.org/officeDocument/2006/relationships/hyperlink" Id="rId150" Target="https://bookdown.org/yihui/rmarkdown-cookbook/lua-filters.html#lua-filters" TargetMode="External" /><Relationship Type="http://schemas.openxmlformats.org/officeDocument/2006/relationships/hyperlink" Id="rId79" Target="https://bookdown.org/yihui/rmarkdown-cookbook/other-languages.html" TargetMode="External" /><Relationship Type="http://schemas.openxmlformats.org/officeDocument/2006/relationships/hyperlink" Id="rId109" Target="https://bookdown.org/yihui/rmarkdown/" TargetMode="External" /><Relationship Type="http://schemas.openxmlformats.org/officeDocument/2006/relationships/hyperlink" Id="rId70" Target="https://cran.r-project.org/web/packages/kableExtra/vignettes/awesome_table_in_html.html" TargetMode="External" /><Relationship Type="http://schemas.openxmlformats.org/officeDocument/2006/relationships/hyperlink" Id="rId134" Target="https://ctan.org/pkg/soul" TargetMode="External" /><Relationship Type="http://schemas.openxmlformats.org/officeDocument/2006/relationships/hyperlink" Id="rId176" Target="https://doi.org/10.1016/j.tics.2014.01.006" TargetMode="External" /><Relationship Type="http://schemas.openxmlformats.org/officeDocument/2006/relationships/hyperlink" Id="rId173" Target="https://doi.org/10.1177/1071181312561289" TargetMode="External" /><Relationship Type="http://schemas.openxmlformats.org/officeDocument/2006/relationships/hyperlink" Id="rId105" Target="https://github.com/rstudio/rmarkdown/issues/1463" TargetMode="External" /><Relationship Type="http://schemas.openxmlformats.org/officeDocument/2006/relationships/hyperlink" Id="rId144" Target="https://github.com/ulyngs/oxforddown-external-article" TargetMode="External" /><Relationship Type="http://schemas.openxmlformats.org/officeDocument/2006/relationships/hyperlink" Id="rId114" Target="https://haozhu233.github.io/kableExtra/" TargetMode="External" /><Relationship Type="http://schemas.openxmlformats.org/officeDocument/2006/relationships/hyperlink" Id="rId104" Target="https://livefreeordichotomize.com/2018/09/14/one-year-to-dissertate/" TargetMode="External" /><Relationship Type="http://schemas.openxmlformats.org/officeDocument/2006/relationships/hyperlink" Id="rId88" Target="https://pandoc.org" TargetMode="External" /><Relationship Type="http://schemas.openxmlformats.org/officeDocument/2006/relationships/hyperlink" Id="rId151" Target="https://pandoc.org/MANUAL.html#reader-options" TargetMode="External" /><Relationship Type="http://schemas.openxmlformats.org/officeDocument/2006/relationships/hyperlink" Id="rId110" Target="https://r4ds.had.co.nz" TargetMode="External" /><Relationship Type="http://schemas.openxmlformats.org/officeDocument/2006/relationships/hyperlink" Id="rId87" Target="https://retorque.re/zotero-better-bibtex/" TargetMode="External" /><Relationship Type="http://schemas.openxmlformats.org/officeDocument/2006/relationships/hyperlink" Id="rId85" Target="https://rmarkdown.rstudio.com/authoring_bibliographies_and_citations.html" TargetMode="External" /><Relationship Type="http://schemas.openxmlformats.org/officeDocument/2006/relationships/hyperlink" Id="rId147" Target="https://rmarkdown.rstudio.com/lesson-6.html" TargetMode="External" /><Relationship Type="http://schemas.openxmlformats.org/officeDocument/2006/relationships/hyperlink" Id="rId91" Target="https://rstudio.github.io/visual-markdown-editing/citations.html" TargetMode="External" /><Relationship Type="http://schemas.openxmlformats.org/officeDocument/2006/relationships/hyperlink" Id="rId50" Target="https://www.google.com" TargetMode="External" /><Relationship Type="http://schemas.openxmlformats.org/officeDocument/2006/relationships/hyperlink" Id="rId38" Target="https://www.nottingham.ac.uk/helmopen/" TargetMode="External" /><Relationship Type="http://schemas.openxmlformats.org/officeDocument/2006/relationships/hyperlink" Id="rId107" Target="https://www.overleaf.com/" TargetMode="External" /><Relationship Type="http://schemas.openxmlformats.org/officeDocument/2006/relationships/hyperlink" Id="rId156" Target="https://www.overleaf.com/learn/latex/Bibliography_management_with_biblatex" TargetMode="External" /><Relationship Type="http://schemas.openxmlformats.org/officeDocument/2006/relationships/hyperlink" Id="rId159" Target="https://www.overleaf.com/learn/latex/Bibliography_management_with_natbib" TargetMode="External" /><Relationship Type="http://schemas.openxmlformats.org/officeDocument/2006/relationships/hyperlink" Id="rId69" Target="https://www.rdocumentation.org/packages/knitr/versions/1.21/topics/kable" TargetMode="External" /><Relationship Type="http://schemas.openxmlformats.org/officeDocument/2006/relationships/hyperlink" Id="rId86" Target="https://www.zotero.org" TargetMode="External" /><Relationship Type="http://schemas.openxmlformats.org/officeDocument/2006/relationships/hyperlink" Id="rId8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2022-12-23T02:15:04Z</dcterms:created>
  <dcterms:modified xsi:type="dcterms:W3CDTF">2022-12-23T02:15:04Z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