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Pr="00CA4160" w:rsidR="001368E4" w:rsidP="00B857F1" w:rsidRDefault="00DD1A28" w14:paraId="21C4DC4B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CEFSA – CENTRO EDUCACIONAL DA FUNDAÇÃO SALVADOR ARENA</w:t>
      </w:r>
    </w:p>
    <w:p xmlns:wp14="http://schemas.microsoft.com/office/word/2010/wordml" w:rsidRPr="00CA4160" w:rsidR="00DD1A28" w:rsidP="00B857F1" w:rsidRDefault="00DD1A28" w14:paraId="672A6659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DD1A28" w:rsidP="00B857F1" w:rsidRDefault="00DD1A28" w14:paraId="1EFB85CC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FESA – FACULDADE ENGENHEIRO SALVADOR ARENA</w:t>
      </w:r>
    </w:p>
    <w:p xmlns:wp14="http://schemas.microsoft.com/office/word/2010/wordml" w:rsidRPr="00CA4160" w:rsidR="00DD1A28" w:rsidP="00B857F1" w:rsidRDefault="00DD1A28" w14:paraId="0A37501D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573C1E" w:rsidP="00B857F1" w:rsidRDefault="00573C1E" w14:paraId="54B9B856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ENGENHARIA DE CONTROLE E AUTOMAÇÃO</w:t>
      </w:r>
    </w:p>
    <w:p xmlns:wp14="http://schemas.microsoft.com/office/word/2010/wordml" w:rsidRPr="00CA4160" w:rsidR="00DD1A28" w:rsidP="00B857F1" w:rsidRDefault="00DD1A28" w14:paraId="5DAB6C7B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573C1E" w:rsidP="00B857F1" w:rsidRDefault="00573C1E" w14:paraId="02EB378F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573C1E" w:rsidP="00B857F1" w:rsidRDefault="00573C1E" w14:paraId="6A05A809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DD1A28" w:rsidP="00B857F1" w:rsidRDefault="00DD1A28" w14:paraId="28A778FD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HENRIQUE PAVIN PEREIRA</w:t>
      </w:r>
    </w:p>
    <w:p xmlns:wp14="http://schemas.microsoft.com/office/word/2010/wordml" w:rsidRPr="00CA4160" w:rsidR="00DD1A28" w:rsidP="00B857F1" w:rsidRDefault="00DD1A28" w14:paraId="2531CDD8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MATEUS QUINTINO GAMA</w:t>
      </w:r>
    </w:p>
    <w:p xmlns:wp14="http://schemas.microsoft.com/office/word/2010/wordml" w:rsidRPr="00CA4160" w:rsidR="00DD1A28" w:rsidP="00B857F1" w:rsidRDefault="00DD1A28" w14:paraId="3D423C03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MATHEUS ATANAZIO PEREIRA</w:t>
      </w:r>
    </w:p>
    <w:p xmlns:wp14="http://schemas.microsoft.com/office/word/2010/wordml" w:rsidRPr="00CA4160" w:rsidR="00DD1A28" w:rsidP="00B857F1" w:rsidRDefault="00DD1A28" w14:paraId="5C4EB40E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OTAVIO ARISTIDES LIMA</w:t>
      </w:r>
    </w:p>
    <w:p xmlns:wp14="http://schemas.microsoft.com/office/word/2010/wordml" w:rsidRPr="00CA4160" w:rsidR="00DD1A28" w:rsidP="00B857F1" w:rsidRDefault="00DD1A28" w14:paraId="5A39BBE3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573C1E" w:rsidP="00B857F1" w:rsidRDefault="00573C1E" w14:paraId="41C8F396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573C1E" w:rsidP="00B857F1" w:rsidRDefault="00573C1E" w14:paraId="72A3D3EC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DD1A28" w:rsidP="00B857F1" w:rsidRDefault="00586A49" w14:paraId="744700C1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PROJETO DE PESQUISA</w:t>
      </w:r>
    </w:p>
    <w:p xmlns:wp14="http://schemas.microsoft.com/office/word/2010/wordml" w:rsidRPr="00CA4160" w:rsidR="00DD1A28" w:rsidP="00B857F1" w:rsidRDefault="00DD1A28" w14:paraId="0D0B940D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A16B19" w:rsidP="00B857F1" w:rsidRDefault="00586A49" w14:paraId="1E097272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DESENVOLVIMENTO DE UM TEXTURÔMETRO</w:t>
      </w:r>
    </w:p>
    <w:p xmlns:wp14="http://schemas.microsoft.com/office/word/2010/wordml" w:rsidRPr="00CA4160" w:rsidR="00573C1E" w:rsidP="00B857F1" w:rsidRDefault="00573C1E" w14:paraId="0E27B00A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573C1E" w:rsidP="00B857F1" w:rsidRDefault="00573C1E" w14:paraId="60061E4C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573C1E" w:rsidP="00B857F1" w:rsidRDefault="00573C1E" w14:paraId="44EAFD9C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DD1A28" w:rsidP="00B857F1" w:rsidRDefault="00DD1A28" w14:paraId="4B94D5A5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DD1A28" w:rsidP="00B857F1" w:rsidRDefault="00DD1A28" w14:paraId="3DEEC669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573C1E" w:rsidP="00B857F1" w:rsidRDefault="00573C1E" w14:paraId="3656B9AB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573C1E" w:rsidP="00B857F1" w:rsidRDefault="00573C1E" w14:paraId="45FB0818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573C1E" w:rsidP="00B857F1" w:rsidRDefault="00573C1E" w14:paraId="049F31CB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573C1E" w:rsidP="00B857F1" w:rsidRDefault="00573C1E" w14:paraId="53128261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573C1E" w:rsidP="00B857F1" w:rsidRDefault="00573C1E" w14:paraId="62486C05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573C1E" w:rsidP="00B857F1" w:rsidRDefault="00573C1E" w14:paraId="4101652C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573C1E" w:rsidP="00B857F1" w:rsidRDefault="00573C1E" w14:paraId="4B99056E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573C1E" w:rsidP="00B857F1" w:rsidRDefault="00573C1E" w14:paraId="1299C43A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A16B19" w:rsidP="00B857F1" w:rsidRDefault="00A16B19" w14:paraId="4DDBEF00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DD1A28" w:rsidP="00B857F1" w:rsidRDefault="00DD1A28" w14:paraId="3E9E8731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SÃO BERNARDO DO CAMPO – SP</w:t>
      </w:r>
    </w:p>
    <w:p xmlns:wp14="http://schemas.microsoft.com/office/word/2010/wordml" w:rsidRPr="00CA4160" w:rsidR="00DD1A28" w:rsidP="00B857F1" w:rsidRDefault="00DD1A28" w14:paraId="73F56A6F" wp14:textId="77777777">
      <w:pPr>
        <w:suppressLineNumbers/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2023</w:t>
      </w:r>
      <w:r w:rsidRPr="00CA4160">
        <w:rPr>
          <w:rFonts w:ascii="Times New Roman" w:hAnsi="Times New Roman" w:cs="Times New Roman"/>
          <w:sz w:val="24"/>
        </w:rPr>
        <w:br w:type="page"/>
      </w:r>
    </w:p>
    <w:p xmlns:wp14="http://schemas.microsoft.com/office/word/2010/wordml" w:rsidRPr="00CA4160" w:rsidR="00B857F1" w:rsidP="00CA4160" w:rsidRDefault="00B857F1" w14:paraId="44A1A359" wp14:textId="77777777">
      <w:pPr>
        <w:suppressLineNumbers/>
        <w:jc w:val="center"/>
        <w:rPr>
          <w:rFonts w:ascii="Times New Roman" w:hAnsi="Times New Roman" w:cs="Times New Roman"/>
          <w:b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SUMÁRIO</w:t>
      </w:r>
    </w:p>
    <w:p xmlns:wp14="http://schemas.microsoft.com/office/word/2010/wordml" w:rsidRPr="00CA4160" w:rsidR="00B857F1" w:rsidP="00CA4160" w:rsidRDefault="00B857F1" w14:paraId="3461D779" wp14:textId="77777777">
      <w:pPr>
        <w:suppressLineNumbers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CA4160" w:rsidP="00CA4160" w:rsidRDefault="00CA4160" w14:paraId="3CF2D8B6" wp14:textId="77777777">
      <w:pPr>
        <w:suppressLineNumbers/>
        <w:jc w:val="center"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B857F1" w:rsidP="00FD01BD" w:rsidRDefault="00B857F1" w14:paraId="036B3719" wp14:textId="77777777">
      <w:pPr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1 INTRODUÇÃO</w:t>
      </w:r>
      <w:r w:rsidRPr="00CA4160">
        <w:rPr>
          <w:rFonts w:ascii="Times New Roman" w:hAnsi="Times New Roman" w:cs="Times New Roman"/>
          <w:sz w:val="24"/>
        </w:rPr>
        <w:tab/>
      </w:r>
      <w:r w:rsidRPr="00CA4160" w:rsidR="00CA4160">
        <w:rPr>
          <w:rFonts w:ascii="Times New Roman" w:hAnsi="Times New Roman" w:cs="Times New Roman"/>
          <w:sz w:val="24"/>
        </w:rPr>
        <w:t>3</w:t>
      </w:r>
    </w:p>
    <w:p xmlns:wp14="http://schemas.microsoft.com/office/word/2010/wordml" w:rsidRPr="00CA4160" w:rsidR="00B857F1" w:rsidP="00CA4160" w:rsidRDefault="00B857F1" w14:paraId="013373FF" wp14:textId="77777777">
      <w:pPr>
        <w:suppressLineNumbers/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2 OBJETIVOS</w:t>
      </w:r>
      <w:r w:rsidRPr="00CA4160" w:rsidR="007B19A8">
        <w:rPr>
          <w:rFonts w:ascii="Times New Roman" w:hAnsi="Times New Roman" w:cs="Times New Roman"/>
          <w:sz w:val="24"/>
        </w:rPr>
        <w:tab/>
      </w:r>
      <w:r w:rsidRPr="00CA4160" w:rsidR="00CA4160">
        <w:rPr>
          <w:rFonts w:ascii="Times New Roman" w:hAnsi="Times New Roman" w:cs="Times New Roman"/>
          <w:sz w:val="24"/>
        </w:rPr>
        <w:t>4</w:t>
      </w:r>
    </w:p>
    <w:p xmlns:wp14="http://schemas.microsoft.com/office/word/2010/wordml" w:rsidRPr="00CA4160" w:rsidR="00B857F1" w:rsidP="00CA4160" w:rsidRDefault="00B857F1" w14:paraId="6BE0AFF1" wp14:textId="77777777">
      <w:pPr>
        <w:suppressLineNumbers/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2.1 Objetivos gerais</w:t>
      </w:r>
      <w:r w:rsidRPr="00CA4160" w:rsidR="00CA4160">
        <w:rPr>
          <w:rFonts w:ascii="Times New Roman" w:hAnsi="Times New Roman" w:cs="Times New Roman"/>
          <w:sz w:val="24"/>
        </w:rPr>
        <w:tab/>
      </w:r>
      <w:r w:rsidRPr="00CA4160" w:rsidR="00CA4160">
        <w:rPr>
          <w:rFonts w:ascii="Times New Roman" w:hAnsi="Times New Roman" w:cs="Times New Roman"/>
          <w:sz w:val="24"/>
        </w:rPr>
        <w:t>4</w:t>
      </w:r>
    </w:p>
    <w:p xmlns:wp14="http://schemas.microsoft.com/office/word/2010/wordml" w:rsidRPr="00CA4160" w:rsidR="00B857F1" w:rsidP="00CA4160" w:rsidRDefault="00B857F1" w14:paraId="2489354B" wp14:textId="77777777">
      <w:pPr>
        <w:suppressLineNumbers/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2.2 Objetivos específicos</w:t>
      </w:r>
      <w:r w:rsidRPr="00CA4160" w:rsidR="00CA4160">
        <w:rPr>
          <w:rFonts w:ascii="Times New Roman" w:hAnsi="Times New Roman" w:cs="Times New Roman"/>
          <w:sz w:val="24"/>
        </w:rPr>
        <w:tab/>
      </w:r>
      <w:r w:rsidRPr="00CA4160" w:rsidR="00CA4160">
        <w:rPr>
          <w:rFonts w:ascii="Times New Roman" w:hAnsi="Times New Roman" w:cs="Times New Roman"/>
          <w:sz w:val="24"/>
        </w:rPr>
        <w:t>4</w:t>
      </w:r>
    </w:p>
    <w:p xmlns:wp14="http://schemas.microsoft.com/office/word/2010/wordml" w:rsidRPr="00CA4160" w:rsidR="00B857F1" w:rsidP="00CA4160" w:rsidRDefault="00B857F1" w14:paraId="26626E1B" wp14:textId="77777777">
      <w:pPr>
        <w:suppressLineNumbers/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3 JUSTIFICATIVA</w:t>
      </w:r>
      <w:r w:rsidRPr="00CA4160" w:rsidR="00CA4160">
        <w:rPr>
          <w:rFonts w:ascii="Times New Roman" w:hAnsi="Times New Roman" w:cs="Times New Roman"/>
          <w:sz w:val="24"/>
        </w:rPr>
        <w:tab/>
      </w:r>
      <w:r w:rsidRPr="00CA4160" w:rsidR="00CA4160">
        <w:rPr>
          <w:rFonts w:ascii="Times New Roman" w:hAnsi="Times New Roman" w:cs="Times New Roman"/>
          <w:sz w:val="24"/>
        </w:rPr>
        <w:t>5</w:t>
      </w:r>
    </w:p>
    <w:p xmlns:wp14="http://schemas.microsoft.com/office/word/2010/wordml" w:rsidRPr="00CA4160" w:rsidR="00B857F1" w:rsidP="00CA4160" w:rsidRDefault="00B857F1" w14:paraId="7563E23A" wp14:textId="77777777">
      <w:pPr>
        <w:suppressLineNumbers/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4 PROBLEMA DE PESQUISA</w:t>
      </w:r>
      <w:r w:rsidRPr="00CA4160" w:rsidR="00CA4160">
        <w:rPr>
          <w:rFonts w:ascii="Times New Roman" w:hAnsi="Times New Roman" w:cs="Times New Roman"/>
          <w:sz w:val="24"/>
        </w:rPr>
        <w:tab/>
      </w:r>
      <w:r w:rsidRPr="00CA4160" w:rsidR="00CA4160">
        <w:rPr>
          <w:rFonts w:ascii="Times New Roman" w:hAnsi="Times New Roman" w:cs="Times New Roman"/>
          <w:sz w:val="24"/>
        </w:rPr>
        <w:t>6</w:t>
      </w:r>
    </w:p>
    <w:p xmlns:wp14="http://schemas.microsoft.com/office/word/2010/wordml" w:rsidRPr="00CA4160" w:rsidR="00B857F1" w:rsidP="00CA4160" w:rsidRDefault="00B857F1" w14:paraId="7AACD303" wp14:textId="77777777">
      <w:pPr>
        <w:suppressLineNumbers/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5 HIPÓTESES DE PESQUISA</w:t>
      </w:r>
      <w:r w:rsidRPr="00CA4160" w:rsidR="00CA4160">
        <w:rPr>
          <w:rFonts w:ascii="Times New Roman" w:hAnsi="Times New Roman" w:cs="Times New Roman"/>
          <w:sz w:val="24"/>
        </w:rPr>
        <w:tab/>
      </w:r>
      <w:r w:rsidRPr="00CA4160" w:rsidR="00CA4160">
        <w:rPr>
          <w:rFonts w:ascii="Times New Roman" w:hAnsi="Times New Roman" w:cs="Times New Roman"/>
          <w:sz w:val="24"/>
        </w:rPr>
        <w:t>7</w:t>
      </w:r>
    </w:p>
    <w:p xmlns:wp14="http://schemas.microsoft.com/office/word/2010/wordml" w:rsidRPr="00CA4160" w:rsidR="00B857F1" w:rsidP="00CA4160" w:rsidRDefault="00B857F1" w14:paraId="327AD08E" wp14:textId="77777777">
      <w:pPr>
        <w:suppressLineNumbers/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6 FUNDAMENTAÇÃO TEÓRICA</w:t>
      </w:r>
      <w:r w:rsidRPr="00CA4160" w:rsidR="00CA4160">
        <w:rPr>
          <w:rFonts w:ascii="Times New Roman" w:hAnsi="Times New Roman" w:cs="Times New Roman"/>
          <w:sz w:val="24"/>
        </w:rPr>
        <w:tab/>
      </w:r>
      <w:r w:rsidRPr="00CA4160" w:rsidR="00CA4160">
        <w:rPr>
          <w:rFonts w:ascii="Times New Roman" w:hAnsi="Times New Roman" w:cs="Times New Roman"/>
          <w:sz w:val="24"/>
        </w:rPr>
        <w:t>8</w:t>
      </w:r>
    </w:p>
    <w:p xmlns:wp14="http://schemas.microsoft.com/office/word/2010/wordml" w:rsidRPr="00CA4160" w:rsidR="00B857F1" w:rsidP="00CA4160" w:rsidRDefault="00B857F1" w14:paraId="1CF9A698" wp14:textId="77777777">
      <w:pPr>
        <w:suppressLineNumbers/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7 PROCEDIMENTOS METODOLÓGICOS</w:t>
      </w:r>
      <w:r w:rsidRPr="00CA4160" w:rsidR="00CA4160">
        <w:rPr>
          <w:rFonts w:ascii="Times New Roman" w:hAnsi="Times New Roman" w:cs="Times New Roman"/>
          <w:sz w:val="24"/>
        </w:rPr>
        <w:tab/>
      </w:r>
      <w:r w:rsidRPr="00CA4160" w:rsidR="00CA4160">
        <w:rPr>
          <w:rFonts w:ascii="Times New Roman" w:hAnsi="Times New Roman" w:cs="Times New Roman"/>
          <w:sz w:val="24"/>
        </w:rPr>
        <w:t>10</w:t>
      </w:r>
    </w:p>
    <w:p xmlns:wp14="http://schemas.microsoft.com/office/word/2010/wordml" w:rsidRPr="00CA4160" w:rsidR="00B857F1" w:rsidP="00CA4160" w:rsidRDefault="00B857F1" w14:paraId="4CC2699C" wp14:textId="77777777">
      <w:pPr>
        <w:suppressLineNumbers/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7.1 Projeto Mecânico</w:t>
      </w:r>
      <w:r w:rsidRPr="00CA4160" w:rsidR="00CA4160">
        <w:rPr>
          <w:rFonts w:ascii="Times New Roman" w:hAnsi="Times New Roman" w:cs="Times New Roman"/>
          <w:sz w:val="24"/>
        </w:rPr>
        <w:tab/>
      </w:r>
      <w:r w:rsidRPr="00CA4160" w:rsidR="00CA4160">
        <w:rPr>
          <w:rFonts w:ascii="Times New Roman" w:hAnsi="Times New Roman" w:cs="Times New Roman"/>
          <w:sz w:val="24"/>
        </w:rPr>
        <w:t>10</w:t>
      </w:r>
    </w:p>
    <w:p xmlns:wp14="http://schemas.microsoft.com/office/word/2010/wordml" w:rsidRPr="00CA4160" w:rsidR="00B857F1" w:rsidP="00CA4160" w:rsidRDefault="00B857F1" w14:paraId="20E3702F" wp14:textId="77777777">
      <w:pPr>
        <w:suppressLineNumbers/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7.2 Projeto Elétrico</w:t>
      </w:r>
      <w:r w:rsidR="00B13BF6">
        <w:rPr>
          <w:rFonts w:ascii="Times New Roman" w:hAnsi="Times New Roman" w:cs="Times New Roman"/>
          <w:sz w:val="24"/>
        </w:rPr>
        <w:tab/>
      </w:r>
      <w:r w:rsidR="00B13BF6">
        <w:rPr>
          <w:rFonts w:ascii="Times New Roman" w:hAnsi="Times New Roman" w:cs="Times New Roman"/>
          <w:sz w:val="24"/>
        </w:rPr>
        <w:t>10</w:t>
      </w:r>
    </w:p>
    <w:p xmlns:wp14="http://schemas.microsoft.com/office/word/2010/wordml" w:rsidRPr="00CA4160" w:rsidR="00B857F1" w:rsidP="00CA4160" w:rsidRDefault="00B857F1" w14:paraId="335E6079" wp14:textId="77777777">
      <w:pPr>
        <w:suppressLineNumbers/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7.3 Projeto de Software</w:t>
      </w:r>
      <w:r w:rsidR="00B13BF6">
        <w:rPr>
          <w:rFonts w:ascii="Times New Roman" w:hAnsi="Times New Roman" w:cs="Times New Roman"/>
          <w:sz w:val="24"/>
        </w:rPr>
        <w:tab/>
      </w:r>
      <w:r w:rsidR="00B13BF6">
        <w:rPr>
          <w:rFonts w:ascii="Times New Roman" w:hAnsi="Times New Roman" w:cs="Times New Roman"/>
          <w:sz w:val="24"/>
        </w:rPr>
        <w:t>11</w:t>
      </w:r>
    </w:p>
    <w:p xmlns:wp14="http://schemas.microsoft.com/office/word/2010/wordml" w:rsidRPr="00CA4160" w:rsidR="00B857F1" w:rsidP="00CA4160" w:rsidRDefault="00B857F1" w14:paraId="5E52D4B6" wp14:textId="77777777">
      <w:pPr>
        <w:suppressLineNumbers/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8 CRONOGRAMA DE PESQUISA</w:t>
      </w:r>
      <w:r w:rsidR="00B13BF6">
        <w:rPr>
          <w:rFonts w:ascii="Times New Roman" w:hAnsi="Times New Roman" w:cs="Times New Roman"/>
          <w:sz w:val="24"/>
        </w:rPr>
        <w:tab/>
      </w:r>
      <w:r w:rsidR="00B13BF6">
        <w:rPr>
          <w:rFonts w:ascii="Times New Roman" w:hAnsi="Times New Roman" w:cs="Times New Roman"/>
          <w:sz w:val="24"/>
        </w:rPr>
        <w:t>12</w:t>
      </w:r>
    </w:p>
    <w:p xmlns:wp14="http://schemas.microsoft.com/office/word/2010/wordml" w:rsidRPr="00CA4160" w:rsidR="00B857F1" w:rsidP="00CA4160" w:rsidRDefault="00B857F1" w14:paraId="411E8483" wp14:textId="77777777">
      <w:pPr>
        <w:suppressLineNumbers/>
        <w:tabs>
          <w:tab w:val="left" w:leader="dot" w:pos="9072"/>
        </w:tabs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REFERÊNCIAS</w:t>
      </w:r>
      <w:r w:rsidR="00B13BF6">
        <w:rPr>
          <w:rFonts w:ascii="Times New Roman" w:hAnsi="Times New Roman" w:cs="Times New Roman"/>
          <w:sz w:val="24"/>
        </w:rPr>
        <w:tab/>
      </w:r>
      <w:r w:rsidR="00B13BF6">
        <w:rPr>
          <w:rFonts w:ascii="Times New Roman" w:hAnsi="Times New Roman" w:cs="Times New Roman"/>
          <w:sz w:val="24"/>
        </w:rPr>
        <w:t>13</w:t>
      </w:r>
    </w:p>
    <w:p xmlns:wp14="http://schemas.microsoft.com/office/word/2010/wordml" w:rsidRPr="00CA4160" w:rsidR="007B19A8" w:rsidP="007B19A8" w:rsidRDefault="007B19A8" w14:paraId="0FB78278" wp14:textId="77777777">
      <w:pPr>
        <w:suppressLineNumbers/>
        <w:rPr>
          <w:rFonts w:ascii="Times New Roman" w:hAnsi="Times New Roman" w:cs="Times New Roman"/>
          <w:b/>
          <w:sz w:val="24"/>
        </w:rPr>
      </w:pPr>
    </w:p>
    <w:p xmlns:wp14="http://schemas.microsoft.com/office/word/2010/wordml" w:rsidRPr="00CA4160" w:rsidR="007B19A8" w:rsidP="007B19A8" w:rsidRDefault="007B19A8" w14:paraId="1FC39945" wp14:textId="77777777">
      <w:pPr>
        <w:suppressLineNumbers/>
        <w:rPr>
          <w:rFonts w:ascii="Times New Roman" w:hAnsi="Times New Roman" w:cs="Times New Roman"/>
          <w:b/>
          <w:sz w:val="24"/>
        </w:rPr>
        <w:sectPr w:rsidRPr="00CA4160" w:rsidR="007B19A8" w:rsidSect="00FD01BD">
          <w:headerReference w:type="default" r:id="rId8"/>
          <w:pgSz w:w="11906" w:h="16838" w:orient="portrait"/>
          <w:pgMar w:top="1701" w:right="1134" w:bottom="1134" w:left="1701" w:header="708" w:footer="708" w:gutter="0"/>
          <w:cols w:space="708"/>
          <w:docGrid w:linePitch="360"/>
        </w:sectPr>
      </w:pPr>
    </w:p>
    <w:p xmlns:wp14="http://schemas.microsoft.com/office/word/2010/wordml" w:rsidRPr="00CA4160" w:rsidR="00586A49" w:rsidP="00CA4160" w:rsidRDefault="00586A49" w14:paraId="1DA3AC24" wp14:textId="77777777">
      <w:pPr>
        <w:suppressLineNumbers/>
        <w:rPr>
          <w:rFonts w:ascii="Times New Roman" w:hAnsi="Times New Roman" w:cs="Times New Roman"/>
          <w:b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1 INTRODUÇÃO</w:t>
      </w:r>
    </w:p>
    <w:p xmlns:wp14="http://schemas.microsoft.com/office/word/2010/wordml" w:rsidRPr="00CA4160" w:rsidR="00CA4160" w:rsidP="00CA4160" w:rsidRDefault="00CA4160" w14:paraId="0562CB0E" wp14:textId="77777777">
      <w:pPr>
        <w:suppressLineNumbers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CA4160" w:rsidP="00CA4160" w:rsidRDefault="00CA4160" w14:paraId="34CE0A41" wp14:textId="77777777">
      <w:pPr>
        <w:suppressLineNumbers/>
        <w:rPr>
          <w:rFonts w:ascii="Times New Roman" w:hAnsi="Times New Roman" w:cs="Times New Roman"/>
          <w:sz w:val="24"/>
        </w:rPr>
      </w:pPr>
    </w:p>
    <w:p xmlns:wp14="http://schemas.microsoft.com/office/word/2010/wordml" w:rsidRPr="00C91484" w:rsidR="00586A49" w:rsidP="00B857F1" w:rsidRDefault="00586A49" w14:paraId="13681C86" wp14:textId="77777777">
      <w:pPr>
        <w:spacing w:line="360" w:lineRule="auto"/>
        <w:ind w:firstLine="708"/>
        <w:rPr>
          <w:rFonts w:ascii="Times New Roman" w:hAnsi="Times New Roman" w:cs="Times New Roman"/>
          <w:szCs w:val="24"/>
        </w:rPr>
      </w:pPr>
      <w:r w:rsidRPr="00C91484">
        <w:rPr>
          <w:rFonts w:ascii="Times New Roman" w:hAnsi="Times New Roman" w:cs="Times New Roman"/>
          <w:szCs w:val="24"/>
        </w:rPr>
        <w:t>O texturômetro ou analisador de textura é um equipamento de bancada que pode ser entendido como uma máquina universal de ensaios mecânicos com dimensões reduzidas e maior sensibilidade de medição. Devido a sua alta capacidade de adaptação, é utilizado em diversos segmentos da indústria como, por exemplo, para alimentos, cosméticos, adesivos, produtos farmacêuticos, e embalagens.</w:t>
      </w:r>
    </w:p>
    <w:p xmlns:wp14="http://schemas.microsoft.com/office/word/2010/wordml" w:rsidRPr="00C91484" w:rsidR="00586A49" w:rsidP="00B857F1" w:rsidRDefault="00586A49" w14:paraId="48462032" wp14:textId="77777777">
      <w:pPr>
        <w:spacing w:line="360" w:lineRule="auto"/>
        <w:ind w:firstLine="708"/>
        <w:rPr>
          <w:rFonts w:ascii="Times New Roman" w:hAnsi="Times New Roman" w:cs="Times New Roman"/>
          <w:szCs w:val="24"/>
        </w:rPr>
      </w:pPr>
      <w:r w:rsidRPr="00C91484">
        <w:rPr>
          <w:rFonts w:ascii="Times New Roman" w:hAnsi="Times New Roman" w:cs="Times New Roman"/>
          <w:szCs w:val="24"/>
        </w:rPr>
        <w:t>Na indústria alimentícia, o uso deste equipamento ganha maior destaque, pois a textu</w:t>
      </w:r>
      <w:r w:rsidRPr="00C91484" w:rsidR="005E12D4">
        <w:rPr>
          <w:rFonts w:ascii="Times New Roman" w:hAnsi="Times New Roman" w:cs="Times New Roman"/>
          <w:szCs w:val="24"/>
        </w:rPr>
        <w:t>ra</w:t>
      </w:r>
      <w:r w:rsidRPr="00C91484">
        <w:rPr>
          <w:rFonts w:ascii="Times New Roman" w:hAnsi="Times New Roman" w:cs="Times New Roman"/>
          <w:szCs w:val="24"/>
        </w:rPr>
        <w:t xml:space="preserve"> é um fator crítico</w:t>
      </w:r>
      <w:r w:rsidRPr="00C91484" w:rsidR="00E52F52">
        <w:rPr>
          <w:rFonts w:ascii="Times New Roman" w:hAnsi="Times New Roman" w:cs="Times New Roman"/>
          <w:szCs w:val="24"/>
        </w:rPr>
        <w:t xml:space="preserve"> no produto</w:t>
      </w:r>
      <w:r w:rsidRPr="00C91484">
        <w:rPr>
          <w:rFonts w:ascii="Times New Roman" w:hAnsi="Times New Roman" w:cs="Times New Roman"/>
          <w:szCs w:val="24"/>
        </w:rPr>
        <w:t xml:space="preserve"> e se</w:t>
      </w:r>
      <w:r w:rsidRPr="00C91484" w:rsidR="00E52F52">
        <w:rPr>
          <w:rFonts w:ascii="Times New Roman" w:hAnsi="Times New Roman" w:cs="Times New Roman"/>
          <w:szCs w:val="24"/>
        </w:rPr>
        <w:t>m</w:t>
      </w:r>
      <w:r w:rsidRPr="00C91484">
        <w:rPr>
          <w:rFonts w:ascii="Times New Roman" w:hAnsi="Times New Roman" w:cs="Times New Roman"/>
          <w:szCs w:val="24"/>
        </w:rPr>
        <w:t xml:space="preserve"> uma forma de mensurá-la, torna-se uma variável altamente subjetiva</w:t>
      </w:r>
      <w:r w:rsidRPr="00C91484" w:rsidR="002C5629">
        <w:rPr>
          <w:rFonts w:ascii="Times New Roman" w:hAnsi="Times New Roman" w:cs="Times New Roman"/>
          <w:szCs w:val="24"/>
        </w:rPr>
        <w:t>.</w:t>
      </w:r>
      <w:r w:rsidRPr="00C91484" w:rsidR="005E12D4">
        <w:rPr>
          <w:rFonts w:ascii="Times New Roman" w:hAnsi="Times New Roman" w:cs="Times New Roman"/>
          <w:szCs w:val="24"/>
        </w:rPr>
        <w:t xml:space="preserve"> </w:t>
      </w:r>
      <w:r w:rsidRPr="00C91484" w:rsidR="002C5629">
        <w:rPr>
          <w:rFonts w:ascii="Times New Roman" w:hAnsi="Times New Roman" w:cs="Times New Roman"/>
          <w:szCs w:val="24"/>
        </w:rPr>
        <w:t>De acordo com Chen (2013), a textura pode ser estudada de duas diferentes</w:t>
      </w:r>
      <w:r w:rsidRPr="00C91484" w:rsidR="00E52F52">
        <w:rPr>
          <w:rFonts w:ascii="Times New Roman" w:hAnsi="Times New Roman" w:cs="Times New Roman"/>
          <w:szCs w:val="24"/>
        </w:rPr>
        <w:t xml:space="preserve"> formas</w:t>
      </w:r>
      <w:r w:rsidRPr="00C91484" w:rsidR="002C5629">
        <w:rPr>
          <w:rFonts w:ascii="Times New Roman" w:hAnsi="Times New Roman" w:cs="Times New Roman"/>
          <w:szCs w:val="24"/>
        </w:rPr>
        <w:t xml:space="preserve">, objetiva através da </w:t>
      </w:r>
      <w:r w:rsidRPr="00C91484" w:rsidR="008257D8">
        <w:rPr>
          <w:rFonts w:ascii="Times New Roman" w:hAnsi="Times New Roman" w:cs="Times New Roman"/>
          <w:szCs w:val="24"/>
        </w:rPr>
        <w:t xml:space="preserve">análise instrumental, ou subjetiva, através </w:t>
      </w:r>
      <w:r w:rsidRPr="00C91484" w:rsidR="00E52F52">
        <w:rPr>
          <w:rFonts w:ascii="Times New Roman" w:hAnsi="Times New Roman" w:cs="Times New Roman"/>
          <w:szCs w:val="24"/>
        </w:rPr>
        <w:t>da</w:t>
      </w:r>
      <w:r w:rsidRPr="00C91484" w:rsidR="008257D8">
        <w:rPr>
          <w:rFonts w:ascii="Times New Roman" w:hAnsi="Times New Roman" w:cs="Times New Roman"/>
          <w:szCs w:val="24"/>
        </w:rPr>
        <w:t xml:space="preserve"> análise sensorial.</w:t>
      </w:r>
      <w:r w:rsidRPr="00C91484" w:rsidR="005E12D4">
        <w:rPr>
          <w:rFonts w:ascii="Times New Roman" w:hAnsi="Times New Roman" w:cs="Times New Roman"/>
          <w:szCs w:val="24"/>
        </w:rPr>
        <w:t xml:space="preserve"> </w:t>
      </w:r>
      <w:r w:rsidRPr="00C91484">
        <w:rPr>
          <w:rFonts w:ascii="Times New Roman" w:hAnsi="Times New Roman" w:cs="Times New Roman"/>
          <w:szCs w:val="24"/>
        </w:rPr>
        <w:t xml:space="preserve">Durante muito tempo, apenas métodos </w:t>
      </w:r>
      <w:r w:rsidRPr="00C91484" w:rsidR="008257D8">
        <w:rPr>
          <w:rFonts w:ascii="Times New Roman" w:hAnsi="Times New Roman" w:cs="Times New Roman"/>
          <w:szCs w:val="24"/>
        </w:rPr>
        <w:t>subjetivos</w:t>
      </w:r>
      <w:r w:rsidRPr="00C91484">
        <w:rPr>
          <w:rFonts w:ascii="Times New Roman" w:hAnsi="Times New Roman" w:cs="Times New Roman"/>
          <w:szCs w:val="24"/>
        </w:rPr>
        <w:t xml:space="preserve"> eram utilizados para realizar o controle de qualidade, fato que permitia a ocorrência de um número considerável de heterogeneidades dentro do lote de um mesmo produto.</w:t>
      </w:r>
    </w:p>
    <w:p xmlns:wp14="http://schemas.microsoft.com/office/word/2010/wordml" w:rsidRPr="00C91484" w:rsidR="00586A49" w:rsidP="00B857F1" w:rsidRDefault="00586A49" w14:paraId="24A24DB3" wp14:textId="77777777">
      <w:pPr>
        <w:spacing w:line="360" w:lineRule="auto"/>
        <w:ind w:firstLine="708"/>
        <w:rPr>
          <w:rFonts w:ascii="Times New Roman" w:hAnsi="Times New Roman" w:cs="Times New Roman"/>
          <w:szCs w:val="24"/>
        </w:rPr>
      </w:pPr>
      <w:r w:rsidRPr="00C91484">
        <w:rPr>
          <w:rFonts w:ascii="Times New Roman" w:hAnsi="Times New Roman" w:cs="Times New Roman"/>
          <w:szCs w:val="24"/>
        </w:rPr>
        <w:t>A partir de ensaios como o de compressão, flexão e cisalhamento, medindo apenas três grandezas (força, distância e tempo), é possível se obter diversas variáveis reológicas como: fraturabilidade, dureza, adesividade, firmeza, mastigabilidade, entre outros.</w:t>
      </w:r>
    </w:p>
    <w:p xmlns:wp14="http://schemas.microsoft.com/office/word/2010/wordml" w:rsidRPr="00C91484" w:rsidR="00586A49" w:rsidP="00B857F1" w:rsidRDefault="00586A49" w14:paraId="320A9B8B" wp14:textId="77777777">
      <w:pPr>
        <w:spacing w:line="360" w:lineRule="auto"/>
        <w:ind w:firstLine="708"/>
        <w:rPr>
          <w:rFonts w:ascii="Times New Roman" w:hAnsi="Times New Roman" w:cs="Times New Roman"/>
          <w:szCs w:val="24"/>
        </w:rPr>
      </w:pPr>
      <w:r w:rsidRPr="00C91484">
        <w:rPr>
          <w:rFonts w:ascii="Times New Roman" w:hAnsi="Times New Roman" w:cs="Times New Roman"/>
          <w:szCs w:val="24"/>
        </w:rPr>
        <w:t>Dessa forma, com a Análise Instrumental é possível simular condições próximas a da mastigação, para se realizar uma melhor prospecção de aceitabilidade do cliente; bem como prever gargalos no transporte e armazenamento, uma vez que o alimento pode ter algumas propriedades físicas afetadas durante o processo e é possível testar diversos cenários.</w:t>
      </w:r>
    </w:p>
    <w:p xmlns:wp14="http://schemas.microsoft.com/office/word/2010/wordml" w:rsidRPr="00C91484" w:rsidR="00586A49" w:rsidP="005616F3" w:rsidRDefault="00586A49" w14:paraId="306E93A3" wp14:textId="77777777">
      <w:pPr>
        <w:spacing w:line="360" w:lineRule="auto"/>
        <w:ind w:firstLine="708"/>
        <w:rPr>
          <w:rFonts w:ascii="Times New Roman" w:hAnsi="Times New Roman" w:cs="Times New Roman"/>
          <w:szCs w:val="24"/>
        </w:rPr>
      </w:pPr>
      <w:r w:rsidRPr="00C91484">
        <w:rPr>
          <w:rFonts w:ascii="Times New Roman" w:hAnsi="Times New Roman" w:cs="Times New Roman"/>
          <w:szCs w:val="24"/>
        </w:rPr>
        <w:t>No intuito de suprir uma carência da planta do curso de Engenharia de Alimentos da Faculdade Engenheiro Salvador Arena (FESA), o presente estudo objetiva desenvolver um texturômetro adaptável a vários tipos de testes, com fácil manutenção e de baixo custo.</w:t>
      </w:r>
    </w:p>
    <w:p xmlns:wp14="http://schemas.microsoft.com/office/word/2010/wordml" w:rsidRPr="005616F3" w:rsidR="005616F3" w:rsidP="005616F3" w:rsidRDefault="005616F3" w14:paraId="62EBF3C5" wp14:textId="77777777">
      <w:pPr>
        <w:spacing w:line="360" w:lineRule="auto"/>
        <w:ind w:firstLine="708"/>
        <w:rPr>
          <w:rFonts w:ascii="Times New Roman" w:hAnsi="Times New Roman" w:cs="Times New Roman"/>
        </w:rPr>
      </w:pPr>
    </w:p>
    <w:p xmlns:wp14="http://schemas.microsoft.com/office/word/2010/wordml" w:rsidRPr="00CA4160" w:rsidR="007B19A8" w:rsidP="00B857F1" w:rsidRDefault="007B19A8" w14:paraId="6D98A12B" wp14:textId="77777777">
      <w:pPr>
        <w:suppressLineNumbers/>
        <w:spacing w:line="360" w:lineRule="auto"/>
        <w:rPr>
          <w:rFonts w:ascii="Times New Roman" w:hAnsi="Times New Roman" w:cs="Times New Roman"/>
          <w:b/>
          <w:sz w:val="24"/>
        </w:rPr>
        <w:sectPr w:rsidRPr="00CA4160" w:rsidR="007B19A8" w:rsidSect="00B13BF6">
          <w:headerReference w:type="default" r:id="rId9"/>
          <w:pgSz w:w="11906" w:h="16838" w:orient="portrait"/>
          <w:pgMar w:top="1701" w:right="1134" w:bottom="1134" w:left="1701" w:header="708" w:footer="708" w:gutter="0"/>
          <w:cols w:space="708"/>
          <w:docGrid w:linePitch="360"/>
        </w:sectPr>
      </w:pPr>
    </w:p>
    <w:p xmlns:wp14="http://schemas.microsoft.com/office/word/2010/wordml" w:rsidRPr="00C91484" w:rsidR="00DD1A28" w:rsidP="00CA4160" w:rsidRDefault="005028C0" w14:paraId="61E72670" wp14:textId="77777777">
      <w:pPr>
        <w:suppressLineNumbers/>
        <w:rPr>
          <w:rFonts w:ascii="Times New Roman" w:hAnsi="Times New Roman" w:cs="Times New Roman"/>
          <w:b/>
          <w:sz w:val="24"/>
          <w:szCs w:val="24"/>
        </w:rPr>
      </w:pPr>
      <w:r w:rsidRPr="00C91484">
        <w:rPr>
          <w:rFonts w:ascii="Times New Roman" w:hAnsi="Times New Roman" w:cs="Times New Roman"/>
          <w:b/>
          <w:sz w:val="24"/>
          <w:szCs w:val="24"/>
        </w:rPr>
        <w:t>2</w:t>
      </w:r>
      <w:r w:rsidRPr="00C91484" w:rsidR="00A626AD">
        <w:rPr>
          <w:rFonts w:ascii="Times New Roman" w:hAnsi="Times New Roman" w:cs="Times New Roman"/>
          <w:b/>
          <w:sz w:val="24"/>
          <w:szCs w:val="24"/>
        </w:rPr>
        <w:t xml:space="preserve"> OBJETIVOS</w:t>
      </w:r>
    </w:p>
    <w:p xmlns:wp14="http://schemas.microsoft.com/office/word/2010/wordml" w:rsidRPr="00C91484" w:rsidR="007B19A8" w:rsidP="00CA4160" w:rsidRDefault="007B19A8" w14:paraId="2946DB82" wp14:textId="77777777">
      <w:pPr>
        <w:suppressLineNumbers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91484" w:rsidR="007B19A8" w:rsidP="00CA4160" w:rsidRDefault="007B19A8" w14:paraId="5997CC1D" wp14:textId="77777777">
      <w:pPr>
        <w:suppressLineNumbers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91484" w:rsidR="00C91484" w:rsidP="00C91484" w:rsidRDefault="00C91484" w14:paraId="77FA6C1F" wp14:textId="77777777">
      <w:pPr>
        <w:suppressLineNumbers/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91484">
        <w:rPr>
          <w:rFonts w:ascii="Times New Roman" w:hAnsi="Times New Roman" w:cs="Times New Roman"/>
          <w:sz w:val="24"/>
          <w:szCs w:val="24"/>
        </w:rPr>
        <w:t>Nesta seção serão apresentados os objetivos da pesquisa.</w:t>
      </w:r>
    </w:p>
    <w:p xmlns:wp14="http://schemas.microsoft.com/office/word/2010/wordml" w:rsidRPr="00C91484" w:rsidR="00C91484" w:rsidP="00CA4160" w:rsidRDefault="00C91484" w14:paraId="110FFD37" wp14:textId="77777777">
      <w:pPr>
        <w:suppressLineNumbers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91484" w:rsidR="005028C0" w:rsidP="00CA4160" w:rsidRDefault="005028C0" w14:paraId="6007B030" wp14:textId="77777777">
      <w:pPr>
        <w:suppressLineNumbers/>
        <w:rPr>
          <w:rFonts w:ascii="Times New Roman" w:hAnsi="Times New Roman" w:cs="Times New Roman"/>
          <w:b/>
          <w:sz w:val="24"/>
          <w:szCs w:val="24"/>
        </w:rPr>
      </w:pPr>
      <w:r w:rsidRPr="00C91484">
        <w:rPr>
          <w:rFonts w:ascii="Times New Roman" w:hAnsi="Times New Roman" w:cs="Times New Roman"/>
          <w:b/>
          <w:sz w:val="24"/>
          <w:szCs w:val="24"/>
        </w:rPr>
        <w:t>2</w:t>
      </w:r>
      <w:r w:rsidRPr="00C91484" w:rsidR="00A626AD">
        <w:rPr>
          <w:rFonts w:ascii="Times New Roman" w:hAnsi="Times New Roman" w:cs="Times New Roman"/>
          <w:b/>
          <w:sz w:val="24"/>
          <w:szCs w:val="24"/>
        </w:rPr>
        <w:t>.1 Objetivos gerais</w:t>
      </w:r>
    </w:p>
    <w:p xmlns:wp14="http://schemas.microsoft.com/office/word/2010/wordml" w:rsidRPr="00C91484" w:rsidR="00DD1A28" w:rsidP="00CA4160" w:rsidRDefault="00DD1A28" w14:paraId="6B699379" wp14:textId="77777777">
      <w:pPr>
        <w:suppressLineNumbers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91484" w:rsidR="00997D15" w:rsidP="00B857F1" w:rsidRDefault="005006FA" w14:paraId="59D38F0C" wp14:textId="77777777">
      <w:pPr>
        <w:suppressLineNumbers/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C91484">
        <w:rPr>
          <w:rFonts w:ascii="Times New Roman" w:hAnsi="Times New Roman" w:cs="Times New Roman"/>
          <w:sz w:val="24"/>
          <w:szCs w:val="24"/>
        </w:rPr>
        <w:t>D</w:t>
      </w:r>
      <w:r w:rsidRPr="00C91484" w:rsidR="00DD1A28">
        <w:rPr>
          <w:rFonts w:ascii="Times New Roman" w:hAnsi="Times New Roman" w:cs="Times New Roman"/>
          <w:sz w:val="24"/>
          <w:szCs w:val="24"/>
        </w:rPr>
        <w:t>esenvolver um analisador de textura, popularmente chamado de texturômetro, para fins acadêmico-industriais</w:t>
      </w:r>
      <w:r w:rsidRPr="00C91484" w:rsidR="00997D15">
        <w:rPr>
          <w:rFonts w:ascii="Times New Roman" w:hAnsi="Times New Roman" w:cs="Times New Roman"/>
          <w:sz w:val="24"/>
          <w:szCs w:val="24"/>
        </w:rPr>
        <w:t>,</w:t>
      </w:r>
      <w:r w:rsidRPr="00C91484" w:rsidR="001D33B5">
        <w:rPr>
          <w:rFonts w:ascii="Times New Roman" w:hAnsi="Times New Roman" w:cs="Times New Roman"/>
          <w:sz w:val="24"/>
          <w:szCs w:val="24"/>
        </w:rPr>
        <w:t xml:space="preserve"> com o intuito de</w:t>
      </w:r>
      <w:r w:rsidRPr="00C91484" w:rsidR="002411B8">
        <w:rPr>
          <w:rFonts w:ascii="Times New Roman" w:hAnsi="Times New Roman" w:cs="Times New Roman"/>
          <w:sz w:val="24"/>
          <w:szCs w:val="24"/>
        </w:rPr>
        <w:t xml:space="preserve"> quantificar</w:t>
      </w:r>
      <w:r w:rsidRPr="00C91484" w:rsidR="00C91484">
        <w:rPr>
          <w:rFonts w:ascii="Times New Roman" w:hAnsi="Times New Roman" w:cs="Times New Roman"/>
          <w:sz w:val="24"/>
          <w:szCs w:val="24"/>
        </w:rPr>
        <w:t xml:space="preserve"> </w:t>
      </w:r>
      <w:r w:rsidRPr="00C91484" w:rsidR="002411B8">
        <w:rPr>
          <w:rFonts w:ascii="Times New Roman" w:hAnsi="Times New Roman" w:cs="Times New Roman"/>
          <w:sz w:val="24"/>
          <w:szCs w:val="24"/>
        </w:rPr>
        <w:t xml:space="preserve">propriedades </w:t>
      </w:r>
      <w:r w:rsidRPr="00C91484" w:rsidR="00DD1A28">
        <w:rPr>
          <w:rFonts w:ascii="Times New Roman" w:hAnsi="Times New Roman" w:cs="Times New Roman"/>
          <w:sz w:val="24"/>
          <w:szCs w:val="24"/>
        </w:rPr>
        <w:t>reológicas de alimento</w:t>
      </w:r>
      <w:r w:rsidRPr="00C91484" w:rsidR="00A626AD">
        <w:rPr>
          <w:rFonts w:ascii="Times New Roman" w:hAnsi="Times New Roman" w:cs="Times New Roman"/>
          <w:sz w:val="24"/>
          <w:szCs w:val="24"/>
        </w:rPr>
        <w:t>s</w:t>
      </w:r>
      <w:r w:rsidRPr="00C91484" w:rsidR="002411B8">
        <w:rPr>
          <w:rFonts w:ascii="Times New Roman" w:hAnsi="Times New Roman" w:cs="Times New Roman"/>
          <w:sz w:val="24"/>
          <w:szCs w:val="24"/>
        </w:rPr>
        <w:t xml:space="preserve"> como</w:t>
      </w:r>
      <w:r w:rsidRPr="00C91484" w:rsidR="001D33B5">
        <w:rPr>
          <w:rFonts w:ascii="Times New Roman" w:hAnsi="Times New Roman" w:cs="Times New Roman"/>
          <w:sz w:val="24"/>
          <w:szCs w:val="24"/>
        </w:rPr>
        <w:t xml:space="preserve"> frutas, carnes e massas</w:t>
      </w:r>
      <w:r w:rsidRPr="00C91484" w:rsidR="00997D15">
        <w:rPr>
          <w:rFonts w:ascii="Times New Roman" w:hAnsi="Times New Roman" w:cs="Times New Roman"/>
          <w:sz w:val="24"/>
          <w:szCs w:val="24"/>
        </w:rPr>
        <w:t>; englobando desde a concepçã</w:t>
      </w:r>
      <w:r w:rsidRPr="00C91484" w:rsidR="001D33B5">
        <w:rPr>
          <w:rFonts w:ascii="Times New Roman" w:hAnsi="Times New Roman" w:cs="Times New Roman"/>
          <w:sz w:val="24"/>
          <w:szCs w:val="24"/>
        </w:rPr>
        <w:t>o</w:t>
      </w:r>
      <w:r w:rsidRPr="00C91484" w:rsidR="005028C0">
        <w:rPr>
          <w:rFonts w:ascii="Times New Roman" w:hAnsi="Times New Roman" w:cs="Times New Roman"/>
          <w:sz w:val="24"/>
          <w:szCs w:val="24"/>
        </w:rPr>
        <w:t xml:space="preserve"> do projeto eletromecânico até o </w:t>
      </w:r>
      <w:r w:rsidRPr="00C91484" w:rsidR="00997D15">
        <w:rPr>
          <w:rFonts w:ascii="Times New Roman" w:hAnsi="Times New Roman" w:cs="Times New Roman"/>
          <w:sz w:val="24"/>
          <w:szCs w:val="24"/>
        </w:rPr>
        <w:t>software que fará a interface entre</w:t>
      </w:r>
      <w:r w:rsidRPr="00C91484" w:rsidR="00C91484">
        <w:rPr>
          <w:rFonts w:ascii="Times New Roman" w:hAnsi="Times New Roman" w:cs="Times New Roman"/>
          <w:sz w:val="24"/>
          <w:szCs w:val="24"/>
        </w:rPr>
        <w:t xml:space="preserve"> </w:t>
      </w:r>
      <w:r w:rsidRPr="00C91484" w:rsidR="00997D15">
        <w:rPr>
          <w:rFonts w:ascii="Times New Roman" w:hAnsi="Times New Roman" w:cs="Times New Roman"/>
          <w:sz w:val="24"/>
          <w:szCs w:val="24"/>
        </w:rPr>
        <w:t>dispositivo e</w:t>
      </w:r>
      <w:r w:rsidRPr="00C91484" w:rsidR="00C91484">
        <w:rPr>
          <w:rFonts w:ascii="Times New Roman" w:hAnsi="Times New Roman" w:cs="Times New Roman"/>
          <w:sz w:val="24"/>
          <w:szCs w:val="24"/>
        </w:rPr>
        <w:t xml:space="preserve"> </w:t>
      </w:r>
      <w:r w:rsidRPr="00C91484" w:rsidR="00997D15">
        <w:rPr>
          <w:rFonts w:ascii="Times New Roman" w:hAnsi="Times New Roman" w:cs="Times New Roman"/>
          <w:sz w:val="24"/>
          <w:szCs w:val="24"/>
        </w:rPr>
        <w:t>usuário final,</w:t>
      </w:r>
      <w:r w:rsidRPr="00C91484" w:rsidR="00573C1E">
        <w:rPr>
          <w:rFonts w:ascii="Times New Roman" w:hAnsi="Times New Roman" w:cs="Times New Roman"/>
          <w:sz w:val="24"/>
          <w:szCs w:val="24"/>
        </w:rPr>
        <w:t xml:space="preserve"> bem como o armazenamento dos </w:t>
      </w:r>
      <w:r w:rsidRPr="00C91484" w:rsidR="00997D15">
        <w:rPr>
          <w:rFonts w:ascii="Times New Roman" w:hAnsi="Times New Roman" w:cs="Times New Roman"/>
          <w:sz w:val="24"/>
          <w:szCs w:val="24"/>
        </w:rPr>
        <w:t>dados gerados para futuras análises</w:t>
      </w:r>
      <w:r w:rsidRPr="00C91484" w:rsidR="00573C1E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Pr="00C91484" w:rsidR="00DD1A28" w:rsidP="00CA4160" w:rsidRDefault="00DD1A28" w14:paraId="3FE9F23F" wp14:textId="77777777">
      <w:pPr>
        <w:suppressLineNumbers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91484" w:rsidR="005028C0" w:rsidP="00CA4160" w:rsidRDefault="005028C0" w14:paraId="63A06089" wp14:textId="77777777">
      <w:pPr>
        <w:suppressLineNumbers/>
        <w:rPr>
          <w:rFonts w:ascii="Times New Roman" w:hAnsi="Times New Roman" w:cs="Times New Roman"/>
          <w:b/>
          <w:sz w:val="24"/>
          <w:szCs w:val="24"/>
        </w:rPr>
      </w:pPr>
      <w:r w:rsidRPr="00C91484">
        <w:rPr>
          <w:rFonts w:ascii="Times New Roman" w:hAnsi="Times New Roman" w:cs="Times New Roman"/>
          <w:b/>
          <w:sz w:val="24"/>
          <w:szCs w:val="24"/>
        </w:rPr>
        <w:t>2.2 Objetivos específicos</w:t>
      </w:r>
    </w:p>
    <w:p xmlns:wp14="http://schemas.microsoft.com/office/word/2010/wordml" w:rsidRPr="00C91484" w:rsidR="005028C0" w:rsidP="00CA4160" w:rsidRDefault="005028C0" w14:paraId="1F72F646" wp14:textId="77777777">
      <w:pPr>
        <w:suppressLineNumbers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91484" w:rsidR="005006FA" w:rsidP="00B857F1" w:rsidRDefault="00A626AD" w14:paraId="7441E68E" wp14:textId="77777777">
      <w:pPr>
        <w:suppressLineNumbers/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C91484">
        <w:rPr>
          <w:rFonts w:ascii="Times New Roman" w:hAnsi="Times New Roman" w:cs="Times New Roman"/>
          <w:sz w:val="24"/>
          <w:szCs w:val="24"/>
        </w:rPr>
        <w:t>Estudar o comportamento de células de carga e identificar o tipo que melhor se aplica a esforços de tração-compressão;</w:t>
      </w:r>
    </w:p>
    <w:p xmlns:wp14="http://schemas.microsoft.com/office/word/2010/wordml" w:rsidRPr="00C91484" w:rsidR="005006FA" w:rsidP="00B857F1" w:rsidRDefault="00A626AD" w14:paraId="05FFEE82" wp14:textId="77777777">
      <w:pPr>
        <w:suppressLineNumbers/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C91484">
        <w:rPr>
          <w:rFonts w:ascii="Times New Roman" w:hAnsi="Times New Roman" w:cs="Times New Roman"/>
          <w:sz w:val="24"/>
          <w:szCs w:val="24"/>
        </w:rPr>
        <w:t>Projetar, dimensionar e fabricar a estrutura do equipamento, prevendo fácil montagem e m</w:t>
      </w:r>
      <w:r w:rsidRPr="00C91484" w:rsidR="002411B8">
        <w:rPr>
          <w:rFonts w:ascii="Times New Roman" w:hAnsi="Times New Roman" w:cs="Times New Roman"/>
          <w:sz w:val="24"/>
          <w:szCs w:val="24"/>
        </w:rPr>
        <w:t>anutenção de seus componentes;</w:t>
      </w:r>
    </w:p>
    <w:p xmlns:wp14="http://schemas.microsoft.com/office/word/2010/wordml" w:rsidRPr="00C91484" w:rsidR="0005041E" w:rsidP="00B857F1" w:rsidRDefault="0005041E" w14:paraId="0749D798" wp14:textId="77777777">
      <w:pPr>
        <w:suppressLineNumbers/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C91484">
        <w:rPr>
          <w:rFonts w:ascii="Times New Roman" w:hAnsi="Times New Roman" w:cs="Times New Roman"/>
          <w:sz w:val="24"/>
          <w:szCs w:val="24"/>
        </w:rPr>
        <w:t xml:space="preserve">Elaborar </w:t>
      </w:r>
      <w:r w:rsidRPr="00C91484" w:rsidR="00F80360">
        <w:rPr>
          <w:rFonts w:ascii="Times New Roman" w:hAnsi="Times New Roman" w:cs="Times New Roman"/>
          <w:sz w:val="24"/>
          <w:szCs w:val="24"/>
        </w:rPr>
        <w:t>uma interface gráfica para supervisão e controle do ensaio</w:t>
      </w:r>
      <w:r w:rsidRPr="00C91484" w:rsidR="00EE3F8A">
        <w:rPr>
          <w:rFonts w:ascii="Times New Roman" w:hAnsi="Times New Roman" w:cs="Times New Roman"/>
          <w:sz w:val="24"/>
          <w:szCs w:val="24"/>
        </w:rPr>
        <w:t>,</w:t>
      </w:r>
      <w:r w:rsidRPr="00C91484" w:rsidR="005006FA">
        <w:rPr>
          <w:rFonts w:ascii="Times New Roman" w:hAnsi="Times New Roman" w:cs="Times New Roman"/>
          <w:sz w:val="24"/>
          <w:szCs w:val="24"/>
        </w:rPr>
        <w:t xml:space="preserve"> visando</w:t>
      </w:r>
      <w:r w:rsidRPr="00C91484" w:rsidR="00C91484">
        <w:rPr>
          <w:rFonts w:ascii="Times New Roman" w:hAnsi="Times New Roman" w:cs="Times New Roman"/>
          <w:sz w:val="24"/>
          <w:szCs w:val="24"/>
        </w:rPr>
        <w:t xml:space="preserve"> </w:t>
      </w:r>
      <w:r w:rsidRPr="00C91484" w:rsidR="00F80360">
        <w:rPr>
          <w:rFonts w:ascii="Times New Roman" w:hAnsi="Times New Roman" w:cs="Times New Roman"/>
          <w:sz w:val="24"/>
          <w:szCs w:val="24"/>
        </w:rPr>
        <w:t>layout de fácil utilização</w:t>
      </w:r>
      <w:r w:rsidRPr="00C91484" w:rsidR="00C83CA2">
        <w:rPr>
          <w:rFonts w:ascii="Times New Roman" w:hAnsi="Times New Roman" w:cs="Times New Roman"/>
          <w:sz w:val="24"/>
          <w:szCs w:val="24"/>
        </w:rPr>
        <w:t xml:space="preserve"> pelo usuário;</w:t>
      </w:r>
    </w:p>
    <w:p xmlns:wp14="http://schemas.microsoft.com/office/word/2010/wordml" w:rsidRPr="00CA4160" w:rsidR="00DD1A28" w:rsidP="00B857F1" w:rsidRDefault="00DD1A28" w14:paraId="08CE6F91" wp14:textId="77777777">
      <w:pPr>
        <w:suppressLineNumbers/>
        <w:spacing w:line="360" w:lineRule="auto"/>
        <w:rPr>
          <w:rFonts w:ascii="Times New Roman" w:hAnsi="Times New Roman" w:cs="Times New Roman"/>
          <w:b/>
          <w:sz w:val="24"/>
        </w:rPr>
      </w:pPr>
    </w:p>
    <w:p xmlns:wp14="http://schemas.microsoft.com/office/word/2010/wordml" w:rsidRPr="00CA4160" w:rsidR="007B19A8" w:rsidP="00B857F1" w:rsidRDefault="007B19A8" w14:paraId="61CDCEAD" wp14:textId="77777777">
      <w:pPr>
        <w:suppressLineNumbers/>
        <w:spacing w:line="360" w:lineRule="auto"/>
        <w:rPr>
          <w:rFonts w:ascii="Times New Roman" w:hAnsi="Times New Roman" w:cs="Times New Roman"/>
          <w:b/>
          <w:sz w:val="24"/>
        </w:rPr>
        <w:sectPr w:rsidRPr="00CA4160" w:rsidR="007B19A8" w:rsidSect="007B19A8">
          <w:pgSz w:w="11906" w:h="16838" w:orient="portrait"/>
          <w:pgMar w:top="1701" w:right="1134" w:bottom="1134" w:left="1701" w:header="708" w:footer="708" w:gutter="0"/>
          <w:lnNumType w:countBy="1" w:restart="newSection"/>
          <w:cols w:space="708"/>
          <w:docGrid w:linePitch="360"/>
        </w:sectPr>
      </w:pPr>
    </w:p>
    <w:p xmlns:wp14="http://schemas.microsoft.com/office/word/2010/wordml" w:rsidRPr="00CA4160" w:rsidR="00586A49" w:rsidP="00CA4160" w:rsidRDefault="00586A49" w14:paraId="01040E14" wp14:textId="77777777">
      <w:pPr>
        <w:suppressLineNumbers/>
        <w:rPr>
          <w:rFonts w:ascii="Times New Roman" w:hAnsi="Times New Roman" w:cs="Times New Roman"/>
          <w:b/>
          <w:sz w:val="24"/>
        </w:rPr>
      </w:pPr>
      <w:r w:rsidRPr="00CA4160">
        <w:rPr>
          <w:rFonts w:ascii="Times New Roman" w:hAnsi="Times New Roman" w:cs="Times New Roman"/>
          <w:b/>
          <w:sz w:val="24"/>
        </w:rPr>
        <w:t>3 JUSTIFICATIV</w:t>
      </w:r>
      <w:r w:rsidR="00C91484">
        <w:rPr>
          <w:rFonts w:ascii="Times New Roman" w:hAnsi="Times New Roman" w:cs="Times New Roman"/>
          <w:b/>
          <w:sz w:val="24"/>
        </w:rPr>
        <w:t>A</w:t>
      </w:r>
    </w:p>
    <w:p xmlns:wp14="http://schemas.microsoft.com/office/word/2010/wordml" w:rsidRPr="00CA4160" w:rsidR="007B19A8" w:rsidP="00CA4160" w:rsidRDefault="007B19A8" w14:paraId="6BB9E253" wp14:textId="77777777">
      <w:pPr>
        <w:suppressLineNumbers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7B19A8" w:rsidP="00CA4160" w:rsidRDefault="007B19A8" w14:paraId="23DE523C" wp14:textId="77777777">
      <w:pPr>
        <w:suppressLineNumbers/>
        <w:rPr>
          <w:rFonts w:ascii="Times New Roman" w:hAnsi="Times New Roman" w:cs="Times New Roman"/>
          <w:sz w:val="24"/>
        </w:rPr>
      </w:pPr>
    </w:p>
    <w:p xmlns:wp14="http://schemas.microsoft.com/office/word/2010/wordml" w:rsidRPr="00C91484" w:rsidR="00586A49" w:rsidP="00B857F1" w:rsidRDefault="00586A49" w14:paraId="5C25D215" wp14:textId="77777777">
      <w:pPr>
        <w:spacing w:line="360" w:lineRule="auto"/>
        <w:ind w:firstLine="708"/>
        <w:rPr>
          <w:rFonts w:ascii="Times New Roman" w:hAnsi="Times New Roman" w:cs="Times New Roman"/>
        </w:rPr>
      </w:pPr>
      <w:r w:rsidRPr="00C91484">
        <w:rPr>
          <w:rFonts w:ascii="Times New Roman" w:hAnsi="Times New Roman" w:cs="Times New Roman"/>
        </w:rPr>
        <w:t xml:space="preserve">O presente estudo planeja realizar a pesquisa sobre o funcionamento e aplicações do </w:t>
      </w:r>
      <w:r w:rsidRPr="00C91484" w:rsidR="00E52F52">
        <w:rPr>
          <w:rFonts w:ascii="Times New Roman" w:hAnsi="Times New Roman" w:cs="Times New Roman"/>
        </w:rPr>
        <w:t>texturômetro</w:t>
      </w:r>
      <w:r w:rsidRPr="00C91484">
        <w:rPr>
          <w:rFonts w:ascii="Times New Roman" w:hAnsi="Times New Roman" w:cs="Times New Roman"/>
        </w:rPr>
        <w:t xml:space="preserve"> para a indústria de alimentos,</w:t>
      </w:r>
      <w:r w:rsidRPr="00C91484" w:rsidR="00C91484">
        <w:rPr>
          <w:rFonts w:ascii="Times New Roman" w:hAnsi="Times New Roman" w:cs="Times New Roman"/>
        </w:rPr>
        <w:t xml:space="preserve"> bem como</w:t>
      </w:r>
      <w:r w:rsidRPr="00C91484" w:rsidR="00E52F52">
        <w:rPr>
          <w:rFonts w:ascii="Times New Roman" w:hAnsi="Times New Roman" w:cs="Times New Roman"/>
        </w:rPr>
        <w:t xml:space="preserve"> o</w:t>
      </w:r>
      <w:r w:rsidRPr="00C91484">
        <w:rPr>
          <w:rFonts w:ascii="Times New Roman" w:hAnsi="Times New Roman" w:cs="Times New Roman"/>
        </w:rPr>
        <w:t xml:space="preserve"> desenvolvimento de um protótipo funcional, tendo em vista a versatilidade de medições possíveis e a gama de informações a serem adquiridas com seu uso.</w:t>
      </w:r>
    </w:p>
    <w:p xmlns:wp14="http://schemas.microsoft.com/office/word/2010/wordml" w:rsidRPr="00C91484" w:rsidR="00586A49" w:rsidP="00B857F1" w:rsidRDefault="00C91484" w14:paraId="62A70CD4" wp14:textId="77777777">
      <w:pPr>
        <w:spacing w:line="360" w:lineRule="auto"/>
        <w:ind w:firstLine="708"/>
        <w:rPr>
          <w:rFonts w:ascii="Times New Roman" w:hAnsi="Times New Roman" w:cs="Times New Roman"/>
        </w:rPr>
      </w:pPr>
      <w:r w:rsidRPr="00C91484">
        <w:rPr>
          <w:rFonts w:ascii="Times New Roman" w:hAnsi="Times New Roman" w:cs="Times New Roman"/>
        </w:rPr>
        <w:t xml:space="preserve">Para se alcançar determinados </w:t>
      </w:r>
      <w:r w:rsidRPr="00C91484" w:rsidR="00114153">
        <w:rPr>
          <w:rFonts w:ascii="Times New Roman" w:hAnsi="Times New Roman" w:cs="Times New Roman"/>
        </w:rPr>
        <w:t>níveis de qualidade na indústria alimentícia</w:t>
      </w:r>
      <w:r w:rsidRPr="00C91484" w:rsidR="00E52F52">
        <w:rPr>
          <w:rFonts w:ascii="Times New Roman" w:hAnsi="Times New Roman" w:cs="Times New Roman"/>
        </w:rPr>
        <w:t>,</w:t>
      </w:r>
      <w:r w:rsidRPr="00C91484" w:rsidR="00114153">
        <w:rPr>
          <w:rFonts w:ascii="Times New Roman" w:hAnsi="Times New Roman" w:cs="Times New Roman"/>
        </w:rPr>
        <w:t xml:space="preserve"> é necessário</w:t>
      </w:r>
      <w:r w:rsidRPr="00C91484" w:rsidR="00586A49">
        <w:rPr>
          <w:rFonts w:ascii="Times New Roman" w:hAnsi="Times New Roman" w:cs="Times New Roman"/>
        </w:rPr>
        <w:t xml:space="preserve"> testar as propriedades físico-químicas d</w:t>
      </w:r>
      <w:r w:rsidRPr="00C91484" w:rsidR="00E52F52">
        <w:rPr>
          <w:rFonts w:ascii="Times New Roman" w:hAnsi="Times New Roman" w:cs="Times New Roman"/>
        </w:rPr>
        <w:t>o</w:t>
      </w:r>
      <w:r w:rsidRPr="00C91484" w:rsidR="00114153">
        <w:rPr>
          <w:rFonts w:ascii="Times New Roman" w:hAnsi="Times New Roman" w:cs="Times New Roman"/>
        </w:rPr>
        <w:t>s</w:t>
      </w:r>
      <w:r w:rsidRPr="00C91484" w:rsidR="00586A49">
        <w:rPr>
          <w:rFonts w:ascii="Times New Roman" w:hAnsi="Times New Roman" w:cs="Times New Roman"/>
        </w:rPr>
        <w:t xml:space="preserve"> produtos através de uma variedade de análises sensoriais e instrumenta</w:t>
      </w:r>
      <w:r w:rsidRPr="00C91484" w:rsidR="00E52F52">
        <w:rPr>
          <w:rFonts w:ascii="Times New Roman" w:hAnsi="Times New Roman" w:cs="Times New Roman"/>
        </w:rPr>
        <w:t>is</w:t>
      </w:r>
      <w:r w:rsidRPr="00C91484" w:rsidR="00586A49">
        <w:rPr>
          <w:rFonts w:ascii="Times New Roman" w:hAnsi="Times New Roman" w:cs="Times New Roman"/>
        </w:rPr>
        <w:t xml:space="preserve">, dando maior relevância para esta última. </w:t>
      </w:r>
      <w:r w:rsidRPr="00C91484" w:rsidR="002C5629">
        <w:rPr>
          <w:rFonts w:ascii="Times New Roman" w:hAnsi="Times New Roman" w:cs="Times New Roman"/>
        </w:rPr>
        <w:t xml:space="preserve">Segundo Angelis (2009), as características internas de um alimento, como sabor, aroma e textura são fundamentais para aceitação do consumidor. </w:t>
      </w:r>
      <w:r w:rsidRPr="00C91484">
        <w:rPr>
          <w:rFonts w:ascii="Times New Roman" w:hAnsi="Times New Roman" w:cs="Times New Roman"/>
        </w:rPr>
        <w:t xml:space="preserve">Dessa forma, </w:t>
      </w:r>
      <w:r w:rsidRPr="00C91484" w:rsidR="002C5629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 xml:space="preserve"> </w:t>
      </w:r>
      <w:r w:rsidRPr="00C91484">
        <w:rPr>
          <w:rFonts w:ascii="Times New Roman" w:hAnsi="Times New Roman" w:cs="Times New Roman"/>
        </w:rPr>
        <w:t>dispositivo</w:t>
      </w:r>
      <w:r w:rsidRPr="00C91484" w:rsidR="00586A49">
        <w:rPr>
          <w:rFonts w:ascii="Times New Roman" w:hAnsi="Times New Roman" w:cs="Times New Roman"/>
        </w:rPr>
        <w:t xml:space="preserve"> em questão</w:t>
      </w:r>
      <w:r>
        <w:rPr>
          <w:rFonts w:ascii="Times New Roman" w:hAnsi="Times New Roman" w:cs="Times New Roman"/>
        </w:rPr>
        <w:t xml:space="preserve"> é</w:t>
      </w:r>
      <w:r w:rsidRPr="00C91484" w:rsidR="00586A49">
        <w:rPr>
          <w:rFonts w:ascii="Times New Roman" w:hAnsi="Times New Roman" w:cs="Times New Roman"/>
        </w:rPr>
        <w:t xml:space="preserve"> de suma importância em laboratórios de alimentos por ser capaz de quantificar propriedades reológicas, responsáveis por definir a textura de um produto.</w:t>
      </w:r>
    </w:p>
    <w:p xmlns:wp14="http://schemas.microsoft.com/office/word/2010/wordml" w:rsidRPr="00C91484" w:rsidR="00586A49" w:rsidP="00B857F1" w:rsidRDefault="00586A49" w14:paraId="5FA5064E" wp14:textId="77777777">
      <w:pPr>
        <w:spacing w:line="360" w:lineRule="auto"/>
        <w:ind w:firstLine="708"/>
        <w:rPr>
          <w:rFonts w:ascii="Times New Roman" w:hAnsi="Times New Roman" w:cs="Times New Roman"/>
        </w:rPr>
      </w:pPr>
      <w:r w:rsidRPr="00C91484">
        <w:rPr>
          <w:rFonts w:ascii="Times New Roman" w:hAnsi="Times New Roman" w:cs="Times New Roman"/>
        </w:rPr>
        <w:t>O termo “textura” é vital para a indústria de alimentos, pois se relaciona intimamente com os fatores sensoriais que o consumidor final experimentará, além de proporcionar outros parâmetros para a determinação, por exemplo, do tipo de embalagem, transporte e etapas do processo produtivo.</w:t>
      </w:r>
    </w:p>
    <w:p xmlns:wp14="http://schemas.microsoft.com/office/word/2010/wordml" w:rsidRPr="00CA4160" w:rsidR="00A64677" w:rsidP="00A64677" w:rsidRDefault="00A64677" w14:paraId="1F88B042" wp14:textId="77777777">
      <w:pPr>
        <w:spacing w:line="360" w:lineRule="auto"/>
        <w:ind w:firstLine="708"/>
        <w:rPr>
          <w:rFonts w:ascii="Times New Roman" w:hAnsi="Times New Roman" w:cs="Times New Roman"/>
        </w:rPr>
      </w:pPr>
      <w:r w:rsidRPr="00CA4160">
        <w:rPr>
          <w:rFonts w:ascii="Times New Roman" w:hAnsi="Times New Roman" w:cs="Times New Roman"/>
        </w:rPr>
        <w:t>No ambiente acadêmico, é de grande relevância que os alunos do curso de Engenharia de Alimentos tenham acesso a um texturômetro, uma vez que a prática propicia um melhor conhecimento técnico sobre a análise de perfil de textura (TPA), preparando-os a atuar com maior desenvoltura na indústria e, assim, contribuir para a garantia da qualidade dos alimentos produzidos.</w:t>
      </w:r>
    </w:p>
    <w:p xmlns:wp14="http://schemas.microsoft.com/office/word/2010/wordml" w:rsidRPr="00C91484" w:rsidR="00586A49" w:rsidP="00B857F1" w:rsidRDefault="00586A49" w14:paraId="74E0844F" wp14:textId="77777777">
      <w:pPr>
        <w:spacing w:line="360" w:lineRule="auto"/>
        <w:ind w:firstLine="708"/>
        <w:rPr>
          <w:rFonts w:ascii="Times New Roman" w:hAnsi="Times New Roman" w:cs="Times New Roman"/>
        </w:rPr>
      </w:pPr>
      <w:r w:rsidRPr="00C91484">
        <w:rPr>
          <w:rFonts w:ascii="Times New Roman" w:hAnsi="Times New Roman" w:cs="Times New Roman"/>
        </w:rPr>
        <w:t>Tomando ciência que o curso de Engenharia de Alimentos da Faculdade Engenheiro Salvador Arena (FESA) atualmente não dispõe d</w:t>
      </w:r>
      <w:r w:rsidRPr="00C91484" w:rsidR="00E52F52">
        <w:rPr>
          <w:rFonts w:ascii="Times New Roman" w:hAnsi="Times New Roman" w:cs="Times New Roman"/>
        </w:rPr>
        <w:t xml:space="preserve">o dispositivo </w:t>
      </w:r>
      <w:r w:rsidRPr="00C91484">
        <w:rPr>
          <w:rFonts w:ascii="Times New Roman" w:hAnsi="Times New Roman" w:cs="Times New Roman"/>
        </w:rPr>
        <w:t xml:space="preserve">em sua planta, em detrimento de outras instituições paulistas como o Instituto Mauá de Tecnologia (IMT), a Universidade de São Paulo (USP) e a Faculdade SENAI de Tecnologia em Alimentos; propôs-se </w:t>
      </w:r>
      <w:r w:rsidRPr="00C91484" w:rsidR="00E52F52">
        <w:rPr>
          <w:rFonts w:ascii="Times New Roman" w:hAnsi="Times New Roman" w:cs="Times New Roman"/>
        </w:rPr>
        <w:t xml:space="preserve">o desenvolvimento de tal </w:t>
      </w:r>
      <w:r w:rsidRPr="00C91484">
        <w:rPr>
          <w:rFonts w:ascii="Times New Roman" w:hAnsi="Times New Roman" w:cs="Times New Roman"/>
        </w:rPr>
        <w:t>equipament</w:t>
      </w:r>
      <w:r w:rsidR="00A64677">
        <w:rPr>
          <w:rFonts w:ascii="Times New Roman" w:hAnsi="Times New Roman" w:cs="Times New Roman"/>
        </w:rPr>
        <w:t>o</w:t>
      </w:r>
      <w:r w:rsidRPr="00C91484">
        <w:rPr>
          <w:rFonts w:ascii="Times New Roman" w:hAnsi="Times New Roman" w:cs="Times New Roman"/>
        </w:rPr>
        <w:t>.</w:t>
      </w:r>
    </w:p>
    <w:p xmlns:wp14="http://schemas.microsoft.com/office/word/2010/wordml" w:rsidRPr="00CA4160" w:rsidR="00586A49" w:rsidP="00B857F1" w:rsidRDefault="00586A49" w14:paraId="52E56223" wp14:textId="77777777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xmlns:wp14="http://schemas.microsoft.com/office/word/2010/wordml" w:rsidRPr="00CA4160" w:rsidR="007B19A8" w:rsidP="00B857F1" w:rsidRDefault="007B19A8" w14:paraId="07547A01" wp14:textId="77777777">
      <w:pPr>
        <w:suppressLineNumbers/>
        <w:spacing w:line="360" w:lineRule="auto"/>
        <w:rPr>
          <w:rFonts w:ascii="Times New Roman" w:hAnsi="Times New Roman" w:cs="Times New Roman"/>
          <w:b/>
          <w:sz w:val="24"/>
        </w:rPr>
        <w:sectPr w:rsidRPr="00CA4160" w:rsidR="007B19A8" w:rsidSect="00B13BF6">
          <w:pgSz w:w="11906" w:h="16838" w:orient="portrait"/>
          <w:pgMar w:top="1701" w:right="1134" w:bottom="1134" w:left="1701" w:header="708" w:footer="708" w:gutter="0"/>
          <w:cols w:space="708"/>
          <w:docGrid w:linePitch="360"/>
        </w:sectPr>
      </w:pPr>
    </w:p>
    <w:p xmlns:wp14="http://schemas.microsoft.com/office/word/2010/wordml" w:rsidR="004B5813" w:rsidP="00CA4160" w:rsidRDefault="004B5813" w14:paraId="3692F77E" wp14:textId="77777777">
      <w:pPr>
        <w:suppressLineNumbers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4 </w:t>
      </w:r>
      <w:r w:rsidR="00405D92">
        <w:rPr>
          <w:rFonts w:ascii="Times New Roman" w:hAnsi="Times New Roman" w:cs="Times New Roman"/>
          <w:b/>
          <w:sz w:val="24"/>
        </w:rPr>
        <w:t>PROBLEMA DE PESQUISA</w:t>
      </w:r>
    </w:p>
    <w:p xmlns:wp14="http://schemas.microsoft.com/office/word/2010/wordml" w:rsidR="004B5813" w:rsidP="00CA4160" w:rsidRDefault="004B5813" w14:paraId="5043CB0F" wp14:textId="77777777">
      <w:pPr>
        <w:suppressLineNumbers/>
        <w:rPr>
          <w:rFonts w:ascii="Times New Roman" w:hAnsi="Times New Roman" w:cs="Times New Roman"/>
          <w:b/>
          <w:sz w:val="24"/>
        </w:rPr>
      </w:pPr>
    </w:p>
    <w:p xmlns:wp14="http://schemas.microsoft.com/office/word/2010/wordml" w:rsidR="00405D92" w:rsidP="00CA4160" w:rsidRDefault="00405D92" w14:paraId="6A09964C" wp14:textId="77777777">
      <w:pPr>
        <w:suppressLineNumbers/>
        <w:rPr>
          <w:rFonts w:ascii="Times New Roman" w:hAnsi="Times New Roman" w:cs="Times New Roman"/>
          <w:b/>
          <w:sz w:val="24"/>
        </w:rPr>
      </w:pPr>
      <w:r w:rsidRPr="00405D92">
        <w:rPr>
          <w:rFonts w:ascii="Times New Roman" w:hAnsi="Times New Roman" w:cs="Times New Roman"/>
          <w:b/>
          <w:sz w:val="24"/>
          <w:highlight w:val="yellow"/>
        </w:rPr>
        <w:t>!..</w:t>
      </w:r>
    </w:p>
    <w:p xmlns:wp14="http://schemas.microsoft.com/office/word/2010/wordml" w:rsidR="00405D92" w:rsidP="00CA4160" w:rsidRDefault="00405D92" w14:paraId="07459315" wp14:textId="77777777">
      <w:pPr>
        <w:suppressLineNumbers/>
        <w:rPr>
          <w:rFonts w:ascii="Times New Roman" w:hAnsi="Times New Roman" w:cs="Times New Roman"/>
          <w:b/>
          <w:sz w:val="24"/>
        </w:rPr>
        <w:sectPr w:rsidR="00405D92" w:rsidSect="007B19A8">
          <w:pgSz w:w="11906" w:h="16838" w:orient="portrait"/>
          <w:pgMar w:top="1701" w:right="1134" w:bottom="1134" w:left="1701" w:header="708" w:footer="708" w:gutter="0"/>
          <w:lnNumType w:countBy="1" w:restart="newSection"/>
          <w:cols w:space="708"/>
          <w:docGrid w:linePitch="360"/>
        </w:sectPr>
      </w:pPr>
    </w:p>
    <w:p xmlns:wp14="http://schemas.microsoft.com/office/word/2010/wordml" w:rsidR="004B5813" w:rsidP="00CA4160" w:rsidRDefault="004B5813" w14:paraId="6F7501E5" wp14:textId="77777777">
      <w:pPr>
        <w:suppressLineNumbers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5</w:t>
      </w:r>
      <w:r w:rsidR="00405D92">
        <w:rPr>
          <w:rFonts w:ascii="Times New Roman" w:hAnsi="Times New Roman" w:cs="Times New Roman"/>
          <w:b/>
          <w:sz w:val="24"/>
        </w:rPr>
        <w:t xml:space="preserve"> HIPÓTESES DE PESQUISA</w:t>
      </w:r>
    </w:p>
    <w:p xmlns:wp14="http://schemas.microsoft.com/office/word/2010/wordml" w:rsidR="004B5813" w:rsidP="00CA4160" w:rsidRDefault="004B5813" w14:paraId="6537F28F" wp14:textId="77777777">
      <w:pPr>
        <w:suppressLineNumbers/>
        <w:rPr>
          <w:rFonts w:ascii="Times New Roman" w:hAnsi="Times New Roman" w:cs="Times New Roman"/>
          <w:b/>
          <w:sz w:val="24"/>
        </w:rPr>
      </w:pPr>
    </w:p>
    <w:p xmlns:wp14="http://schemas.microsoft.com/office/word/2010/wordml" w:rsidR="00405D92" w:rsidP="00CA4160" w:rsidRDefault="00405D92" w14:paraId="32231607" wp14:textId="77777777">
      <w:pPr>
        <w:suppressLineNumbers/>
        <w:rPr>
          <w:rFonts w:ascii="Times New Roman" w:hAnsi="Times New Roman" w:cs="Times New Roman"/>
          <w:b/>
          <w:sz w:val="24"/>
        </w:rPr>
      </w:pPr>
      <w:r w:rsidRPr="00405D92">
        <w:rPr>
          <w:rFonts w:ascii="Times New Roman" w:hAnsi="Times New Roman" w:cs="Times New Roman"/>
          <w:b/>
          <w:sz w:val="24"/>
          <w:highlight w:val="yellow"/>
        </w:rPr>
        <w:t>!..</w:t>
      </w:r>
    </w:p>
    <w:p xmlns:wp14="http://schemas.microsoft.com/office/word/2010/wordml" w:rsidR="00405D92" w:rsidP="00CA4160" w:rsidRDefault="00405D92" w14:paraId="6DFB9E20" wp14:textId="77777777">
      <w:pPr>
        <w:suppressLineNumbers/>
        <w:rPr>
          <w:rFonts w:ascii="Times New Roman" w:hAnsi="Times New Roman" w:cs="Times New Roman"/>
          <w:b/>
          <w:sz w:val="24"/>
        </w:rPr>
        <w:sectPr w:rsidR="00405D92" w:rsidSect="007B19A8">
          <w:pgSz w:w="11906" w:h="16838" w:orient="portrait"/>
          <w:pgMar w:top="1701" w:right="1134" w:bottom="1134" w:left="1701" w:header="708" w:footer="708" w:gutter="0"/>
          <w:lnNumType w:countBy="1" w:restart="newSection"/>
          <w:cols w:space="708"/>
          <w:docGrid w:linePitch="360"/>
        </w:sectPr>
      </w:pPr>
    </w:p>
    <w:p xmlns:wp14="http://schemas.microsoft.com/office/word/2010/wordml" w:rsidRPr="00CA4160" w:rsidR="00DD1A28" w:rsidP="00CA4160" w:rsidRDefault="004B5813" w14:paraId="21ECA20E" wp14:textId="77777777">
      <w:pPr>
        <w:suppressLineNumbers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</w:t>
      </w:r>
      <w:r w:rsidRPr="00CA4160" w:rsidR="006E4E95">
        <w:rPr>
          <w:rFonts w:ascii="Times New Roman" w:hAnsi="Times New Roman" w:cs="Times New Roman"/>
          <w:b/>
          <w:sz w:val="24"/>
        </w:rPr>
        <w:t xml:space="preserve"> FUNDAMENTAÇÃO TEÓRICA</w:t>
      </w:r>
    </w:p>
    <w:p xmlns:wp14="http://schemas.microsoft.com/office/word/2010/wordml" w:rsidRPr="00CA4160" w:rsidR="007B19A8" w:rsidP="00CA4160" w:rsidRDefault="007B19A8" w14:paraId="70DF9E56" wp14:textId="77777777">
      <w:pPr>
        <w:suppressLineNumbers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7B19A8" w:rsidP="00CA4160" w:rsidRDefault="007B19A8" w14:paraId="44E871BC" wp14:textId="77777777">
      <w:pPr>
        <w:suppressLineNumbers/>
        <w:rPr>
          <w:rFonts w:ascii="Times New Roman" w:hAnsi="Times New Roman" w:cs="Times New Roman"/>
          <w:sz w:val="24"/>
        </w:rPr>
      </w:pPr>
    </w:p>
    <w:p xmlns:wp14="http://schemas.microsoft.com/office/word/2010/wordml" w:rsidRPr="00CA4160" w:rsidR="00F96337" w:rsidP="00B857F1" w:rsidRDefault="00F96337" w14:paraId="3E0FD9A0" wp14:textId="77777777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A textura desempenha um papel de suma importância para a indústria alimentícia</w:t>
      </w:r>
      <w:r w:rsidRPr="00CA4160" w:rsidR="00382093">
        <w:rPr>
          <w:rFonts w:ascii="Times New Roman" w:hAnsi="Times New Roman" w:cs="Times New Roman"/>
          <w:sz w:val="24"/>
        </w:rPr>
        <w:t xml:space="preserve">, uma vez que está </w:t>
      </w:r>
      <w:r w:rsidRPr="00CA4160">
        <w:rPr>
          <w:rFonts w:ascii="Times New Roman" w:hAnsi="Times New Roman" w:cs="Times New Roman"/>
          <w:sz w:val="24"/>
        </w:rPr>
        <w:t>diretamente relacionada à aceitabilidade do cliente</w:t>
      </w:r>
      <w:r w:rsidRPr="00CA4160" w:rsidR="00382093">
        <w:rPr>
          <w:rFonts w:ascii="Times New Roman" w:hAnsi="Times New Roman" w:cs="Times New Roman"/>
          <w:sz w:val="24"/>
        </w:rPr>
        <w:t xml:space="preserve"> ao produto</w:t>
      </w:r>
      <w:r w:rsidRPr="00CA4160">
        <w:rPr>
          <w:rFonts w:ascii="Times New Roman" w:hAnsi="Times New Roman" w:cs="Times New Roman"/>
          <w:sz w:val="24"/>
        </w:rPr>
        <w:t>.</w:t>
      </w:r>
      <w:r w:rsidRPr="00CA4160" w:rsidR="00F72FA0">
        <w:rPr>
          <w:rFonts w:ascii="Times New Roman" w:hAnsi="Times New Roman" w:cs="Times New Roman"/>
          <w:sz w:val="24"/>
        </w:rPr>
        <w:t xml:space="preserve"> Embora seja uma ideia abstrata</w:t>
      </w:r>
      <w:r w:rsidRPr="00CA4160" w:rsidR="007C77A1">
        <w:rPr>
          <w:rFonts w:ascii="Times New Roman" w:hAnsi="Times New Roman" w:cs="Times New Roman"/>
          <w:sz w:val="24"/>
        </w:rPr>
        <w:t xml:space="preserve"> em princípio</w:t>
      </w:r>
      <w:r w:rsidRPr="00CA4160" w:rsidR="00F72FA0">
        <w:rPr>
          <w:rFonts w:ascii="Times New Roman" w:hAnsi="Times New Roman" w:cs="Times New Roman"/>
          <w:sz w:val="24"/>
        </w:rPr>
        <w:t>, manifesta-se como algo tangível através</w:t>
      </w:r>
      <w:r w:rsidRPr="00CA4160" w:rsidR="0044415D">
        <w:rPr>
          <w:rFonts w:ascii="Times New Roman" w:hAnsi="Times New Roman" w:cs="Times New Roman"/>
          <w:sz w:val="24"/>
        </w:rPr>
        <w:t xml:space="preserve"> d</w:t>
      </w:r>
      <w:r w:rsidRPr="00CA4160" w:rsidR="00F72FA0">
        <w:rPr>
          <w:rFonts w:ascii="Times New Roman" w:hAnsi="Times New Roman" w:cs="Times New Roman"/>
          <w:sz w:val="24"/>
        </w:rPr>
        <w:t xml:space="preserve">e uma </w:t>
      </w:r>
      <w:r w:rsidRPr="00CA4160" w:rsidR="0044415D">
        <w:rPr>
          <w:rFonts w:ascii="Times New Roman" w:hAnsi="Times New Roman" w:cs="Times New Roman"/>
          <w:sz w:val="24"/>
        </w:rPr>
        <w:t>s</w:t>
      </w:r>
      <w:r w:rsidRPr="00CA4160" w:rsidR="00F72FA0">
        <w:rPr>
          <w:rFonts w:ascii="Times New Roman" w:hAnsi="Times New Roman" w:cs="Times New Roman"/>
          <w:sz w:val="24"/>
        </w:rPr>
        <w:t>inergi</w:t>
      </w:r>
      <w:r w:rsidRPr="00CA4160" w:rsidR="0044415D">
        <w:rPr>
          <w:rFonts w:ascii="Times New Roman" w:hAnsi="Times New Roman" w:cs="Times New Roman"/>
          <w:sz w:val="24"/>
        </w:rPr>
        <w:t xml:space="preserve">a entre </w:t>
      </w:r>
      <w:r w:rsidRPr="00CA4160">
        <w:rPr>
          <w:rFonts w:ascii="Times New Roman" w:hAnsi="Times New Roman" w:cs="Times New Roman"/>
          <w:sz w:val="24"/>
        </w:rPr>
        <w:t>os s</w:t>
      </w:r>
      <w:r w:rsidRPr="00CA4160" w:rsidR="00382093">
        <w:rPr>
          <w:rFonts w:ascii="Times New Roman" w:hAnsi="Times New Roman" w:cs="Times New Roman"/>
          <w:sz w:val="24"/>
        </w:rPr>
        <w:t>entidos humanos, assim como descreve Faceto (2019. p. 17):</w:t>
      </w:r>
    </w:p>
    <w:p xmlns:wp14="http://schemas.microsoft.com/office/word/2010/wordml" w:rsidRPr="00CA4160" w:rsidR="006E5553" w:rsidP="00B857F1" w:rsidRDefault="009A3BFB" w14:paraId="4C94BDE7" wp14:textId="77777777">
      <w:pPr>
        <w:spacing w:after="240"/>
        <w:ind w:left="2268"/>
        <w:rPr>
          <w:rFonts w:ascii="Times New Roman" w:hAnsi="Times New Roman" w:cs="Times New Roman"/>
          <w:sz w:val="20"/>
        </w:rPr>
      </w:pPr>
      <w:r w:rsidRPr="00CA4160">
        <w:rPr>
          <w:rFonts w:ascii="Times New Roman" w:hAnsi="Times New Roman" w:cs="Times New Roman"/>
          <w:sz w:val="20"/>
        </w:rPr>
        <w:t>O contato dos receptores sensoriais humanos com a estrutura do alimento permite a percepção da textura deste. Esta percepção se inicia visualmente, com uma primeira impressão, continua com o contato manual, em que forças não destrutivas são aplicadas pelos dedos e mais informações a respeito da textura são obtidas. A ingestão do alimento aliada ao processo mastigatório são os responsáveis pela completa e real percepção da textura do alimento. Neste processo, forças de deformação são aplicadas ao alimento pelos dentes e pela língua, e uma mistura de sensações simultâneas ocorrem nos receptores táteis de toda a cavidade oral. Tais sensações são provocadas pela aplicação de forças de reação do alimento à sua ruptura, pela percepção do tamanho e formato das partículas do alimento, pelo conhecimento da umidade e da oleosidade do mesmo. A junção destas diferentes sensações dentro da boca, ao mesmo tempo, forma a complexa percepção da textura de um alimento.</w:t>
      </w:r>
    </w:p>
    <w:p xmlns:wp14="http://schemas.microsoft.com/office/word/2010/wordml" w:rsidRPr="00CA4160" w:rsidR="00F96337" w:rsidP="00B857F1" w:rsidRDefault="00F41EF1" w14:paraId="71C1137F" wp14:textId="77777777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A</w:t>
      </w:r>
      <w:r w:rsidRPr="00CA4160" w:rsidR="00D57C33">
        <w:rPr>
          <w:rFonts w:ascii="Times New Roman" w:hAnsi="Times New Roman" w:cs="Times New Roman"/>
          <w:sz w:val="24"/>
        </w:rPr>
        <w:t>ntes de</w:t>
      </w:r>
      <w:r w:rsidRPr="00CA4160" w:rsidR="002D2DC0">
        <w:rPr>
          <w:rFonts w:ascii="Times New Roman" w:hAnsi="Times New Roman" w:cs="Times New Roman"/>
          <w:sz w:val="24"/>
        </w:rPr>
        <w:t xml:space="preserve"> se</w:t>
      </w:r>
      <w:r w:rsidRPr="00CA4160" w:rsidR="00D57C33">
        <w:rPr>
          <w:rFonts w:ascii="Times New Roman" w:hAnsi="Times New Roman" w:cs="Times New Roman"/>
          <w:sz w:val="24"/>
        </w:rPr>
        <w:t xml:space="preserve"> disponibilizar um produto alimentício ao consumidor, </w:t>
      </w:r>
      <w:r w:rsidRPr="00CA4160" w:rsidR="002D2DC0">
        <w:rPr>
          <w:rFonts w:ascii="Times New Roman" w:hAnsi="Times New Roman" w:cs="Times New Roman"/>
          <w:sz w:val="24"/>
        </w:rPr>
        <w:t xml:space="preserve">primeiro </w:t>
      </w:r>
      <w:r w:rsidRPr="00CA4160" w:rsidR="00D57C33">
        <w:rPr>
          <w:rFonts w:ascii="Times New Roman" w:hAnsi="Times New Roman" w:cs="Times New Roman"/>
          <w:sz w:val="24"/>
        </w:rPr>
        <w:t>devem</w:t>
      </w:r>
      <w:r w:rsidRPr="00CA4160" w:rsidR="002D2DC0">
        <w:rPr>
          <w:rFonts w:ascii="Times New Roman" w:hAnsi="Times New Roman" w:cs="Times New Roman"/>
          <w:sz w:val="24"/>
        </w:rPr>
        <w:t xml:space="preserve"> ser atendidos</w:t>
      </w:r>
      <w:r w:rsidRPr="00CA4160" w:rsidR="00D57C33">
        <w:rPr>
          <w:rFonts w:ascii="Times New Roman" w:hAnsi="Times New Roman" w:cs="Times New Roman"/>
          <w:sz w:val="24"/>
        </w:rPr>
        <w:t xml:space="preserve"> padrões de qualidade impostos tanto pela legislação vigente quanto p</w:t>
      </w:r>
      <w:r w:rsidRPr="00CA4160" w:rsidR="002D2DC0">
        <w:rPr>
          <w:rFonts w:ascii="Times New Roman" w:hAnsi="Times New Roman" w:cs="Times New Roman"/>
          <w:sz w:val="24"/>
        </w:rPr>
        <w:t>ela própria empresa. Para garantir tais resultados,</w:t>
      </w:r>
      <w:r w:rsidRPr="00CA4160" w:rsidR="00382093">
        <w:rPr>
          <w:rFonts w:ascii="Times New Roman" w:hAnsi="Times New Roman" w:cs="Times New Roman"/>
          <w:sz w:val="24"/>
        </w:rPr>
        <w:t xml:space="preserve"> a indústria pode fazer uso de análises sensoriais e</w:t>
      </w:r>
      <w:r w:rsidRPr="00CA4160" w:rsidR="00F72FA0">
        <w:rPr>
          <w:rFonts w:ascii="Times New Roman" w:hAnsi="Times New Roman" w:cs="Times New Roman"/>
          <w:sz w:val="24"/>
        </w:rPr>
        <w:t>/ou</w:t>
      </w:r>
      <w:r w:rsidRPr="00CA4160" w:rsidR="00382093">
        <w:rPr>
          <w:rFonts w:ascii="Times New Roman" w:hAnsi="Times New Roman" w:cs="Times New Roman"/>
          <w:sz w:val="24"/>
        </w:rPr>
        <w:t xml:space="preserve"> instrumentais. Segundo</w:t>
      </w:r>
      <w:r w:rsidR="00A64677">
        <w:rPr>
          <w:rFonts w:ascii="Times New Roman" w:hAnsi="Times New Roman" w:cs="Times New Roman"/>
          <w:sz w:val="24"/>
        </w:rPr>
        <w:t xml:space="preserve"> </w:t>
      </w:r>
      <w:r w:rsidRPr="00CA4160">
        <w:rPr>
          <w:rFonts w:ascii="Times New Roman" w:hAnsi="Times New Roman" w:cs="Times New Roman"/>
          <w:sz w:val="24"/>
        </w:rPr>
        <w:t>Andreani (2018. p. 38),</w:t>
      </w:r>
      <w:r w:rsidRPr="00CA4160" w:rsidR="00382093">
        <w:rPr>
          <w:rFonts w:ascii="Times New Roman" w:hAnsi="Times New Roman" w:cs="Times New Roman"/>
          <w:sz w:val="24"/>
        </w:rPr>
        <w:t xml:space="preserve"> “</w:t>
      </w:r>
      <w:r w:rsidRPr="00CA4160">
        <w:rPr>
          <w:rFonts w:ascii="Times New Roman" w:hAnsi="Times New Roman" w:cs="Times New Roman"/>
          <w:sz w:val="24"/>
        </w:rPr>
        <w:t>os métodos de avaliação sensorial incluem avaliações humanas a respeito de um produto</w:t>
      </w:r>
      <w:r w:rsidRPr="00CA4160" w:rsidR="007C77A1">
        <w:rPr>
          <w:rFonts w:ascii="Times New Roman" w:hAnsi="Times New Roman" w:cs="Times New Roman"/>
          <w:sz w:val="24"/>
        </w:rPr>
        <w:t xml:space="preserve"> [logo, admitindo certa subjetividade]</w:t>
      </w:r>
      <w:r w:rsidRPr="00CA4160">
        <w:rPr>
          <w:rFonts w:ascii="Times New Roman" w:hAnsi="Times New Roman" w:cs="Times New Roman"/>
          <w:sz w:val="24"/>
        </w:rPr>
        <w:t xml:space="preserve"> e podem ser divididos em descritivos, discriminativos e afetivos”.</w:t>
      </w:r>
      <w:r w:rsidRPr="00CA4160" w:rsidR="007C77A1">
        <w:rPr>
          <w:rFonts w:ascii="Times New Roman" w:hAnsi="Times New Roman" w:cs="Times New Roman"/>
          <w:sz w:val="24"/>
        </w:rPr>
        <w:t xml:space="preserve"> Já para</w:t>
      </w:r>
      <w:r w:rsidRPr="00CA4160" w:rsidR="00F72FA0">
        <w:rPr>
          <w:rFonts w:ascii="Times New Roman" w:hAnsi="Times New Roman" w:cs="Times New Roman"/>
          <w:sz w:val="24"/>
        </w:rPr>
        <w:t xml:space="preserve"> o método</w:t>
      </w:r>
      <w:r w:rsidRPr="00CA4160" w:rsidR="007C77A1">
        <w:rPr>
          <w:rFonts w:ascii="Times New Roman" w:hAnsi="Times New Roman" w:cs="Times New Roman"/>
          <w:sz w:val="24"/>
        </w:rPr>
        <w:t xml:space="preserve"> instrumenta</w:t>
      </w:r>
      <w:r w:rsidR="00A64677">
        <w:rPr>
          <w:rFonts w:ascii="Times New Roman" w:hAnsi="Times New Roman" w:cs="Times New Roman"/>
          <w:sz w:val="24"/>
        </w:rPr>
        <w:t>l</w:t>
      </w:r>
      <w:r w:rsidRPr="00CA4160" w:rsidR="00F72FA0">
        <w:rPr>
          <w:rFonts w:ascii="Times New Roman" w:hAnsi="Times New Roman" w:cs="Times New Roman"/>
          <w:sz w:val="24"/>
        </w:rPr>
        <w:t>, a</w:t>
      </w:r>
      <w:r w:rsidRPr="00CA4160" w:rsidR="00382093">
        <w:rPr>
          <w:rFonts w:ascii="Times New Roman" w:hAnsi="Times New Roman" w:cs="Times New Roman"/>
          <w:sz w:val="24"/>
        </w:rPr>
        <w:t>inda em</w:t>
      </w:r>
      <w:r w:rsidRPr="00CA4160" w:rsidR="0044415D">
        <w:rPr>
          <w:rFonts w:ascii="Times New Roman" w:hAnsi="Times New Roman" w:cs="Times New Roman"/>
          <w:sz w:val="24"/>
        </w:rPr>
        <w:t xml:space="preserve"> Andreani (2018. p. 27):</w:t>
      </w:r>
    </w:p>
    <w:p xmlns:wp14="http://schemas.microsoft.com/office/word/2010/wordml" w:rsidRPr="00CA4160" w:rsidR="0044415D" w:rsidP="00B857F1" w:rsidRDefault="00F96337" w14:paraId="716466BC" wp14:textId="77777777">
      <w:pPr>
        <w:spacing w:after="240"/>
        <w:ind w:left="2268"/>
        <w:rPr>
          <w:rFonts w:ascii="Times New Roman" w:hAnsi="Times New Roman" w:cs="Times New Roman"/>
          <w:sz w:val="20"/>
        </w:rPr>
      </w:pPr>
      <w:r w:rsidRPr="00CA4160">
        <w:rPr>
          <w:rFonts w:ascii="Times New Roman" w:hAnsi="Times New Roman" w:cs="Times New Roman"/>
          <w:sz w:val="20"/>
        </w:rPr>
        <w:t>O conhecimento fisiológico dos parâmetros envolvidos n</w:t>
      </w:r>
      <w:r w:rsidRPr="00CA4160" w:rsidR="007C77A1">
        <w:rPr>
          <w:rFonts w:ascii="Times New Roman" w:hAnsi="Times New Roman" w:cs="Times New Roman"/>
          <w:sz w:val="20"/>
        </w:rPr>
        <w:t>o processo de mastigação é, por</w:t>
      </w:r>
      <w:r w:rsidRPr="00CA4160">
        <w:rPr>
          <w:rFonts w:ascii="Times New Roman" w:hAnsi="Times New Roman" w:cs="Times New Roman"/>
          <w:sz w:val="20"/>
        </w:rPr>
        <w:t>tanto, importante ao realizar e projetar medidas reológicas/instrumentais para um alimento e obter melhores previsões da percepção sensorial. Este tipo de análise pode resultar em economia de tempo e recursos envolvidos no treinamento de painéis sensoriais utilizados durante o desenvolvimento e controle de qualidade dos produtos.</w:t>
      </w:r>
    </w:p>
    <w:p xmlns:wp14="http://schemas.microsoft.com/office/word/2010/wordml" w:rsidRPr="00CA4160" w:rsidR="007559D0" w:rsidP="00B857F1" w:rsidRDefault="007C77A1" w14:paraId="4D37F6BD" wp14:textId="77777777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A</w:t>
      </w:r>
      <w:r w:rsidR="00A64677">
        <w:rPr>
          <w:rFonts w:ascii="Times New Roman" w:hAnsi="Times New Roman" w:cs="Times New Roman"/>
          <w:sz w:val="24"/>
        </w:rPr>
        <w:t xml:space="preserve"> </w:t>
      </w:r>
      <w:r w:rsidRPr="00CA4160" w:rsidR="007559D0">
        <w:rPr>
          <w:rFonts w:ascii="Times New Roman" w:hAnsi="Times New Roman" w:cs="Times New Roman"/>
          <w:sz w:val="24"/>
        </w:rPr>
        <w:t>Reologia</w:t>
      </w:r>
      <w:r w:rsidRPr="00CA4160">
        <w:rPr>
          <w:rFonts w:ascii="Times New Roman" w:hAnsi="Times New Roman" w:cs="Times New Roman"/>
          <w:sz w:val="24"/>
        </w:rPr>
        <w:t xml:space="preserve"> é</w:t>
      </w:r>
      <w:r w:rsidRPr="00CA4160" w:rsidR="007559D0">
        <w:rPr>
          <w:rFonts w:ascii="Times New Roman" w:hAnsi="Times New Roman" w:cs="Times New Roman"/>
          <w:sz w:val="24"/>
        </w:rPr>
        <w:t xml:space="preserve"> o ramo da ciência que estuda a deformação e o escoamento de corpos sólidos e/ou fluídicos, sob o ponto de vista da Mecânica.</w:t>
      </w:r>
      <w:r w:rsidR="00A64677">
        <w:rPr>
          <w:rFonts w:ascii="Times New Roman" w:hAnsi="Times New Roman" w:cs="Times New Roman"/>
          <w:sz w:val="24"/>
        </w:rPr>
        <w:t xml:space="preserve"> </w:t>
      </w:r>
      <w:r w:rsidRPr="00CA4160">
        <w:rPr>
          <w:rFonts w:ascii="Times New Roman" w:hAnsi="Times New Roman" w:cs="Times New Roman"/>
          <w:sz w:val="24"/>
        </w:rPr>
        <w:t>Conforme</w:t>
      </w:r>
      <w:r w:rsidR="00A64677">
        <w:rPr>
          <w:rFonts w:ascii="Times New Roman" w:hAnsi="Times New Roman" w:cs="Times New Roman"/>
          <w:sz w:val="24"/>
        </w:rPr>
        <w:t xml:space="preserve"> </w:t>
      </w:r>
      <w:r w:rsidRPr="00CA4160" w:rsidR="007559D0">
        <w:rPr>
          <w:rFonts w:ascii="Times New Roman" w:hAnsi="Times New Roman" w:cs="Times New Roman"/>
          <w:sz w:val="24"/>
        </w:rPr>
        <w:t>Faceto (2019. p. 23-24), as características reológicas dos alimentos podem ser elencadas e fisicamente definidas como:</w:t>
      </w:r>
    </w:p>
    <w:p xmlns:wp14="http://schemas.microsoft.com/office/word/2010/wordml" w:rsidRPr="00CA4160" w:rsidR="007559D0" w:rsidP="00B857F1" w:rsidRDefault="007559D0" w14:paraId="4F8DE8A6" wp14:textId="77777777">
      <w:pPr>
        <w:pStyle w:val="Pargrafoda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Dureza, sendo a força necessária para causar uma deformação no alimento;</w:t>
      </w:r>
    </w:p>
    <w:p xmlns:wp14="http://schemas.microsoft.com/office/word/2010/wordml" w:rsidRPr="00CA4160" w:rsidR="007559D0" w:rsidP="00B857F1" w:rsidRDefault="007559D0" w14:paraId="243DE543" wp14:textId="77777777">
      <w:pPr>
        <w:pStyle w:val="Pargrafoda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Fraturabilidade, sendo a força com a qual o alimento sofre o efeito de fratura, quebrando-se em pedaços;</w:t>
      </w:r>
    </w:p>
    <w:p xmlns:wp14="http://schemas.microsoft.com/office/word/2010/wordml" w:rsidRPr="00CA4160" w:rsidR="007559D0" w:rsidP="00B857F1" w:rsidRDefault="007559D0" w14:paraId="2EA51BCD" wp14:textId="77777777">
      <w:pPr>
        <w:pStyle w:val="Pargrafoda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Elasticidade, sendo a taxa com que um alimento retorna à sua condição original depois de removida a força de deformação aplicada sob o mesmo;</w:t>
      </w:r>
    </w:p>
    <w:p xmlns:wp14="http://schemas.microsoft.com/office/word/2010/wordml" w:rsidRPr="00CA4160" w:rsidR="007559D0" w:rsidP="00B857F1" w:rsidRDefault="007559D0" w14:paraId="45D51BF7" wp14:textId="77777777">
      <w:pPr>
        <w:pStyle w:val="Pargrafoda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Coesividade, sendo a extensão até a qual o alimento pode ser deformado antes da sua ruptura;</w:t>
      </w:r>
    </w:p>
    <w:p xmlns:wp14="http://schemas.microsoft.com/office/word/2010/wordml" w:rsidRPr="00CA4160" w:rsidR="007559D0" w:rsidP="00B857F1" w:rsidRDefault="007559D0" w14:paraId="5AF9D609" wp14:textId="77777777">
      <w:pPr>
        <w:pStyle w:val="Pargrafoda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 xml:space="preserve">Viscosidade, especificamente para alimentos líquidos e/ou semissólidos, sendo a taxa de fluxo por unidade de força, ou velocidade com que um fluído escoa; </w:t>
      </w:r>
    </w:p>
    <w:p xmlns:wp14="http://schemas.microsoft.com/office/word/2010/wordml" w:rsidRPr="00CA4160" w:rsidR="007559D0" w:rsidP="00B857F1" w:rsidRDefault="007559D0" w14:paraId="2BED3E23" wp14:textId="77777777">
      <w:pPr>
        <w:pStyle w:val="Pargrafoda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Adesividade, sendo a energia necessária para superar as forças atrativas de contato entre a superfície do alimento e a de outro material como, por exemplo, o dente; e</w:t>
      </w:r>
    </w:p>
    <w:p xmlns:wp14="http://schemas.microsoft.com/office/word/2010/wordml" w:rsidRPr="00CA4160" w:rsidR="007559D0" w:rsidP="00B857F1" w:rsidRDefault="007559D0" w14:paraId="085CBCB9" wp14:textId="77777777">
      <w:pPr>
        <w:pStyle w:val="Pargrafoda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Mastigabilidade ou Gomosidade, respectivamente para alimentos sólidos e para semissólidos, sendo a energia requerida para mastigar/desintegrar um alimento até que o mesmo esteja pronto para a deglutição.</w:t>
      </w:r>
    </w:p>
    <w:p xmlns:wp14="http://schemas.microsoft.com/office/word/2010/wordml" w:rsidRPr="00CA4160" w:rsidR="009D2C13" w:rsidP="00B857F1" w:rsidRDefault="002906FD" w14:paraId="49BDCBB5" wp14:textId="77777777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O</w:t>
      </w:r>
      <w:r w:rsidRPr="00CA4160" w:rsidR="00A5313A">
        <w:rPr>
          <w:rFonts w:ascii="Times New Roman" w:hAnsi="Times New Roman" w:cs="Times New Roman"/>
          <w:sz w:val="24"/>
        </w:rPr>
        <w:t xml:space="preserve"> funcionamento de um texturômetro é semelhante ao de uma máquina universal de ensaios mecânicos</w:t>
      </w:r>
      <w:r w:rsidRPr="00CA4160" w:rsidR="00E26905">
        <w:rPr>
          <w:rFonts w:ascii="Times New Roman" w:hAnsi="Times New Roman" w:cs="Times New Roman"/>
          <w:sz w:val="24"/>
        </w:rPr>
        <w:t xml:space="preserve"> que, </w:t>
      </w:r>
      <w:r w:rsidRPr="00CA4160" w:rsidR="007C77A1">
        <w:rPr>
          <w:rFonts w:ascii="Times New Roman" w:hAnsi="Times New Roman" w:cs="Times New Roman"/>
          <w:sz w:val="24"/>
        </w:rPr>
        <w:t>de acordo com</w:t>
      </w:r>
      <w:r w:rsidRPr="00CA4160" w:rsidR="00A5313A">
        <w:rPr>
          <w:rFonts w:ascii="Times New Roman" w:hAnsi="Times New Roman" w:cs="Times New Roman"/>
          <w:sz w:val="24"/>
        </w:rPr>
        <w:t xml:space="preserve"> Costa </w:t>
      </w:r>
      <w:r w:rsidRPr="00CA4160" w:rsidR="0013612A">
        <w:rPr>
          <w:rFonts w:ascii="Times New Roman" w:hAnsi="Times New Roman" w:cs="Times New Roman"/>
          <w:i/>
          <w:sz w:val="24"/>
        </w:rPr>
        <w:t>et</w:t>
      </w:r>
      <w:r w:rsidRPr="00CA4160" w:rsidR="00A5313A">
        <w:rPr>
          <w:rFonts w:ascii="Times New Roman" w:hAnsi="Times New Roman" w:cs="Times New Roman"/>
          <w:i/>
          <w:sz w:val="24"/>
        </w:rPr>
        <w:t xml:space="preserve"> al.</w:t>
      </w:r>
      <w:r w:rsidRPr="00CA4160" w:rsidR="00A5313A">
        <w:rPr>
          <w:rFonts w:ascii="Times New Roman" w:hAnsi="Times New Roman" w:cs="Times New Roman"/>
          <w:sz w:val="24"/>
        </w:rPr>
        <w:t xml:space="preserve"> (2018)</w:t>
      </w:r>
      <w:r w:rsidRPr="00CA4160" w:rsidR="0013612A">
        <w:rPr>
          <w:rFonts w:ascii="Times New Roman" w:hAnsi="Times New Roman" w:cs="Times New Roman"/>
          <w:sz w:val="24"/>
        </w:rPr>
        <w:t xml:space="preserve">, </w:t>
      </w:r>
      <w:r w:rsidRPr="00CA4160">
        <w:rPr>
          <w:rFonts w:ascii="Times New Roman" w:hAnsi="Times New Roman" w:cs="Times New Roman"/>
          <w:sz w:val="24"/>
        </w:rPr>
        <w:t>é um instrumento</w:t>
      </w:r>
      <w:r w:rsidRPr="00CA4160" w:rsidR="0013612A">
        <w:rPr>
          <w:rFonts w:ascii="Times New Roman" w:hAnsi="Times New Roman" w:cs="Times New Roman"/>
          <w:sz w:val="24"/>
        </w:rPr>
        <w:t xml:space="preserve"> empregado para auxiliar na obtenção de características intrínsecas aos materiais sob determinadas condições de esforços, como tração, compressão ou flexão; a fim de</w:t>
      </w:r>
      <w:r w:rsidRPr="00CA4160">
        <w:rPr>
          <w:rFonts w:ascii="Times New Roman" w:hAnsi="Times New Roman" w:cs="Times New Roman"/>
          <w:sz w:val="24"/>
        </w:rPr>
        <w:t xml:space="preserve"> se medir </w:t>
      </w:r>
      <w:r w:rsidRPr="00CA4160" w:rsidR="0013612A">
        <w:rPr>
          <w:rFonts w:ascii="Times New Roman" w:hAnsi="Times New Roman" w:cs="Times New Roman"/>
          <w:sz w:val="24"/>
        </w:rPr>
        <w:t>a deformação resultante e, assim, quantificar as propriedades mecânicas do material.</w:t>
      </w:r>
    </w:p>
    <w:p xmlns:wp14="http://schemas.microsoft.com/office/word/2010/wordml" w:rsidRPr="00CA4160" w:rsidR="00A90043" w:rsidP="00B857F1" w:rsidRDefault="007C77A1" w14:paraId="01BBC437" wp14:textId="77777777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Segundo</w:t>
      </w:r>
      <w:r w:rsidRPr="00CA4160" w:rsidR="00E26905">
        <w:rPr>
          <w:rFonts w:ascii="Times New Roman" w:hAnsi="Times New Roman" w:cs="Times New Roman"/>
          <w:sz w:val="24"/>
        </w:rPr>
        <w:t xml:space="preserve"> a T</w:t>
      </w:r>
      <w:r w:rsidR="00A64677">
        <w:rPr>
          <w:rFonts w:ascii="Times New Roman" w:hAnsi="Times New Roman" w:cs="Times New Roman"/>
          <w:sz w:val="24"/>
        </w:rPr>
        <w:t>TC</w:t>
      </w:r>
      <w:r w:rsidRPr="00CA4160" w:rsidR="00E26905">
        <w:rPr>
          <w:rFonts w:ascii="Times New Roman" w:hAnsi="Times New Roman" w:cs="Times New Roman"/>
          <w:sz w:val="24"/>
        </w:rPr>
        <w:t xml:space="preserve"> (2023), a Análise do Perfil de Textura (TPA) é um popular teste de dupla compressão para determinar as propriedades texturais dos alimentos</w:t>
      </w:r>
      <w:r w:rsidRPr="00CA4160" w:rsidR="007559D0">
        <w:rPr>
          <w:rFonts w:ascii="Times New Roman" w:hAnsi="Times New Roman" w:cs="Times New Roman"/>
          <w:sz w:val="24"/>
        </w:rPr>
        <w:t>, e</w:t>
      </w:r>
      <w:r w:rsidRPr="00CA4160" w:rsidR="00E26905">
        <w:rPr>
          <w:rFonts w:ascii="Times New Roman" w:hAnsi="Times New Roman" w:cs="Times New Roman"/>
          <w:sz w:val="24"/>
        </w:rPr>
        <w:t xml:space="preserve"> também usado</w:t>
      </w:r>
      <w:r w:rsidRPr="00CA4160" w:rsidR="007559D0">
        <w:rPr>
          <w:rFonts w:ascii="Times New Roman" w:hAnsi="Times New Roman" w:cs="Times New Roman"/>
          <w:sz w:val="24"/>
        </w:rPr>
        <w:t>, ocasionalmente,</w:t>
      </w:r>
      <w:r w:rsidRPr="00CA4160" w:rsidR="00E26905">
        <w:rPr>
          <w:rFonts w:ascii="Times New Roman" w:hAnsi="Times New Roman" w:cs="Times New Roman"/>
          <w:sz w:val="24"/>
        </w:rPr>
        <w:t xml:space="preserve"> em outras indústrias, como</w:t>
      </w:r>
      <w:r w:rsidRPr="00CA4160" w:rsidR="007559D0">
        <w:rPr>
          <w:rFonts w:ascii="Times New Roman" w:hAnsi="Times New Roman" w:cs="Times New Roman"/>
          <w:sz w:val="24"/>
        </w:rPr>
        <w:t xml:space="preserve"> de</w:t>
      </w:r>
      <w:r w:rsidRPr="00CA4160" w:rsidR="00E26905">
        <w:rPr>
          <w:rFonts w:ascii="Times New Roman" w:hAnsi="Times New Roman" w:cs="Times New Roman"/>
          <w:sz w:val="24"/>
        </w:rPr>
        <w:t xml:space="preserve"> produtos farmacêuticos, géis e cuidados pessoais. O método TPA é uma ferramenta poderosa que pode fornecer informações altamente significativas sobre a textura do produto, respeitando o fato de que a identidade textural de qualquer alimento é multifacetada e que, inerentemente, está ligada às expecta</w:t>
      </w:r>
      <w:r w:rsidRPr="00CA4160" w:rsidR="007559D0">
        <w:rPr>
          <w:rFonts w:ascii="Times New Roman" w:hAnsi="Times New Roman" w:cs="Times New Roman"/>
          <w:sz w:val="24"/>
        </w:rPr>
        <w:t>tivas sensoriais dos consumidos.</w:t>
      </w:r>
    </w:p>
    <w:p xmlns:wp14="http://schemas.microsoft.com/office/word/2010/wordml" w:rsidRPr="00CA4160" w:rsidR="00533C32" w:rsidP="00B857F1" w:rsidRDefault="00533C32" w14:paraId="5BEF9A40" wp14:textId="77777777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CA4160">
        <w:rPr>
          <w:rFonts w:ascii="Times New Roman" w:hAnsi="Times New Roman" w:cs="Times New Roman"/>
          <w:sz w:val="24"/>
        </w:rPr>
        <w:t>Entre todos os componentes de um texturômetro, a célula de carga merece o destaque maior, haja vista que é o sensor responsável por converter o fenômeno físico em um valor capaz de ser quantificado. De acordo com a HBM (2023), principal fabricante:</w:t>
      </w:r>
    </w:p>
    <w:p xmlns:wp14="http://schemas.microsoft.com/office/word/2010/wordml" w:rsidRPr="00CA4160" w:rsidR="00533C32" w:rsidP="00B857F1" w:rsidRDefault="00533C32" w14:paraId="4B388001" wp14:textId="77777777">
      <w:pPr>
        <w:ind w:left="2268"/>
        <w:rPr>
          <w:rFonts w:ascii="Times New Roman" w:hAnsi="Times New Roman" w:cs="Times New Roman"/>
          <w:sz w:val="20"/>
        </w:rPr>
      </w:pPr>
      <w:r w:rsidRPr="00CA4160">
        <w:rPr>
          <w:rFonts w:ascii="Times New Roman" w:hAnsi="Times New Roman" w:cs="Times New Roman"/>
          <w:sz w:val="20"/>
        </w:rPr>
        <w:t xml:space="preserve">As células de carga consistem de um elemento de medição onde os </w:t>
      </w:r>
      <w:r w:rsidRPr="00CA4160">
        <w:rPr>
          <w:rFonts w:ascii="Times New Roman" w:hAnsi="Times New Roman" w:cs="Times New Roman"/>
          <w:i/>
          <w:sz w:val="20"/>
        </w:rPr>
        <w:t>strain gages</w:t>
      </w:r>
      <w:r w:rsidRPr="00CA4160">
        <w:rPr>
          <w:rFonts w:ascii="Times New Roman" w:hAnsi="Times New Roman" w:cs="Times New Roman"/>
          <w:sz w:val="20"/>
        </w:rPr>
        <w:t xml:space="preserve"> são fixados. Este elemento é geralmente feito de aço ou alumínio. Isso significa que é muito resistente, mas também possui uma elasticidade mesmo que mínima. O aço ou alumínio é levemente deformado sob o efeito da carga, mas então volta à sua posição inicial, com uma resposta elástica a cada carga. Estas mudanças extremamente pequenas (micro deformações) podem ser medidas pelos </w:t>
      </w:r>
      <w:r w:rsidRPr="00CA4160">
        <w:rPr>
          <w:rFonts w:ascii="Times New Roman" w:hAnsi="Times New Roman" w:cs="Times New Roman"/>
          <w:i/>
          <w:sz w:val="20"/>
        </w:rPr>
        <w:t>strain gages</w:t>
      </w:r>
      <w:r w:rsidRPr="00CA4160">
        <w:rPr>
          <w:rFonts w:ascii="Times New Roman" w:hAnsi="Times New Roman" w:cs="Times New Roman"/>
          <w:sz w:val="20"/>
        </w:rPr>
        <w:t xml:space="preserve"> (abreviado como SG). Então finalmente a deformação do SG é interpretada pela eletrônica (amplificador) que permite assim, determinar o peso.</w:t>
      </w:r>
    </w:p>
    <w:p xmlns:wp14="http://schemas.microsoft.com/office/word/2010/wordml" w:rsidR="004B5813" w:rsidP="007B19A8" w:rsidRDefault="004B5813" w14:paraId="144A5D23" wp14:textId="77777777">
      <w:pPr>
        <w:rPr>
          <w:rFonts w:ascii="Times New Roman" w:hAnsi="Times New Roman" w:cs="Times New Roman"/>
          <w:b/>
          <w:sz w:val="24"/>
        </w:rPr>
      </w:pPr>
    </w:p>
    <w:p xmlns:wp14="http://schemas.microsoft.com/office/word/2010/wordml" w:rsidR="004B5813" w:rsidP="007B19A8" w:rsidRDefault="004B5813" w14:paraId="738610EB" wp14:textId="77777777">
      <w:pPr>
        <w:rPr>
          <w:rFonts w:ascii="Times New Roman" w:hAnsi="Times New Roman" w:cs="Times New Roman"/>
          <w:b/>
          <w:sz w:val="24"/>
        </w:rPr>
        <w:sectPr w:rsidR="004B5813" w:rsidSect="00B13BF6">
          <w:pgSz w:w="11906" w:h="16838" w:orient="portrait"/>
          <w:pgMar w:top="1701" w:right="1134" w:bottom="1134" w:left="1701" w:header="708" w:footer="708" w:gutter="0"/>
          <w:cols w:space="708"/>
          <w:docGrid w:linePitch="360"/>
        </w:sectPr>
      </w:pPr>
    </w:p>
    <w:p xmlns:wp14="http://schemas.microsoft.com/office/word/2010/wordml" w:rsidR="004B5813" w:rsidP="007B19A8" w:rsidRDefault="004B5813" w14:paraId="3B811A1A" wp14:textId="7777777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7 PROCESSOS METODOLÓGICOS</w:t>
      </w:r>
    </w:p>
    <w:p xmlns:wp14="http://schemas.microsoft.com/office/word/2010/wordml" w:rsidR="004B5813" w:rsidP="007B19A8" w:rsidRDefault="004B5813" w14:paraId="637805D2" wp14:textId="77777777">
      <w:pPr>
        <w:rPr>
          <w:rFonts w:ascii="Times New Roman" w:hAnsi="Times New Roman" w:cs="Times New Roman"/>
          <w:bCs/>
          <w:sz w:val="24"/>
        </w:rPr>
      </w:pPr>
    </w:p>
    <w:p xmlns:wp14="http://schemas.microsoft.com/office/word/2010/wordml" w:rsidR="00A64677" w:rsidP="007B19A8" w:rsidRDefault="00A64677" w14:paraId="463F29E8" wp14:textId="77777777">
      <w:pPr>
        <w:rPr>
          <w:rFonts w:ascii="Times New Roman" w:hAnsi="Times New Roman" w:cs="Times New Roman"/>
          <w:bCs/>
          <w:sz w:val="24"/>
        </w:rPr>
      </w:pPr>
    </w:p>
    <w:p xmlns:wp14="http://schemas.microsoft.com/office/word/2010/wordml" w:rsidR="00A64677" w:rsidP="00A64677" w:rsidRDefault="00A64677" w14:paraId="26A14D71" wp14:textId="77777777">
      <w:pPr>
        <w:ind w:firstLine="709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Nesta seção serão apresentados os descritivos que tarefas realizadas durante o estudo.</w:t>
      </w:r>
    </w:p>
    <w:p xmlns:wp14="http://schemas.microsoft.com/office/word/2010/wordml" w:rsidRPr="00E23C4D" w:rsidR="00A64677" w:rsidP="007B19A8" w:rsidRDefault="00A64677" w14:paraId="3B7B4B86" wp14:textId="77777777">
      <w:pPr>
        <w:rPr>
          <w:rFonts w:ascii="Times New Roman" w:hAnsi="Times New Roman" w:cs="Times New Roman"/>
          <w:bCs/>
          <w:sz w:val="24"/>
        </w:rPr>
      </w:pPr>
    </w:p>
    <w:p xmlns:wp14="http://schemas.microsoft.com/office/word/2010/wordml" w:rsidR="004B5813" w:rsidP="00912F6B" w:rsidRDefault="004B5813" w14:paraId="4D55627B" wp14:textId="7777777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7.1 Projeto Mecânico</w:t>
      </w:r>
    </w:p>
    <w:p xmlns:wp14="http://schemas.microsoft.com/office/word/2010/wordml" w:rsidR="00A64677" w:rsidP="00912F6B" w:rsidRDefault="00A64677" w14:paraId="3A0FF5F2" wp14:textId="77777777">
      <w:pPr>
        <w:rPr>
          <w:rFonts w:ascii="Times New Roman" w:hAnsi="Times New Roman" w:cs="Times New Roman"/>
          <w:b/>
          <w:sz w:val="24"/>
        </w:rPr>
      </w:pPr>
    </w:p>
    <w:p xmlns:wp14="http://schemas.microsoft.com/office/word/2010/wordml" w:rsidR="00912F6B" w:rsidP="00414089" w:rsidRDefault="00E23C4D" w14:paraId="62A7E3C0" wp14:textId="77777777">
      <w:pPr>
        <w:spacing w:line="360" w:lineRule="auto"/>
        <w:ind w:firstLine="708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ab/>
      </w:r>
      <w:r w:rsidRPr="00E23C4D">
        <w:rPr>
          <w:rFonts w:ascii="Times New Roman" w:hAnsi="Times New Roman" w:cs="Times New Roman"/>
          <w:bCs/>
          <w:sz w:val="24"/>
        </w:rPr>
        <w:t xml:space="preserve">A </w:t>
      </w:r>
      <w:r w:rsidRPr="00912F6B">
        <w:rPr>
          <w:rFonts w:ascii="Times New Roman" w:hAnsi="Times New Roman" w:cs="Times New Roman"/>
          <w:sz w:val="24"/>
        </w:rPr>
        <w:t xml:space="preserve">elaboração do conjunto mecânico buscou </w:t>
      </w:r>
      <w:r w:rsidR="00414089">
        <w:rPr>
          <w:rFonts w:ascii="Times New Roman" w:hAnsi="Times New Roman" w:cs="Times New Roman"/>
          <w:sz w:val="24"/>
        </w:rPr>
        <w:t>por</w:t>
      </w:r>
      <w:r w:rsidRPr="00912F6B">
        <w:rPr>
          <w:rFonts w:ascii="Times New Roman" w:hAnsi="Times New Roman" w:cs="Times New Roman"/>
          <w:sz w:val="24"/>
        </w:rPr>
        <w:t xml:space="preserve"> facilitar sua construção, manutenção e reposição de componentes, utilizando-se principalmente de chapas de aço e placas de alumínio com espessuras padrão.</w:t>
      </w:r>
      <w:r w:rsidRPr="00912F6B" w:rsidR="00912F6B">
        <w:rPr>
          <w:rFonts w:ascii="Times New Roman" w:hAnsi="Times New Roman" w:cs="Times New Roman"/>
          <w:sz w:val="24"/>
        </w:rPr>
        <w:t xml:space="preserve"> O projeto mecânico pode</w:t>
      </w:r>
      <w:r w:rsidR="00912F6B">
        <w:rPr>
          <w:rFonts w:ascii="Times New Roman" w:hAnsi="Times New Roman" w:cs="Times New Roman"/>
          <w:bCs/>
          <w:sz w:val="24"/>
        </w:rPr>
        <w:t xml:space="preserve"> ser mais bem</w:t>
      </w:r>
      <w:r w:rsidR="00A64677">
        <w:rPr>
          <w:rFonts w:ascii="Times New Roman" w:hAnsi="Times New Roman" w:cs="Times New Roman"/>
          <w:bCs/>
          <w:sz w:val="24"/>
        </w:rPr>
        <w:t xml:space="preserve"> observado a seguir na Figura 1.</w:t>
      </w:r>
    </w:p>
    <w:p xmlns:wp14="http://schemas.microsoft.com/office/word/2010/wordml" w:rsidRPr="00912F6B" w:rsidR="00912F6B" w:rsidP="00A64677" w:rsidRDefault="00912F6B" w14:paraId="2CACB035" wp14:textId="77777777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4"/>
        </w:rPr>
      </w:pPr>
      <w:r w:rsidRPr="00912F6B">
        <w:rPr>
          <w:rFonts w:ascii="Times New Roman" w:hAnsi="Times New Roman" w:cs="Times New Roman"/>
          <w:b/>
          <w:bCs/>
        </w:rPr>
        <w:t xml:space="preserve">Figura 1 – </w:t>
      </w:r>
      <w:r w:rsidRPr="00912F6B">
        <w:rPr>
          <w:rFonts w:ascii="Times New Roman" w:hAnsi="Times New Roman" w:cs="Times New Roman"/>
        </w:rPr>
        <w:t>Conjunto mecânico</w:t>
      </w:r>
    </w:p>
    <w:p xmlns:wp14="http://schemas.microsoft.com/office/word/2010/wordml" w:rsidR="00912F6B" w:rsidP="00A64677" w:rsidRDefault="00912F6B" w14:paraId="5630AD66" wp14:textId="77777777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noProof/>
          <w:sz w:val="24"/>
          <w:lang w:eastAsia="pt-BR"/>
        </w:rPr>
        <w:drawing>
          <wp:inline xmlns:wp14="http://schemas.microsoft.com/office/word/2010/wordprocessingDrawing" distT="0" distB="0" distL="0" distR="0" wp14:anchorId="3735AEAB" wp14:editId="7777777">
            <wp:extent cx="4019550" cy="2407188"/>
            <wp:effectExtent l="19050" t="0" r="0" b="0"/>
            <wp:docPr id="713032632" name="Imagem 1" descr="Uma imagem contendo no interior, pequeno, mesa, relóg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32632" name="Imagem 1" descr="Uma imagem contendo no interior, pequeno, mesa, relógio&#10;&#10;Descrição gerada automaticament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8423" t="7748" r="12358" b="7977"/>
                    <a:stretch/>
                  </pic:blipFill>
                  <pic:spPr bwMode="auto">
                    <a:xfrm>
                      <a:off x="0" y="0"/>
                      <a:ext cx="4023664" cy="2409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24"/>
        </w:rPr>
        <w:tab/>
      </w:r>
    </w:p>
    <w:p xmlns:wp14="http://schemas.microsoft.com/office/word/2010/wordml" w:rsidR="00E23C4D" w:rsidP="00413E33" w:rsidRDefault="00912F6B" w14:paraId="5873F4EF" wp14:textId="77777777">
      <w:pPr>
        <w:ind w:firstLine="709"/>
        <w:jc w:val="center"/>
        <w:rPr>
          <w:rFonts w:ascii="Times New Roman" w:hAnsi="Times New Roman" w:cs="Times New Roman"/>
        </w:rPr>
      </w:pPr>
      <w:r w:rsidRPr="00912F6B">
        <w:rPr>
          <w:rFonts w:ascii="Times New Roman" w:hAnsi="Times New Roman" w:cs="Times New Roman"/>
          <w:b/>
          <w:bCs/>
        </w:rPr>
        <w:t xml:space="preserve">Fonte: </w:t>
      </w:r>
      <w:r w:rsidRPr="00912F6B">
        <w:rPr>
          <w:rFonts w:ascii="Times New Roman" w:hAnsi="Times New Roman" w:cs="Times New Roman"/>
        </w:rPr>
        <w:t>Autoria própria.</w:t>
      </w:r>
    </w:p>
    <w:p xmlns:wp14="http://schemas.microsoft.com/office/word/2010/wordml" w:rsidRPr="00DD613C" w:rsidR="00A64677" w:rsidP="00413E33" w:rsidRDefault="00A64677" w14:paraId="61829076" wp14:textId="77777777">
      <w:pPr>
        <w:ind w:firstLine="709"/>
        <w:jc w:val="center"/>
        <w:rPr>
          <w:rFonts w:ascii="Times New Roman" w:hAnsi="Times New Roman" w:cs="Times New Roman"/>
          <w:bCs/>
          <w:sz w:val="24"/>
        </w:rPr>
      </w:pPr>
    </w:p>
    <w:p xmlns:wp14="http://schemas.microsoft.com/office/word/2010/wordml" w:rsidRPr="00912F6B" w:rsidR="00E23C4D" w:rsidP="00912F6B" w:rsidRDefault="00E23C4D" w14:paraId="1DD80905" wp14:textId="77777777">
      <w:pPr>
        <w:spacing w:line="360" w:lineRule="auto"/>
        <w:ind w:firstLine="708"/>
        <w:rPr>
          <w:rFonts w:ascii="Times New Roman" w:hAnsi="Times New Roman" w:cs="Times New Roman"/>
          <w:sz w:val="24"/>
        </w:rPr>
      </w:pPr>
      <w:r w:rsidRPr="00912F6B">
        <w:rPr>
          <w:rFonts w:ascii="Times New Roman" w:hAnsi="Times New Roman" w:cs="Times New Roman"/>
          <w:sz w:val="24"/>
        </w:rPr>
        <w:t xml:space="preserve">A base principal foi feita com o enclausuramento de uma placa de compensado entre duas chapas de aço. </w:t>
      </w:r>
      <w:r w:rsidR="00F300DC">
        <w:rPr>
          <w:rFonts w:ascii="Times New Roman" w:hAnsi="Times New Roman" w:cs="Times New Roman"/>
          <w:sz w:val="24"/>
        </w:rPr>
        <w:t xml:space="preserve">Possuindo um conjunto para sustentação </w:t>
      </w:r>
      <w:r w:rsidRPr="00912F6B">
        <w:rPr>
          <w:rFonts w:ascii="Times New Roman" w:hAnsi="Times New Roman" w:cs="Times New Roman"/>
          <w:sz w:val="24"/>
        </w:rPr>
        <w:t xml:space="preserve">do motor </w:t>
      </w:r>
      <w:r w:rsidR="00F300DC">
        <w:rPr>
          <w:rFonts w:ascii="Times New Roman" w:hAnsi="Times New Roman" w:cs="Times New Roman"/>
          <w:sz w:val="24"/>
        </w:rPr>
        <w:t xml:space="preserve">do </w:t>
      </w:r>
      <w:r w:rsidRPr="00912F6B">
        <w:rPr>
          <w:rFonts w:ascii="Times New Roman" w:hAnsi="Times New Roman" w:cs="Times New Roman"/>
          <w:sz w:val="24"/>
        </w:rPr>
        <w:t>eixo roscado. Para a movimentação, a guia de rolamentos do eixo e as guias dos trilhos foram unidos a um conjunto que carrega a célula de carga e suporte de fixação da ponta de prova.</w:t>
      </w:r>
    </w:p>
    <w:p xmlns:wp14="http://schemas.microsoft.com/office/word/2010/wordml" w:rsidR="00A64677" w:rsidP="00DD613C" w:rsidRDefault="00A64677" w14:paraId="2BA226A1" wp14:textId="77777777">
      <w:pPr>
        <w:spacing w:after="240"/>
        <w:rPr>
          <w:rFonts w:ascii="Times New Roman" w:hAnsi="Times New Roman" w:cs="Times New Roman"/>
          <w:b/>
          <w:sz w:val="24"/>
        </w:rPr>
      </w:pPr>
    </w:p>
    <w:p xmlns:wp14="http://schemas.microsoft.com/office/word/2010/wordml" w:rsidR="004B5813" w:rsidP="00DD613C" w:rsidRDefault="004B5813" w14:paraId="1D76988F" wp14:textId="77777777">
      <w:pPr>
        <w:spacing w:after="24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7.2 Projeto Elétrico</w:t>
      </w:r>
    </w:p>
    <w:p xmlns:wp14="http://schemas.microsoft.com/office/word/2010/wordml" w:rsidR="00A64677" w:rsidP="00DD613C" w:rsidRDefault="00A64677" w14:paraId="17AD93B2" wp14:textId="77777777">
      <w:pPr>
        <w:spacing w:after="240"/>
        <w:rPr>
          <w:rFonts w:ascii="Times New Roman" w:hAnsi="Times New Roman" w:cs="Times New Roman"/>
          <w:b/>
          <w:sz w:val="24"/>
        </w:rPr>
      </w:pPr>
    </w:p>
    <w:p xmlns:wp14="http://schemas.microsoft.com/office/word/2010/wordml" w:rsidR="004B5813" w:rsidP="00DD613C" w:rsidRDefault="00DD613C" w14:paraId="7F3F55DC" wp14:textId="77777777">
      <w:pPr>
        <w:spacing w:line="360" w:lineRule="auto"/>
        <w:ind w:firstLine="708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Cs/>
          <w:sz w:val="24"/>
        </w:rPr>
        <w:t>O projeto elétri</w:t>
      </w:r>
      <w:r w:rsidRPr="00DD613C">
        <w:rPr>
          <w:rFonts w:ascii="Times New Roman" w:hAnsi="Times New Roman" w:cs="Times New Roman"/>
          <w:sz w:val="24"/>
        </w:rPr>
        <w:t xml:space="preserve">co contou com </w:t>
      </w:r>
      <w:r w:rsidR="00462542">
        <w:rPr>
          <w:rFonts w:ascii="Times New Roman" w:hAnsi="Times New Roman" w:cs="Times New Roman"/>
          <w:sz w:val="24"/>
        </w:rPr>
        <w:t>6</w:t>
      </w:r>
      <w:r w:rsidRPr="00DD613C">
        <w:rPr>
          <w:rFonts w:ascii="Times New Roman" w:hAnsi="Times New Roman" w:cs="Times New Roman"/>
          <w:sz w:val="24"/>
        </w:rPr>
        <w:t xml:space="preserve"> elementos principais, um motor de passo, </w:t>
      </w:r>
      <w:r w:rsidR="00462542">
        <w:rPr>
          <w:rFonts w:ascii="Times New Roman" w:hAnsi="Times New Roman" w:cs="Times New Roman"/>
          <w:sz w:val="24"/>
        </w:rPr>
        <w:t>um</w:t>
      </w:r>
      <w:r w:rsidRPr="00DD613C">
        <w:rPr>
          <w:rFonts w:ascii="Times New Roman" w:hAnsi="Times New Roman" w:cs="Times New Roman"/>
          <w:sz w:val="24"/>
        </w:rPr>
        <w:t xml:space="preserve"> driver </w:t>
      </w:r>
      <w:r w:rsidR="00462542">
        <w:rPr>
          <w:rFonts w:ascii="Times New Roman" w:hAnsi="Times New Roman" w:cs="Times New Roman"/>
          <w:sz w:val="24"/>
        </w:rPr>
        <w:t>para controle do</w:t>
      </w:r>
      <w:r w:rsidRPr="00DD613C">
        <w:rPr>
          <w:rFonts w:ascii="Times New Roman" w:hAnsi="Times New Roman" w:cs="Times New Roman"/>
          <w:sz w:val="24"/>
        </w:rPr>
        <w:t xml:space="preserve"> motor, um encoder incremental</w:t>
      </w:r>
      <w:r>
        <w:rPr>
          <w:rFonts w:ascii="Times New Roman" w:hAnsi="Times New Roman" w:cs="Times New Roman"/>
          <w:bCs/>
          <w:sz w:val="24"/>
        </w:rPr>
        <w:t>, uma célula de carga</w:t>
      </w:r>
      <w:r w:rsidR="00462542">
        <w:rPr>
          <w:rFonts w:ascii="Times New Roman" w:hAnsi="Times New Roman" w:cs="Times New Roman"/>
          <w:bCs/>
          <w:sz w:val="24"/>
        </w:rPr>
        <w:t xml:space="preserve"> do tipo </w:t>
      </w:r>
      <w:r w:rsidR="00462542">
        <w:rPr>
          <w:rFonts w:ascii="Times New Roman" w:hAnsi="Times New Roman" w:cs="Times New Roman"/>
          <w:bCs/>
          <w:i/>
          <w:iCs/>
          <w:sz w:val="24"/>
        </w:rPr>
        <w:t xml:space="preserve">Single </w:t>
      </w:r>
      <w:r w:rsidRPr="00462542" w:rsidR="00462542">
        <w:rPr>
          <w:rFonts w:ascii="Times New Roman" w:hAnsi="Times New Roman" w:cs="Times New Roman"/>
          <w:bCs/>
          <w:i/>
          <w:iCs/>
          <w:sz w:val="24"/>
        </w:rPr>
        <w:t>Point</w:t>
      </w:r>
      <w:r w:rsidR="00F300DC">
        <w:rPr>
          <w:rFonts w:ascii="Times New Roman" w:hAnsi="Times New Roman" w:cs="Times New Roman"/>
          <w:bCs/>
          <w:sz w:val="24"/>
        </w:rPr>
        <w:t xml:space="preserve">, </w:t>
      </w:r>
      <w:r w:rsidR="00462542">
        <w:rPr>
          <w:rFonts w:ascii="Times New Roman" w:hAnsi="Times New Roman" w:cs="Times New Roman"/>
          <w:bCs/>
          <w:sz w:val="24"/>
        </w:rPr>
        <w:t>um módulo ADC, e um Arduino Due que fora usado como controlador.</w:t>
      </w:r>
    </w:p>
    <w:p xmlns:wp14="http://schemas.microsoft.com/office/word/2010/wordml" w:rsidR="00413E33" w:rsidP="00414089" w:rsidRDefault="00B43050" w14:paraId="61AF7357" wp14:textId="77777777">
      <w:pPr>
        <w:spacing w:line="360" w:lineRule="auto"/>
        <w:ind w:firstLine="708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O Arduino Due teve como principal função a leitura dos dados e envio para software de controle no computador, bem como o controle do</w:t>
      </w:r>
      <w:r w:rsidR="00414089">
        <w:rPr>
          <w:rFonts w:ascii="Times New Roman" w:hAnsi="Times New Roman" w:cs="Times New Roman"/>
          <w:bCs/>
          <w:sz w:val="24"/>
        </w:rPr>
        <w:t xml:space="preserve"> motor</w:t>
      </w:r>
      <w:r>
        <w:rPr>
          <w:rFonts w:ascii="Times New Roman" w:hAnsi="Times New Roman" w:cs="Times New Roman"/>
          <w:bCs/>
          <w:sz w:val="24"/>
        </w:rPr>
        <w:t>.</w:t>
      </w:r>
      <w:r w:rsidR="00B13BF6">
        <w:rPr>
          <w:rFonts w:ascii="Times New Roman" w:hAnsi="Times New Roman" w:cs="Times New Roman"/>
          <w:bCs/>
          <w:sz w:val="24"/>
        </w:rPr>
        <w:t xml:space="preserve"> Na Figura 2, é mostrado</w:t>
      </w:r>
      <w:r w:rsidR="00413E33">
        <w:rPr>
          <w:rFonts w:ascii="Times New Roman" w:hAnsi="Times New Roman" w:cs="Times New Roman"/>
          <w:bCs/>
          <w:sz w:val="24"/>
        </w:rPr>
        <w:t xml:space="preserve"> um diagrama ilustrativ</w:t>
      </w:r>
      <w:r w:rsidR="00B13BF6">
        <w:rPr>
          <w:rFonts w:ascii="Times New Roman" w:hAnsi="Times New Roman" w:cs="Times New Roman"/>
          <w:bCs/>
          <w:sz w:val="24"/>
        </w:rPr>
        <w:t>o do fluxo de dados.</w:t>
      </w:r>
    </w:p>
    <w:p xmlns:wp14="http://schemas.microsoft.com/office/word/2010/wordml" w:rsidR="00413E33" w:rsidP="00413E33" w:rsidRDefault="00413E33" w14:paraId="48AC54DA" wp14:textId="77777777">
      <w:pPr>
        <w:ind w:firstLine="709"/>
        <w:jc w:val="center"/>
        <w:rPr>
          <w:rFonts w:ascii="Times New Roman" w:hAnsi="Times New Roman" w:cs="Times New Roman"/>
          <w:bCs/>
          <w:sz w:val="24"/>
        </w:rPr>
      </w:pPr>
      <w:r w:rsidRPr="00912F6B">
        <w:rPr>
          <w:rFonts w:ascii="Times New Roman" w:hAnsi="Times New Roman" w:cs="Times New Roman"/>
          <w:b/>
          <w:bCs/>
        </w:rPr>
        <w:t xml:space="preserve">Figura </w:t>
      </w:r>
      <w:r>
        <w:rPr>
          <w:rFonts w:ascii="Times New Roman" w:hAnsi="Times New Roman" w:cs="Times New Roman"/>
          <w:b/>
          <w:bCs/>
        </w:rPr>
        <w:t>2</w:t>
      </w:r>
      <w:r w:rsidRPr="00912F6B"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</w:rPr>
        <w:t>Fluxo de dados</w:t>
      </w:r>
    </w:p>
    <w:p xmlns:wp14="http://schemas.microsoft.com/office/word/2010/wordml" w:rsidR="00413E33" w:rsidP="00413E33" w:rsidRDefault="00B13BF6" w14:paraId="0DE4B5B7" wp14:textId="77777777">
      <w:pPr>
        <w:jc w:val="center"/>
        <w:rPr>
          <w:rFonts w:ascii="Times New Roman" w:hAnsi="Times New Roman" w:cs="Times New Roman"/>
          <w:bCs/>
          <w:sz w:val="24"/>
        </w:rPr>
      </w:pPr>
      <w:r w:rsidRPr="00B13BF6">
        <w:rPr>
          <w:rFonts w:ascii="Times New Roman" w:hAnsi="Times New Roman" w:cs="Times New Roman"/>
          <w:bCs/>
          <w:noProof/>
          <w:sz w:val="24"/>
          <w:lang w:eastAsia="pt-BR"/>
        </w:rPr>
        <w:drawing>
          <wp:inline xmlns:wp14="http://schemas.microsoft.com/office/word/2010/wordprocessingDrawing" distT="0" distB="0" distL="0" distR="0" wp14:anchorId="541AA4FF" wp14:editId="7777777">
            <wp:extent cx="3524250" cy="1809750"/>
            <wp:effectExtent l="19050" t="0" r="0" b="0"/>
            <wp:docPr id="3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02949" name="Imagem 3" descr="Diagrama&#10;&#10;Descrição gerad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t="-6395" b="-407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413E33" w:rsidP="00B13BF6" w:rsidRDefault="00413E33" w14:paraId="18E004C0" wp14:textId="77777777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912F6B">
        <w:rPr>
          <w:rFonts w:ascii="Times New Roman" w:hAnsi="Times New Roman" w:cs="Times New Roman"/>
          <w:b/>
          <w:bCs/>
        </w:rPr>
        <w:t xml:space="preserve">Fonte: </w:t>
      </w:r>
      <w:r w:rsidRPr="00912F6B">
        <w:rPr>
          <w:rFonts w:ascii="Times New Roman" w:hAnsi="Times New Roman" w:cs="Times New Roman"/>
        </w:rPr>
        <w:t>Autoria própria.</w:t>
      </w:r>
    </w:p>
    <w:p xmlns:wp14="http://schemas.microsoft.com/office/word/2010/wordml" w:rsidR="00B13BF6" w:rsidP="00B13BF6" w:rsidRDefault="00B13BF6" w14:paraId="66204FF1" wp14:textId="77777777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4"/>
        </w:rPr>
      </w:pPr>
    </w:p>
    <w:p xmlns:wp14="http://schemas.microsoft.com/office/word/2010/wordml" w:rsidR="004B5813" w:rsidP="00B13BF6" w:rsidRDefault="004B5813" w14:paraId="66B10585" wp14:textId="77777777">
      <w:p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7.3 Projeto de Software</w:t>
      </w:r>
    </w:p>
    <w:p xmlns:wp14="http://schemas.microsoft.com/office/word/2010/wordml" w:rsidR="00B13BF6" w:rsidP="00B13BF6" w:rsidRDefault="00B13BF6" w14:paraId="2DBF0D7D" wp14:textId="77777777">
      <w:pPr>
        <w:spacing w:line="360" w:lineRule="auto"/>
        <w:rPr>
          <w:rFonts w:ascii="Times New Roman" w:hAnsi="Times New Roman" w:cs="Times New Roman"/>
          <w:b/>
          <w:sz w:val="24"/>
        </w:rPr>
      </w:pPr>
    </w:p>
    <w:p xmlns:wp14="http://schemas.microsoft.com/office/word/2010/wordml" w:rsidR="00C067E0" w:rsidP="00414089" w:rsidRDefault="00413E33" w14:paraId="3BFD577F" wp14:textId="77777777">
      <w:pPr>
        <w:spacing w:line="360" w:lineRule="auto"/>
        <w:ind w:firstLine="708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4"/>
        </w:rPr>
        <w:tab/>
      </w:r>
      <w:r w:rsidRPr="00C067E0" w:rsidR="00C067E0">
        <w:rPr>
          <w:rFonts w:ascii="Times New Roman" w:hAnsi="Times New Roman" w:cs="Times New Roman"/>
          <w:bCs/>
          <w:sz w:val="24"/>
        </w:rPr>
        <w:t xml:space="preserve">O tratamento de dados e </w:t>
      </w:r>
      <w:r w:rsidR="00414089">
        <w:rPr>
          <w:rFonts w:ascii="Times New Roman" w:hAnsi="Times New Roman" w:cs="Times New Roman"/>
          <w:bCs/>
          <w:sz w:val="24"/>
        </w:rPr>
        <w:t>algoritmo de</w:t>
      </w:r>
      <w:r w:rsidRPr="00C067E0" w:rsidR="00C067E0">
        <w:rPr>
          <w:rFonts w:ascii="Times New Roman" w:hAnsi="Times New Roman" w:cs="Times New Roman"/>
          <w:bCs/>
          <w:sz w:val="24"/>
        </w:rPr>
        <w:t xml:space="preserve"> controle do sistema foram realizados em um software externo</w:t>
      </w:r>
      <w:r w:rsidR="00F83671">
        <w:rPr>
          <w:rFonts w:ascii="Times New Roman" w:hAnsi="Times New Roman" w:cs="Times New Roman"/>
          <w:bCs/>
          <w:sz w:val="24"/>
        </w:rPr>
        <w:t>,</w:t>
      </w:r>
      <w:r w:rsidR="00414089">
        <w:rPr>
          <w:rFonts w:ascii="Times New Roman" w:hAnsi="Times New Roman" w:cs="Times New Roman"/>
          <w:bCs/>
          <w:sz w:val="24"/>
        </w:rPr>
        <w:t xml:space="preserve"> em um computador</w:t>
      </w:r>
      <w:r w:rsidRPr="00C067E0" w:rsidR="00C067E0">
        <w:rPr>
          <w:rFonts w:ascii="Times New Roman" w:hAnsi="Times New Roman" w:cs="Times New Roman"/>
          <w:bCs/>
          <w:sz w:val="24"/>
        </w:rPr>
        <w:t xml:space="preserve">, aproveitando sua capacidade de processamento superior à do Arduino Due. </w:t>
      </w:r>
      <w:r w:rsidR="00414089">
        <w:rPr>
          <w:rFonts w:ascii="Times New Roman" w:hAnsi="Times New Roman" w:cs="Times New Roman"/>
          <w:bCs/>
          <w:sz w:val="24"/>
        </w:rPr>
        <w:t>A interface desenvolvida</w:t>
      </w:r>
      <w:r w:rsidRPr="00C067E0" w:rsidR="00C067E0">
        <w:rPr>
          <w:rFonts w:ascii="Times New Roman" w:hAnsi="Times New Roman" w:cs="Times New Roman"/>
          <w:bCs/>
          <w:sz w:val="24"/>
        </w:rPr>
        <w:t xml:space="preserve"> permitiu a visualização e exportação dos dados em gráficos e tabelas, possibilitando o uso em outros softwares ou soluções de análise estatística.</w:t>
      </w:r>
    </w:p>
    <w:p xmlns:wp14="http://schemas.microsoft.com/office/word/2010/wordml" w:rsidRPr="00F83671" w:rsidR="00FD01BD" w:rsidP="00FD01BD" w:rsidRDefault="00FD01BD" w14:paraId="6B62F1B3" wp14:textId="77777777">
      <w:pPr>
        <w:spacing w:line="360" w:lineRule="auto"/>
        <w:ind w:firstLine="708"/>
        <w:rPr>
          <w:rFonts w:ascii="Times New Roman" w:hAnsi="Times New Roman" w:cs="Times New Roman"/>
          <w:bCs/>
          <w:sz w:val="24"/>
        </w:rPr>
        <w:sectPr w:rsidRPr="00F83671" w:rsidR="00FD01BD" w:rsidSect="00766191">
          <w:pgSz w:w="11906" w:h="16838" w:orient="portrait"/>
          <w:pgMar w:top="1701" w:right="1134" w:bottom="1134" w:left="1701" w:header="708" w:footer="708" w:gutter="0"/>
          <w:cols w:space="708"/>
          <w:docGrid w:linePitch="360"/>
        </w:sectPr>
      </w:pPr>
    </w:p>
    <w:p xmlns:wp14="http://schemas.microsoft.com/office/word/2010/wordml" w:rsidR="004B5813" w:rsidP="002161CE" w:rsidRDefault="004B5813" w14:paraId="1D7002C7" wp14:textId="77777777">
      <w:pPr>
        <w:suppressLineNumbers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8 CRONOGRAMA DE PESQUIS</w:t>
      </w:r>
      <w:r w:rsidR="002161CE">
        <w:rPr>
          <w:rFonts w:ascii="Times New Roman" w:hAnsi="Times New Roman" w:cs="Times New Roman"/>
          <w:b/>
          <w:sz w:val="24"/>
        </w:rPr>
        <w:t>A</w:t>
      </w:r>
    </w:p>
    <w:p xmlns:wp14="http://schemas.microsoft.com/office/word/2010/wordml" w:rsidR="004B5813" w:rsidP="002161CE" w:rsidRDefault="004B5813" w14:paraId="02F2C34E" wp14:textId="77777777">
      <w:pPr>
        <w:suppressLineNumbers/>
        <w:rPr>
          <w:rFonts w:ascii="Times New Roman" w:hAnsi="Times New Roman" w:cs="Times New Roman"/>
          <w:sz w:val="24"/>
        </w:rPr>
      </w:pPr>
    </w:p>
    <w:p xmlns:wp14="http://schemas.microsoft.com/office/word/2010/wordml" w:rsidR="00766191" w:rsidP="002161CE" w:rsidRDefault="00766191" w14:paraId="680A4E5D" wp14:textId="77777777">
      <w:pPr>
        <w:suppressLineNumbers/>
        <w:rPr>
          <w:rFonts w:ascii="Times New Roman" w:hAnsi="Times New Roman" w:cs="Times New Roman"/>
          <w:sz w:val="24"/>
        </w:rPr>
      </w:pPr>
    </w:p>
    <w:p xmlns:wp14="http://schemas.microsoft.com/office/word/2010/wordml" w:rsidR="002161CE" w:rsidP="002161CE" w:rsidRDefault="002161CE" w14:paraId="52097E16" wp14:textId="77777777">
      <w:pPr>
        <w:suppressLineNumbers/>
        <w:ind w:firstLine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Nesta seção é apresentado o cronograma ao qual se planeja seguir ao longo da execução da pesquisa.</w:t>
      </w:r>
    </w:p>
    <w:p xmlns:wp14="http://schemas.microsoft.com/office/word/2010/wordml" w:rsidR="002161CE" w:rsidP="002161CE" w:rsidRDefault="002161CE" w14:paraId="19219836" wp14:textId="77777777">
      <w:pPr>
        <w:suppressLineNumbers/>
        <w:rPr>
          <w:rFonts w:ascii="Times New Roman" w:hAnsi="Times New Roman" w:cs="Times New Roman"/>
          <w:sz w:val="24"/>
        </w:rPr>
      </w:pPr>
    </w:p>
    <w:p xmlns:wp14="http://schemas.microsoft.com/office/word/2010/wordml" w:rsidR="002161CE" w:rsidP="002161CE" w:rsidRDefault="002161CE" w14:paraId="296FEF7D" wp14:textId="77777777">
      <w:pPr>
        <w:suppressLineNumbers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pt-BR"/>
        </w:rPr>
        <w:drawing>
          <wp:inline xmlns:wp14="http://schemas.microsoft.com/office/word/2010/wordprocessingDrawing" distT="0" distB="0" distL="0" distR="0" wp14:anchorId="7FCD15B3" wp14:editId="7777777">
            <wp:extent cx="5769908" cy="4876434"/>
            <wp:effectExtent l="19050" t="0" r="2242" b="0"/>
            <wp:docPr id="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908" cy="4876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4B5813" w:rsidP="002161CE" w:rsidRDefault="004B5813" w14:paraId="7194DBDC" wp14:textId="77777777">
      <w:pPr>
        <w:suppressLineNumbers/>
        <w:rPr>
          <w:rFonts w:ascii="Times New Roman" w:hAnsi="Times New Roman" w:cs="Times New Roman"/>
          <w:b/>
          <w:sz w:val="24"/>
        </w:rPr>
      </w:pPr>
    </w:p>
    <w:p xmlns:wp14="http://schemas.microsoft.com/office/word/2010/wordml" w:rsidRPr="00CA4160" w:rsidR="004B5813" w:rsidP="002161CE" w:rsidRDefault="004B5813" w14:paraId="769D0D3C" wp14:textId="77777777">
      <w:pPr>
        <w:suppressLineNumbers/>
        <w:rPr>
          <w:rFonts w:ascii="Times New Roman" w:hAnsi="Times New Roman" w:cs="Times New Roman"/>
          <w:b/>
          <w:sz w:val="24"/>
        </w:rPr>
        <w:sectPr w:rsidRPr="00CA4160" w:rsidR="004B5813" w:rsidSect="007B19A8">
          <w:pgSz w:w="11906" w:h="16838" w:orient="portrait"/>
          <w:pgMar w:top="1701" w:right="1134" w:bottom="1134" w:left="1701" w:header="708" w:footer="708" w:gutter="0"/>
          <w:lnNumType w:countBy="1" w:restart="newSection"/>
          <w:cols w:space="708"/>
          <w:docGrid w:linePitch="360"/>
        </w:sectPr>
      </w:pPr>
    </w:p>
    <w:p xmlns:wp14="http://schemas.microsoft.com/office/word/2010/wordml" w:rsidRPr="00CA4160" w:rsidR="00533C32" w:rsidP="00CA4160" w:rsidRDefault="00533C32" w14:paraId="7508AC33" wp14:textId="77777777">
      <w:pPr>
        <w:suppressLineNumbers/>
        <w:rPr>
          <w:rFonts w:ascii="Times New Roman" w:hAnsi="Times New Roman" w:cs="Times New Roman"/>
          <w:b/>
          <w:sz w:val="24"/>
          <w:szCs w:val="24"/>
        </w:rPr>
      </w:pPr>
      <w:r w:rsidRPr="00CA4160">
        <w:rPr>
          <w:rFonts w:ascii="Times New Roman" w:hAnsi="Times New Roman" w:cs="Times New Roman"/>
          <w:b/>
          <w:sz w:val="24"/>
          <w:szCs w:val="24"/>
        </w:rPr>
        <w:t>REFERÊNCIAS</w:t>
      </w:r>
    </w:p>
    <w:p xmlns:wp14="http://schemas.microsoft.com/office/word/2010/wordml" w:rsidRPr="00CA4160" w:rsidR="00533C32" w:rsidP="00CA4160" w:rsidRDefault="00533C32" w14:paraId="54CD245A" wp14:textId="77777777">
      <w:pPr>
        <w:suppressLineNumbers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B857F1" w:rsidP="00CA4160" w:rsidRDefault="00B857F1" w14:paraId="1231BE67" wp14:textId="77777777">
      <w:pPr>
        <w:suppressLineNumbers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57291CF0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AGUIAR, Lorena Andrade de. </w:t>
      </w:r>
      <w:r w:rsidRPr="00CA4160">
        <w:rPr>
          <w:rFonts w:ascii="Times New Roman" w:hAnsi="Times New Roman" w:cs="Times New Roman"/>
          <w:b/>
          <w:sz w:val="24"/>
          <w:szCs w:val="24"/>
        </w:rPr>
        <w:t>Efeito de diferentes genótipos de sorgo sobre propriedades tecnológicas, sensoriais e texturométricas de pães de forma isentos de glúten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2017. 213 f. Dissertação (Mestrado em Nutrição Humana) – Universidade de Brasília, Brasília, 2017. Disponível em: </w:t>
      </w:r>
      <w:hyperlink w:history="1" r:id="rId13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https://repositorio.unb.br/handle/10482/31061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36FEB5B0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3905267B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ANGELIS, Bruna Saleh de. </w:t>
      </w:r>
      <w:r w:rsidRPr="00CA4160">
        <w:rPr>
          <w:rFonts w:ascii="Times New Roman" w:hAnsi="Times New Roman" w:cs="Times New Roman"/>
          <w:b/>
          <w:sz w:val="24"/>
          <w:szCs w:val="24"/>
        </w:rPr>
        <w:t>Caracterização química, perfil sensorial e aceitabilidade de novos varietais de banana (Musa ssp) resistentes a Sigatoka-Negra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2009. 141 f. Dissertação (Mestrado em Alimentos e Nutrição) – Faculdade de Engenharia de Alimentos, Universidade Estadual de Campinas, Campinas, 2009. Disponível em: </w:t>
      </w:r>
      <w:hyperlink w:history="1" r:id="rId14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http://repositorio.unicamp.br/Acervo/Detalhe/439748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30D7AA69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208F6434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ANDRADE, Enrico Sala de. </w:t>
      </w:r>
      <w:r w:rsidRPr="00CA4160">
        <w:rPr>
          <w:rFonts w:ascii="Times New Roman" w:hAnsi="Times New Roman" w:cs="Times New Roman"/>
          <w:b/>
          <w:sz w:val="24"/>
          <w:szCs w:val="24"/>
        </w:rPr>
        <w:t>A escolha do alimento por bugios-ruivo (</w:t>
      </w:r>
      <w:r w:rsidRPr="00CA4160">
        <w:rPr>
          <w:rFonts w:ascii="Times New Roman" w:hAnsi="Times New Roman" w:cs="Times New Roman"/>
          <w:b/>
          <w:i/>
          <w:sz w:val="24"/>
          <w:szCs w:val="24"/>
        </w:rPr>
        <w:t>Alouatta clamitans</w:t>
      </w:r>
      <w:r w:rsidRPr="00CA4160">
        <w:rPr>
          <w:rFonts w:ascii="Times New Roman" w:hAnsi="Times New Roman" w:cs="Times New Roman"/>
          <w:b/>
          <w:sz w:val="24"/>
          <w:szCs w:val="24"/>
        </w:rPr>
        <w:t>, Primates, Cabrera, 1940) e muriquis-do-sul (</w:t>
      </w:r>
      <w:r w:rsidRPr="00CA4160">
        <w:rPr>
          <w:rFonts w:ascii="Times New Roman" w:hAnsi="Times New Roman" w:cs="Times New Roman"/>
          <w:b/>
          <w:i/>
          <w:sz w:val="24"/>
          <w:szCs w:val="24"/>
        </w:rPr>
        <w:t>Brachyteles arachnoides</w:t>
      </w:r>
      <w:r w:rsidRPr="00CA4160">
        <w:rPr>
          <w:rFonts w:ascii="Times New Roman" w:hAnsi="Times New Roman" w:cs="Times New Roman"/>
          <w:b/>
          <w:sz w:val="24"/>
          <w:szCs w:val="24"/>
        </w:rPr>
        <w:t>, Primates, e Geoffroy, 1806):</w:t>
      </w:r>
      <w:r w:rsidRPr="00CA4160">
        <w:rPr>
          <w:rFonts w:ascii="Times New Roman" w:hAnsi="Times New Roman" w:cs="Times New Roman"/>
          <w:sz w:val="24"/>
          <w:szCs w:val="24"/>
        </w:rPr>
        <w:t xml:space="preserve"> composição da dieta e resistência à fratura de itens alimentares. 2014. 123 f. Dissertação (Mestrado em Ecologia e Evolução) – Instituto de Ciências Ambientais, Químicas e Farmacêuticas, Universidade Federal de São Paulo, Diadema, 2014. Disponível em: </w:t>
      </w:r>
      <w:hyperlink w:history="1" r:id="rId15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https://repositorio.unifesp.br/handle/11600/46338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7196D064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708B2350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ANDREANI, Pamela. </w:t>
      </w:r>
      <w:r w:rsidRPr="00CA4160">
        <w:rPr>
          <w:rFonts w:ascii="Times New Roman" w:hAnsi="Times New Roman" w:cs="Times New Roman"/>
          <w:b/>
          <w:sz w:val="24"/>
          <w:szCs w:val="24"/>
        </w:rPr>
        <w:t>Medidas simultâneas mecânicas e acústicas e correlações sensoriais para alimentos crocantes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2018. 197f. Dissertação (Mestrado em Engenharia de Alimentos) – Universidade Federal de Santa Catarina, Centro Tecnológico, Florianópolis, 2018. Disponível em: </w:t>
      </w:r>
      <w:hyperlink w:history="1" r:id="rId16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https://repositorio.ufsc.br/handle/123456789/191686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34FF1C98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0F14C74C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BARROS, T. T. de </w:t>
      </w:r>
      <w:r w:rsidRPr="00CA4160">
        <w:rPr>
          <w:rFonts w:ascii="Times New Roman" w:hAnsi="Times New Roman" w:cs="Times New Roman"/>
          <w:i/>
          <w:sz w:val="24"/>
          <w:szCs w:val="24"/>
        </w:rPr>
        <w:t>et al</w:t>
      </w:r>
      <w:r w:rsidRPr="00CA4160">
        <w:rPr>
          <w:rFonts w:ascii="Times New Roman" w:hAnsi="Times New Roman" w:cs="Times New Roman"/>
          <w:sz w:val="24"/>
          <w:szCs w:val="24"/>
        </w:rPr>
        <w:t xml:space="preserve">. Uso de texturômetro e colorimetria para análise de filmes a base de karifina. In: WORKSHOP DA REDE DE NANOTECNOLOGIA APLICADA AO AGRONEGÓCIO, 7.; ESCOLA DE NANOTECNOLOGIA, 3., 2013, São Carlos, SP. </w:t>
      </w:r>
      <w:r w:rsidRPr="00CA4160">
        <w:rPr>
          <w:rFonts w:ascii="Times New Roman" w:hAnsi="Times New Roman" w:cs="Times New Roman"/>
          <w:b/>
          <w:sz w:val="24"/>
          <w:szCs w:val="24"/>
        </w:rPr>
        <w:t>Anais [...]</w:t>
      </w:r>
      <w:r w:rsidRPr="00CA4160">
        <w:rPr>
          <w:rFonts w:ascii="Times New Roman" w:hAnsi="Times New Roman" w:cs="Times New Roman"/>
          <w:sz w:val="24"/>
          <w:szCs w:val="24"/>
        </w:rPr>
        <w:t xml:space="preserve"> São Carlos, SP: Embrapa Instrumentação, 2013. p. 97-99. Disponível em: </w:t>
      </w:r>
      <w:hyperlink w:history="1" r:id="rId17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https://www.bdpa.cnptia.embrapa.br/consulta/busca?b=ad&amp;id=963741&amp;biblioteca=vazio&amp;busca=963741&amp;qFacets=963741&amp;sort=&amp;paginacao=t&amp;paginaAtual=1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6D072C0D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2EAB71F0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BERNARDO, Yago Alves de Aguiar. </w:t>
      </w:r>
      <w:r w:rsidRPr="00CA4160">
        <w:rPr>
          <w:rFonts w:ascii="Times New Roman" w:hAnsi="Times New Roman" w:cs="Times New Roman"/>
          <w:b/>
          <w:sz w:val="24"/>
          <w:szCs w:val="24"/>
        </w:rPr>
        <w:t>Indicadores de Frescor de Peixe para Monitoramento da Qualidade: Visão Crítica e Alternativas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2020. 95f. Dissertação (Mestrado em Vigilância Sanitária) – Instituto Nacional de Controle de Qualidade em Saúde, Fundação Oswaldo Cruz, Rio de Janeiro, 2020. Disponível em: </w:t>
      </w:r>
      <w:hyperlink w:history="1" r:id="rId18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https://www.arca.fiocruz.br/handle/icict/54413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48A21919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535EF417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  <w:lang w:val="en-US"/>
        </w:rPr>
        <w:t xml:space="preserve">BITTENCOURT, P. R. S. </w:t>
      </w:r>
      <w:r w:rsidRPr="00CA4160">
        <w:rPr>
          <w:rFonts w:ascii="Times New Roman" w:hAnsi="Times New Roman" w:cs="Times New Roman"/>
          <w:i/>
          <w:sz w:val="24"/>
          <w:szCs w:val="24"/>
          <w:lang w:val="en-US"/>
        </w:rPr>
        <w:t>et al</w:t>
      </w:r>
      <w:r w:rsidRPr="00CA416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A4160">
        <w:rPr>
          <w:rFonts w:ascii="Times New Roman" w:hAnsi="Times New Roman" w:cs="Times New Roman"/>
          <w:b/>
          <w:sz w:val="24"/>
          <w:szCs w:val="24"/>
        </w:rPr>
        <w:t>ADAPTADOR DE CONE PENETROMÉTRICO (CPT) EM TEXTURÔMETRO PARA MEDIÇÃO DO PERFIL DE COMPACTAÇÃO EM SOLOS</w:t>
      </w:r>
      <w:r w:rsidRPr="00CA4160">
        <w:rPr>
          <w:rFonts w:ascii="Times New Roman" w:hAnsi="Times New Roman" w:cs="Times New Roman"/>
          <w:sz w:val="24"/>
          <w:szCs w:val="24"/>
        </w:rPr>
        <w:t xml:space="preserve">. Depositante: Universidade Tecnológica Federal do Paraná. BR n. 10 2012 022261 2 A2. Depósito: 04 set. 2012. Disponível em: </w:t>
      </w:r>
      <w:hyperlink w:history="1" r:id="rId19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https://busca.inpi.gov.br/pePI/servlet/PatenteServletController?Action=detail&amp;CodPedido=928805&amp;SearchParameter=TEXTUR%D4METRO%20%20%20%20%20%20&amp;Resumo=&amp;Titulo=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6BD18F9B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033D590B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BORGES, Tatiana Pereira. </w:t>
      </w:r>
      <w:r w:rsidRPr="00CA4160">
        <w:rPr>
          <w:rFonts w:ascii="Times New Roman" w:hAnsi="Times New Roman" w:cs="Times New Roman"/>
          <w:b/>
          <w:sz w:val="24"/>
          <w:szCs w:val="24"/>
        </w:rPr>
        <w:t>Classificação e métodos de cozimento de sorgo (</w:t>
      </w:r>
      <w:r w:rsidRPr="00CA4160">
        <w:rPr>
          <w:rFonts w:ascii="Times New Roman" w:hAnsi="Times New Roman" w:cs="Times New Roman"/>
          <w:b/>
          <w:i/>
          <w:sz w:val="24"/>
          <w:szCs w:val="24"/>
        </w:rPr>
        <w:t>Sorghum bicolor</w:t>
      </w:r>
      <w:r w:rsidRPr="00CA4160">
        <w:rPr>
          <w:rFonts w:ascii="Times New Roman" w:hAnsi="Times New Roman" w:cs="Times New Roman"/>
          <w:b/>
          <w:sz w:val="24"/>
          <w:szCs w:val="24"/>
        </w:rPr>
        <w:t xml:space="preserve"> L. Moench) em grãos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2013. 77 f. Dissertação (Mestrado em Ciência e Tecnologia de Alimentos) – Universidade Federal de Viçosa, Viçosa, 2013. Disponível em: </w:t>
      </w:r>
      <w:hyperlink w:history="1" r:id="rId20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https://www.locus.ufv.br/handle/123456789/2937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238601FE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2F10AED4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CALIXTO, Lívia Salomão. </w:t>
      </w:r>
      <w:r w:rsidRPr="00CA4160">
        <w:rPr>
          <w:rFonts w:ascii="Times New Roman" w:hAnsi="Times New Roman" w:cs="Times New Roman"/>
          <w:b/>
          <w:sz w:val="24"/>
          <w:szCs w:val="24"/>
        </w:rPr>
        <w:t>Desenvolvimento de formulações cosméticas contendo ativos de origem natural:</w:t>
      </w:r>
      <w:r w:rsidRPr="00CA4160">
        <w:rPr>
          <w:rFonts w:ascii="Times New Roman" w:hAnsi="Times New Roman" w:cs="Times New Roman"/>
          <w:sz w:val="24"/>
          <w:szCs w:val="24"/>
        </w:rPr>
        <w:t xml:space="preserve"> avaliação das propriedades físico-mecânicas, sensoriais e eficácia clínica. 2019. 35 f. Tese (Doutorado em Medicamentos e Cosméticos) – Faculdade de Ciências Farmacêuticas de Ribeirão Preto, Universidade de São Paulo, Ribeirão Preto, 2019. Disponível em: </w:t>
      </w:r>
      <w:hyperlink w:history="1" r:id="rId21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https://teses.usp.br/teses/disponiveis/60/60137/tde-19122019-091833/pt-br.php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0F3CABC7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465C3F43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CARNEVALE, Francine Celise Siqueira César. </w:t>
      </w:r>
      <w:r w:rsidRPr="00CA4160">
        <w:rPr>
          <w:rFonts w:ascii="Times New Roman" w:hAnsi="Times New Roman" w:cs="Times New Roman"/>
          <w:b/>
          <w:sz w:val="24"/>
          <w:szCs w:val="24"/>
        </w:rPr>
        <w:t>Desenvolvimento de formulações para a proteção da pele a base de ingredientes naturais:</w:t>
      </w:r>
      <w:r w:rsidRPr="00CA4160">
        <w:rPr>
          <w:rFonts w:ascii="Times New Roman" w:hAnsi="Times New Roman" w:cs="Times New Roman"/>
          <w:sz w:val="24"/>
          <w:szCs w:val="24"/>
        </w:rPr>
        <w:t xml:space="preserve"> avaliação das propriedades físico-mecânicas e eficácia clínica por análise de imagem. 2017. 120 f. Dissertação (Mestrado em Medicamentos e Cosméticos) – Faculdade de Ciências Farmacêuticas de Ribeirão Preto, Universidade de São Paulo, Ribeirão Preto, 2017. Disponível em: </w:t>
      </w:r>
      <w:hyperlink w:history="1" r:id="rId22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https://teses.usp.br/teses/disponiveis/60/60137/tde-30062017-161537/pt-br.php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5B08B5D1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6301BD76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CARVALHO, Flávia Chiva. </w:t>
      </w:r>
      <w:r w:rsidRPr="00CA4160">
        <w:rPr>
          <w:rFonts w:ascii="Times New Roman" w:hAnsi="Times New Roman" w:cs="Times New Roman"/>
          <w:b/>
          <w:sz w:val="24"/>
          <w:szCs w:val="24"/>
        </w:rPr>
        <w:t>Sistemas nanoestruturados mucoadesivos para administração nasal de zidovudina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2012. 163 f. Tese (Doutorado em Ciências Farmacêuticas) – Faculdade de Ciências Farmacêuticas, Universidade Estadual Paulista, Araraquara, 2012. Disponível em: </w:t>
      </w:r>
      <w:hyperlink w:history="1" r:id="rId23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https://repositorio.unesp.br/handle/11449/102463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16DEB4AB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766191" w:rsidR="00586A49" w:rsidP="00CA4160" w:rsidRDefault="00586A49" w14:paraId="7DFCF5E9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CARVALHO, R.N. </w:t>
      </w:r>
      <w:r w:rsidRPr="00CA4160">
        <w:rPr>
          <w:rFonts w:ascii="Times New Roman" w:hAnsi="Times New Roman" w:cs="Times New Roman"/>
          <w:i/>
          <w:sz w:val="24"/>
          <w:szCs w:val="24"/>
        </w:rPr>
        <w:t>et al</w:t>
      </w:r>
      <w:r w:rsidRPr="00CA4160">
        <w:rPr>
          <w:rFonts w:ascii="Times New Roman" w:hAnsi="Times New Roman" w:cs="Times New Roman"/>
          <w:sz w:val="24"/>
          <w:szCs w:val="24"/>
        </w:rPr>
        <w:t xml:space="preserve">. </w:t>
      </w:r>
      <w:r w:rsidRPr="00CA4160">
        <w:rPr>
          <w:rFonts w:ascii="Times New Roman" w:hAnsi="Times New Roman" w:cs="Times New Roman"/>
          <w:b/>
          <w:sz w:val="24"/>
          <w:szCs w:val="24"/>
        </w:rPr>
        <w:t>Procedimento de determinação da dureza e pegajosidade de arroz polido cozido em texturômetro</w:t>
      </w:r>
      <w:r w:rsidRPr="00CA4160">
        <w:rPr>
          <w:rFonts w:ascii="Times New Roman" w:hAnsi="Times New Roman" w:cs="Times New Roman"/>
          <w:sz w:val="24"/>
          <w:szCs w:val="24"/>
        </w:rPr>
        <w:t xml:space="preserve">. Embrapa Arroz e Feijão, Santo Antônio de Goiás, Comunicado Técnico, n. 227, p. 1-4, dez. 2015. Disponível em: </w:t>
      </w:r>
      <w:hyperlink w:history="1" r:id="rId24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https://www.bdpa.cnptia.embrapa.br/consulta/busca?b=ad&amp;id=1036590&amp;biblioteca=vazio&amp;busca=1036590&amp;qFacets=1036590&amp;sort=&amp;paginacao=t&amp;paginaAtual=1</w:t>
        </w:r>
      </w:hyperlink>
      <w:r w:rsidRPr="00CA4160">
        <w:rPr>
          <w:rFonts w:ascii="Times New Roman" w:hAnsi="Times New Roman" w:cs="Times New Roman"/>
          <w:sz w:val="24"/>
          <w:szCs w:val="24"/>
        </w:rPr>
        <w:t xml:space="preserve">. </w:t>
      </w:r>
      <w:r w:rsidRPr="00766191">
        <w:rPr>
          <w:rFonts w:ascii="Times New Roman" w:hAnsi="Times New Roman" w:cs="Times New Roman"/>
          <w:sz w:val="24"/>
          <w:szCs w:val="24"/>
          <w:lang w:val="en-US"/>
        </w:rPr>
        <w:t>Acesso em: 15 mar. 2023.</w:t>
      </w:r>
    </w:p>
    <w:p xmlns:wp14="http://schemas.microsoft.com/office/word/2010/wordml" w:rsidRPr="00766191" w:rsidR="00AD485F" w:rsidP="00AD485F" w:rsidRDefault="00AD485F" w14:paraId="0AD9C6F4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p xmlns:wp14="http://schemas.microsoft.com/office/word/2010/wordml" w:rsidRPr="005E12D4" w:rsidR="005E12D4" w:rsidP="005E12D4" w:rsidRDefault="005E12D4" w14:paraId="63B5EDD2" wp14:textId="27271649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487C685D" w:rsidR="005E12D4">
        <w:rPr>
          <w:rFonts w:ascii="Times New Roman" w:hAnsi="Times New Roman" w:cs="Times New Roman"/>
          <w:sz w:val="24"/>
          <w:szCs w:val="24"/>
          <w:lang w:val="en-GB"/>
        </w:rPr>
        <w:t xml:space="preserve">CHEN, L.; OPARA, U. L. </w:t>
      </w:r>
      <w:r w:rsidRPr="487C685D" w:rsidR="005E12D4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>Texture measurement approaches in fresh and processed foods</w:t>
      </w:r>
      <w:r w:rsidRPr="487C685D" w:rsidR="15C87417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>:</w:t>
      </w:r>
      <w:r w:rsidRPr="487C685D" w:rsidR="005E12D4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 xml:space="preserve"> a review</w:t>
      </w:r>
      <w:r w:rsidRPr="487C685D" w:rsidR="005E12D4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Pr="487C685D" w:rsidR="005E12D4">
        <w:rPr>
          <w:rFonts w:ascii="Times New Roman" w:hAnsi="Times New Roman" w:cs="Times New Roman"/>
          <w:sz w:val="24"/>
          <w:szCs w:val="24"/>
        </w:rPr>
        <w:t xml:space="preserve">Food </w:t>
      </w:r>
      <w:r w:rsidRPr="487C685D" w:rsidR="005E12D4">
        <w:rPr>
          <w:rFonts w:ascii="Times New Roman" w:hAnsi="Times New Roman" w:cs="Times New Roman"/>
          <w:sz w:val="24"/>
          <w:szCs w:val="24"/>
        </w:rPr>
        <w:t>Research</w:t>
      </w:r>
      <w:r w:rsidRPr="487C685D" w:rsidR="62310AA5">
        <w:rPr>
          <w:rFonts w:ascii="Times New Roman" w:hAnsi="Times New Roman" w:cs="Times New Roman"/>
          <w:sz w:val="24"/>
          <w:szCs w:val="24"/>
        </w:rPr>
        <w:t xml:space="preserve"> </w:t>
      </w:r>
      <w:r w:rsidRPr="487C685D" w:rsidR="005E12D4">
        <w:rPr>
          <w:rFonts w:ascii="Times New Roman" w:hAnsi="Times New Roman" w:cs="Times New Roman"/>
          <w:sz w:val="24"/>
          <w:szCs w:val="24"/>
        </w:rPr>
        <w:t>International</w:t>
      </w:r>
      <w:r w:rsidRPr="487C685D" w:rsidR="005E12D4">
        <w:rPr>
          <w:rFonts w:ascii="Times New Roman" w:hAnsi="Times New Roman" w:cs="Times New Roman"/>
          <w:sz w:val="24"/>
          <w:szCs w:val="24"/>
        </w:rPr>
        <w:t>, v. 51, p. 823–835, 2013.</w:t>
      </w:r>
    </w:p>
    <w:p xmlns:wp14="http://schemas.microsoft.com/office/word/2010/wordml" w:rsidRPr="00AD485F" w:rsidR="005E12D4" w:rsidP="00AD485F" w:rsidRDefault="005E12D4" w14:paraId="4B1F511A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533C05B8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CÔRREA, Tassiane Regina Alves. </w:t>
      </w:r>
      <w:r w:rsidRPr="00CA4160">
        <w:rPr>
          <w:rFonts w:ascii="Times New Roman" w:hAnsi="Times New Roman" w:cs="Times New Roman"/>
          <w:b/>
          <w:sz w:val="24"/>
          <w:szCs w:val="24"/>
        </w:rPr>
        <w:t>Desenvolvimento e avaliação toxicológica de filmes protéicos com adição de nanofibras de celulose para recobrimento de frutas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2013. 107 f. Tese (Doutorado em Biotecnologia) – Universidade Federal de São Carlos, São Carlos, SP, 2013. Disponível em: </w:t>
      </w:r>
      <w:hyperlink w:history="1" r:id="rId25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https://repositorio.ufscar.br/handle/ufscar/267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65F9C3DC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29D4E496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COSTA, Cláudia Militz da. </w:t>
      </w:r>
      <w:r w:rsidRPr="00CA4160">
        <w:rPr>
          <w:rFonts w:ascii="Times New Roman" w:hAnsi="Times New Roman" w:cs="Times New Roman"/>
          <w:b/>
          <w:sz w:val="24"/>
          <w:szCs w:val="24"/>
        </w:rPr>
        <w:t>Efeitos do armazenamento em parâmetros de avaliação de qualidade de grãos de quatro genótipos de arroz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2013. 147f. Tese (Doutorado em Ciência e Tecnologia de Alimentos) – Faculdade de Agronomia Eliseu Maciel, Universidade Federal de Pelotas, Pelotas, 2013. Disponível em: </w:t>
      </w:r>
      <w:hyperlink w:history="1" r:id="rId26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http://repositorio.ufpel.edu.br:8080/handle/prefix/3090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="00AD485F" w:rsidP="00AD485F" w:rsidRDefault="00AD485F" w14:paraId="5023141B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BB62EE" w:rsidR="008C2B21" w:rsidP="008C2B21" w:rsidRDefault="008C2B21" w14:paraId="1F3B1409" wp14:textId="7777777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xmlns:wp14="http://schemas.microsoft.com/office/word/2010/wordml" w:rsidRPr="008C2B21" w:rsidR="008C2B21" w:rsidP="008C2B21" w:rsidRDefault="008C2B21" w14:paraId="0F7C794D" wp14:textId="7777777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COSTA, 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Pr="00BB62EE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et al</w:t>
      </w: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. </w:t>
      </w:r>
      <w:r w:rsidRPr="008C2B21">
        <w:rPr>
          <w:rStyle w:val="Forte"/>
          <w:rFonts w:ascii="Times New Roman" w:hAnsi="Times New Roman" w:cs="Times New Roman"/>
          <w:b w:val="0"/>
          <w:sz w:val="24"/>
          <w:szCs w:val="24"/>
          <w:shd w:val="clear" w:color="auto" w:fill="FFFFFF"/>
        </w:rPr>
        <w:t>Desenvolvimento de uma máquina universal de ensaios mecânicos com controle de velocidade de ensaio</w:t>
      </w: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Maceió: </w:t>
      </w:r>
      <w:r w:rsidRPr="008C2B21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XXXVIII Encontro Nacional de Engenharia de Produção, 2018</w:t>
      </w: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xmlns:wp14="http://schemas.microsoft.com/office/word/2010/wordml" w:rsidR="008C2B21" w:rsidP="00AD485F" w:rsidRDefault="008C2B21" w14:paraId="562C75D1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BB62EE" w:rsidR="00BB62EE" w:rsidP="00BB62EE" w:rsidRDefault="00BB62EE" w14:paraId="2DBE89E5" wp14:textId="7777777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DUTCOSKY, Silvia Deboni. </w:t>
      </w:r>
      <w:r w:rsidRPr="00BB62EE">
        <w:rPr>
          <w:rStyle w:val="Forte"/>
          <w:rFonts w:ascii="Times New Roman" w:hAnsi="Times New Roman" w:cs="Times New Roman"/>
          <w:sz w:val="24"/>
          <w:szCs w:val="24"/>
          <w:shd w:val="clear" w:color="auto" w:fill="FFFFFF"/>
        </w:rPr>
        <w:t>Análise Sensorial de Alimentos</w:t>
      </w: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. Curitiba: Pucpress, 2019.</w:t>
      </w:r>
    </w:p>
    <w:p xmlns:wp14="http://schemas.microsoft.com/office/word/2010/wordml" w:rsidRPr="00AD485F" w:rsidR="00BB62EE" w:rsidP="00AD485F" w:rsidRDefault="00BB62EE" w14:paraId="664355AD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607168B1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ELMÔR, Lucas Domênico. </w:t>
      </w:r>
      <w:r w:rsidRPr="00CA4160">
        <w:rPr>
          <w:rFonts w:ascii="Times New Roman" w:hAnsi="Times New Roman" w:cs="Times New Roman"/>
          <w:b/>
          <w:sz w:val="24"/>
          <w:szCs w:val="24"/>
        </w:rPr>
        <w:t>Zeolita (clinoptilolita) em biscoitos para cães:</w:t>
      </w:r>
      <w:r w:rsidRPr="00CA4160">
        <w:rPr>
          <w:rFonts w:ascii="Times New Roman" w:hAnsi="Times New Roman" w:cs="Times New Roman"/>
          <w:sz w:val="24"/>
          <w:szCs w:val="24"/>
        </w:rPr>
        <w:t xml:space="preserve"> qualidade do produto e palatabilidade. 2013. 93 f. Tese (Doutorado em Ciências da Engenharia de Alimentos) – Faculdade de Zootecnia e Engenharia de Alimentos, Universidade de São Paulo, Pirassununga, 2013. Disponível em: </w:t>
      </w:r>
      <w:hyperlink w:history="1" r:id="rId27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https://teses.usp.br/teses/disponiveis/74/74132/tde-29102013-133751/pt-br.php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1A965116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45FB9648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766191">
        <w:rPr>
          <w:rFonts w:ascii="Times New Roman" w:hAnsi="Times New Roman" w:cs="Times New Roman"/>
          <w:sz w:val="24"/>
          <w:szCs w:val="24"/>
        </w:rPr>
        <w:t xml:space="preserve">FADINI, A. L. </w:t>
      </w:r>
      <w:r w:rsidRPr="00766191">
        <w:rPr>
          <w:rFonts w:ascii="Times New Roman" w:hAnsi="Times New Roman" w:cs="Times New Roman"/>
          <w:i/>
          <w:sz w:val="24"/>
          <w:szCs w:val="24"/>
        </w:rPr>
        <w:t>et al</w:t>
      </w:r>
      <w:r w:rsidRPr="00766191">
        <w:rPr>
          <w:rFonts w:ascii="Times New Roman" w:hAnsi="Times New Roman" w:cs="Times New Roman"/>
          <w:sz w:val="24"/>
          <w:szCs w:val="24"/>
        </w:rPr>
        <w:t xml:space="preserve">. </w:t>
      </w:r>
      <w:r w:rsidRPr="00CA4160">
        <w:rPr>
          <w:rFonts w:ascii="Times New Roman" w:hAnsi="Times New Roman" w:cs="Times New Roman"/>
          <w:sz w:val="24"/>
          <w:szCs w:val="24"/>
        </w:rPr>
        <w:t xml:space="preserve">Características Sensoriais e de Textura de Chicles Drageados Diet Produzidos com Diferentes Tipos de Polióis. </w:t>
      </w:r>
      <w:r w:rsidRPr="00CA4160">
        <w:rPr>
          <w:rFonts w:ascii="Times New Roman" w:hAnsi="Times New Roman" w:cs="Times New Roman"/>
          <w:b/>
          <w:sz w:val="24"/>
          <w:szCs w:val="24"/>
          <w:lang w:val="en-US"/>
        </w:rPr>
        <w:t>Brazilian Journal Of Food Technology</w:t>
      </w:r>
      <w:r w:rsidRPr="00CA4160">
        <w:rPr>
          <w:rFonts w:ascii="Times New Roman" w:hAnsi="Times New Roman" w:cs="Times New Roman"/>
          <w:sz w:val="24"/>
          <w:szCs w:val="24"/>
          <w:lang w:val="en-US"/>
        </w:rPr>
        <w:t>, Campinas, v. 8, n. 2, p. 113-119, abr./jun..</w:t>
      </w:r>
      <w:r w:rsidRPr="002161CE">
        <w:rPr>
          <w:rFonts w:ascii="Times New Roman" w:hAnsi="Times New Roman" w:cs="Times New Roman"/>
          <w:sz w:val="24"/>
          <w:szCs w:val="24"/>
          <w:lang w:val="en-US"/>
        </w:rPr>
        <w:t xml:space="preserve">2005. </w:t>
      </w:r>
      <w:r w:rsidRPr="00CA4160">
        <w:rPr>
          <w:rFonts w:ascii="Times New Roman" w:hAnsi="Times New Roman" w:cs="Times New Roman"/>
          <w:sz w:val="24"/>
          <w:szCs w:val="24"/>
        </w:rPr>
        <w:t xml:space="preserve">Disponível em: </w:t>
      </w:r>
      <w:hyperlink w:history="1" r:id="rId28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http://bjft.ital.sp.gov.br/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7DF4E37C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2E2CDFA9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FARIAS, Letícia Caroline Dubinski de. </w:t>
      </w:r>
      <w:r w:rsidRPr="00CA4160">
        <w:rPr>
          <w:rFonts w:ascii="Times New Roman" w:hAnsi="Times New Roman" w:cs="Times New Roman"/>
          <w:b/>
          <w:sz w:val="24"/>
          <w:szCs w:val="24"/>
        </w:rPr>
        <w:t>Análise de dados multi-tabelas (COMDIM) para a avaliação de farinhas comestíveis por espectroscopia NIR e texturômetro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2018. 43 f. Dissertação (Mestrado em Inovações Tecnológicas) – Universidade Tecnológica Federal do Paraná, Campo Mourão, 2018. Disponível em: </w:t>
      </w:r>
      <w:hyperlink w:history="1" r:id="rId29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http://repositorio.utfpr.edu.br/jspui/handle/1/3412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44FB30F8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4254015B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FERNANDES, C. P.; CORRÊA, T. R. A.; BERNARDES FILHO, R. Propriedades mecânicas de filmes à base de zeína e nanofibras de celulose para revestimento de peras e maçãs. In: WORKSHOP DA REDE DE NANOTECNOLOGIA APLICADA AO AGRONEGÓCIO, 6., 2012, Fortaleza. </w:t>
      </w:r>
      <w:r w:rsidRPr="00CA4160">
        <w:rPr>
          <w:rFonts w:ascii="Times New Roman" w:hAnsi="Times New Roman" w:cs="Times New Roman"/>
          <w:b/>
          <w:sz w:val="24"/>
          <w:szCs w:val="24"/>
        </w:rPr>
        <w:t>Anais [...]</w:t>
      </w:r>
      <w:r w:rsidRPr="00CA4160">
        <w:rPr>
          <w:rFonts w:ascii="Times New Roman" w:hAnsi="Times New Roman" w:cs="Times New Roman"/>
          <w:sz w:val="24"/>
          <w:szCs w:val="24"/>
        </w:rPr>
        <w:t xml:space="preserve"> São Carlos: Embrapa Instrumentação; Fortaleza: Embrapa Agroindústria Tropical, 2012. p. 99-101. Disponível em: </w:t>
      </w:r>
      <w:hyperlink w:history="1" r:id="rId30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https://www.bdpa.cnptia.embrapa.br/consulta/busca?b=ad&amp;id=933789&amp;biblioteca=vazio&amp;busca=933789&amp;qFacets=933789&amp;sort=&amp;paginacao=t&amp;paginaAtual=1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1DA6542E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41C08419" wp14:textId="6C6AECCF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428D0350" w:rsidR="00586A49">
        <w:rPr>
          <w:rFonts w:ascii="Times New Roman" w:hAnsi="Times New Roman" w:cs="Times New Roman"/>
          <w:sz w:val="24"/>
          <w:szCs w:val="24"/>
        </w:rPr>
        <w:t>GALLINA ,</w:t>
      </w:r>
      <w:r w:rsidRPr="428D0350" w:rsidR="00586A49">
        <w:rPr>
          <w:rFonts w:ascii="Times New Roman" w:hAnsi="Times New Roman" w:cs="Times New Roman"/>
          <w:sz w:val="24"/>
          <w:szCs w:val="24"/>
        </w:rPr>
        <w:t xml:space="preserve"> D. A. </w:t>
      </w:r>
      <w:r w:rsidRPr="428D0350" w:rsidR="00586A49">
        <w:rPr>
          <w:rFonts w:ascii="Times New Roman" w:hAnsi="Times New Roman" w:cs="Times New Roman"/>
          <w:i w:val="1"/>
          <w:iCs w:val="1"/>
          <w:sz w:val="24"/>
          <w:szCs w:val="24"/>
        </w:rPr>
        <w:t>et al</w:t>
      </w:r>
      <w:r w:rsidRPr="428D0350" w:rsidR="00586A49">
        <w:rPr>
          <w:rFonts w:ascii="Times New Roman" w:hAnsi="Times New Roman" w:cs="Times New Roman"/>
          <w:sz w:val="24"/>
          <w:szCs w:val="24"/>
        </w:rPr>
        <w:t xml:space="preserve">. </w:t>
      </w:r>
      <w:r w:rsidRPr="428D0350" w:rsidR="00586A49">
        <w:rPr>
          <w:rFonts w:ascii="Times New Roman" w:hAnsi="Times New Roman" w:cs="Times New Roman"/>
          <w:sz w:val="24"/>
          <w:szCs w:val="24"/>
        </w:rPr>
        <w:t>Influence</w:t>
      </w:r>
      <w:r w:rsidRPr="428D0350" w:rsidR="41232897">
        <w:rPr>
          <w:rFonts w:ascii="Times New Roman" w:hAnsi="Times New Roman" w:cs="Times New Roman"/>
          <w:sz w:val="24"/>
          <w:szCs w:val="24"/>
        </w:rPr>
        <w:t xml:space="preserve"> </w:t>
      </w:r>
      <w:r w:rsidRPr="428D0350" w:rsidR="00586A49">
        <w:rPr>
          <w:rFonts w:ascii="Times New Roman" w:hAnsi="Times New Roman" w:cs="Times New Roman"/>
          <w:sz w:val="24"/>
          <w:szCs w:val="24"/>
        </w:rPr>
        <w:t>of</w:t>
      </w:r>
      <w:r w:rsidRPr="428D0350" w:rsidR="2D8271AB">
        <w:rPr>
          <w:rFonts w:ascii="Times New Roman" w:hAnsi="Times New Roman" w:cs="Times New Roman"/>
          <w:sz w:val="24"/>
          <w:szCs w:val="24"/>
        </w:rPr>
        <w:t xml:space="preserve"> </w:t>
      </w:r>
      <w:r w:rsidRPr="428D0350" w:rsidR="00586A49">
        <w:rPr>
          <w:rFonts w:ascii="Times New Roman" w:hAnsi="Times New Roman" w:cs="Times New Roman"/>
          <w:sz w:val="24"/>
          <w:szCs w:val="24"/>
        </w:rPr>
        <w:t>storage</w:t>
      </w:r>
      <w:r w:rsidRPr="428D0350" w:rsidR="4376AF0F">
        <w:rPr>
          <w:rFonts w:ascii="Times New Roman" w:hAnsi="Times New Roman" w:cs="Times New Roman"/>
          <w:sz w:val="24"/>
          <w:szCs w:val="24"/>
        </w:rPr>
        <w:t xml:space="preserve"> </w:t>
      </w:r>
      <w:r w:rsidRPr="428D0350" w:rsidR="00586A49">
        <w:rPr>
          <w:rFonts w:ascii="Times New Roman" w:hAnsi="Times New Roman" w:cs="Times New Roman"/>
          <w:sz w:val="24"/>
          <w:szCs w:val="24"/>
        </w:rPr>
        <w:t xml:space="preserve">temperature </w:t>
      </w:r>
      <w:r w:rsidRPr="428D0350" w:rsidR="00586A49">
        <w:rPr>
          <w:rFonts w:ascii="Times New Roman" w:hAnsi="Times New Roman" w:cs="Times New Roman"/>
          <w:sz w:val="24"/>
          <w:szCs w:val="24"/>
        </w:rPr>
        <w:t>on</w:t>
      </w:r>
      <w:r w:rsidRPr="428D0350" w:rsidR="00586A49">
        <w:rPr>
          <w:rFonts w:ascii="Times New Roman" w:hAnsi="Times New Roman" w:cs="Times New Roman"/>
          <w:sz w:val="24"/>
          <w:szCs w:val="24"/>
        </w:rPr>
        <w:t xml:space="preserve"> </w:t>
      </w:r>
      <w:r w:rsidRPr="428D0350" w:rsidR="00586A49">
        <w:rPr>
          <w:rFonts w:ascii="Times New Roman" w:hAnsi="Times New Roman" w:cs="Times New Roman"/>
          <w:sz w:val="24"/>
          <w:szCs w:val="24"/>
        </w:rPr>
        <w:t>the</w:t>
      </w:r>
      <w:r w:rsidRPr="428D0350" w:rsidR="00586A49">
        <w:rPr>
          <w:rFonts w:ascii="Times New Roman" w:hAnsi="Times New Roman" w:cs="Times New Roman"/>
          <w:sz w:val="24"/>
          <w:szCs w:val="24"/>
        </w:rPr>
        <w:t xml:space="preserve"> texture profile </w:t>
      </w:r>
      <w:r w:rsidRPr="428D0350" w:rsidR="00586A49">
        <w:rPr>
          <w:rFonts w:ascii="Times New Roman" w:hAnsi="Times New Roman" w:cs="Times New Roman"/>
          <w:sz w:val="24"/>
          <w:szCs w:val="24"/>
        </w:rPr>
        <w:t>and</w:t>
      </w:r>
      <w:r w:rsidRPr="428D0350" w:rsidR="00586A49">
        <w:rPr>
          <w:rFonts w:ascii="Times New Roman" w:hAnsi="Times New Roman" w:cs="Times New Roman"/>
          <w:sz w:val="24"/>
          <w:szCs w:val="24"/>
        </w:rPr>
        <w:t xml:space="preserve"> </w:t>
      </w:r>
      <w:r w:rsidRPr="428D0350" w:rsidR="00586A49">
        <w:rPr>
          <w:rFonts w:ascii="Times New Roman" w:hAnsi="Times New Roman" w:cs="Times New Roman"/>
          <w:sz w:val="24"/>
          <w:szCs w:val="24"/>
        </w:rPr>
        <w:t>colour</w:t>
      </w:r>
      <w:r w:rsidRPr="428D0350" w:rsidR="00586A49">
        <w:rPr>
          <w:rFonts w:ascii="Times New Roman" w:hAnsi="Times New Roman" w:cs="Times New Roman"/>
          <w:sz w:val="24"/>
          <w:szCs w:val="24"/>
        </w:rPr>
        <w:t xml:space="preserve"> </w:t>
      </w:r>
      <w:r w:rsidRPr="428D0350" w:rsidR="00586A49">
        <w:rPr>
          <w:rFonts w:ascii="Times New Roman" w:hAnsi="Times New Roman" w:cs="Times New Roman"/>
          <w:sz w:val="24"/>
          <w:szCs w:val="24"/>
        </w:rPr>
        <w:t>characteristics</w:t>
      </w:r>
      <w:r w:rsidRPr="428D0350" w:rsidR="00586A49">
        <w:rPr>
          <w:rFonts w:ascii="Times New Roman" w:hAnsi="Times New Roman" w:cs="Times New Roman"/>
          <w:sz w:val="24"/>
          <w:szCs w:val="24"/>
        </w:rPr>
        <w:t xml:space="preserve"> </w:t>
      </w:r>
      <w:r w:rsidRPr="428D0350" w:rsidR="00586A49">
        <w:rPr>
          <w:rFonts w:ascii="Times New Roman" w:hAnsi="Times New Roman" w:cs="Times New Roman"/>
          <w:sz w:val="24"/>
          <w:szCs w:val="24"/>
        </w:rPr>
        <w:t>of</w:t>
      </w:r>
      <w:r w:rsidRPr="428D0350" w:rsidR="00586A49">
        <w:rPr>
          <w:rFonts w:ascii="Times New Roman" w:hAnsi="Times New Roman" w:cs="Times New Roman"/>
          <w:sz w:val="24"/>
          <w:szCs w:val="24"/>
        </w:rPr>
        <w:t xml:space="preserve"> UHT Requeijão cremoso: Influência da temperatura de estocagem no perfil de textura e na cor do requeijão cremoso UHT. </w:t>
      </w:r>
      <w:r w:rsidRPr="428D0350" w:rsidR="00586A49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 xml:space="preserve">Brazilian Journal </w:t>
      </w:r>
      <w:r w:rsidRPr="428D0350" w:rsidR="00586A49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Of</w:t>
      </w:r>
      <w:r w:rsidRPr="428D0350" w:rsidR="00586A49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 xml:space="preserve"> Food Technology</w:t>
      </w:r>
      <w:r w:rsidRPr="428D0350" w:rsidR="00586A49">
        <w:rPr>
          <w:rFonts w:ascii="Times New Roman" w:hAnsi="Times New Roman" w:cs="Times New Roman"/>
          <w:sz w:val="24"/>
          <w:szCs w:val="24"/>
          <w:lang w:val="en-US"/>
        </w:rPr>
        <w:t xml:space="preserve">, Campinas, v. 11, n. 3, p. 169-174, </w:t>
      </w:r>
      <w:r w:rsidRPr="428D0350" w:rsidR="00586A49">
        <w:rPr>
          <w:rFonts w:ascii="Times New Roman" w:hAnsi="Times New Roman" w:cs="Times New Roman"/>
          <w:sz w:val="24"/>
          <w:szCs w:val="24"/>
          <w:lang w:val="en-US"/>
        </w:rPr>
        <w:t>jul.</w:t>
      </w:r>
      <w:r w:rsidRPr="428D0350" w:rsidR="00586A49">
        <w:rPr>
          <w:rFonts w:ascii="Times New Roman" w:hAnsi="Times New Roman" w:cs="Times New Roman"/>
          <w:sz w:val="24"/>
          <w:szCs w:val="24"/>
          <w:lang w:val="en-US"/>
        </w:rPr>
        <w:t xml:space="preserve">/set. 2008. </w:t>
      </w:r>
      <w:r w:rsidRPr="428D0350" w:rsidR="00586A49">
        <w:rPr>
          <w:rFonts w:ascii="Times New Roman" w:hAnsi="Times New Roman" w:cs="Times New Roman"/>
          <w:sz w:val="24"/>
          <w:szCs w:val="24"/>
        </w:rPr>
        <w:t xml:space="preserve">Disponível em: </w:t>
      </w:r>
      <w:hyperlink r:id="R1d7f151bb2274968">
        <w:r w:rsidRPr="428D0350" w:rsidR="00586A49">
          <w:rPr>
            <w:rStyle w:val="Hyperlink"/>
            <w:rFonts w:ascii="Times New Roman" w:hAnsi="Times New Roman" w:cs="Times New Roman"/>
            <w:sz w:val="24"/>
            <w:szCs w:val="24"/>
          </w:rPr>
          <w:t>http://bjft.ital.sp.gov.br/</w:t>
        </w:r>
      </w:hyperlink>
      <w:r w:rsidRPr="428D0350" w:rsidR="00586A49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3041E394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0CAE988F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GRANZA, Andressa Gabardo. </w:t>
      </w:r>
      <w:r w:rsidRPr="00CA4160">
        <w:rPr>
          <w:rFonts w:ascii="Times New Roman" w:hAnsi="Times New Roman" w:cs="Times New Roman"/>
          <w:b/>
          <w:sz w:val="24"/>
          <w:szCs w:val="24"/>
        </w:rPr>
        <w:t>Desenvolvimento de Pré-Mistura com Propriedade de Expansão e Baixa Retrogradação para Aplicação em Produtos Panificados Livres de Glúten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2015. 131f. Dissertação (Mestrado em Ciência e Tecnologia de Alimentos) – Universidade Estadual de Ponta Grossa, Ponta Grossa, 2015. Disponível em: </w:t>
      </w:r>
      <w:hyperlink w:history="1" r:id="rId32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https://tede2.uepg.br/jspui/handle/prefix/643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722B00AE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2FC54235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GUINÉ, Raquel de Pinho Ferreira. Evaluation of texture of cheese by-products incorporated bread: Avaliação das características de textura de pão com incorporação de subprodutos da produção do queijo. </w:t>
      </w:r>
      <w:r w:rsidRPr="00CA4160">
        <w:rPr>
          <w:rFonts w:ascii="Times New Roman" w:hAnsi="Times New Roman" w:cs="Times New Roman"/>
          <w:b/>
          <w:sz w:val="24"/>
          <w:szCs w:val="24"/>
          <w:lang w:val="en-US"/>
        </w:rPr>
        <w:t>Brazilian Journal Of Food Technology</w:t>
      </w:r>
      <w:r w:rsidRPr="00CA4160">
        <w:rPr>
          <w:rFonts w:ascii="Times New Roman" w:hAnsi="Times New Roman" w:cs="Times New Roman"/>
          <w:sz w:val="24"/>
          <w:szCs w:val="24"/>
          <w:lang w:val="en-US"/>
        </w:rPr>
        <w:t xml:space="preserve">, v. 23, e2019319. 2020. Disponívelem: </w:t>
      </w:r>
      <w:hyperlink w:history="1" r:id="rId33">
        <w:r w:rsidRPr="00CA416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http://bjft.ital.sp.gov.br/</w:t>
        </w:r>
      </w:hyperlink>
      <w:r w:rsidRPr="00CA416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A4160">
        <w:rPr>
          <w:rFonts w:ascii="Times New Roman" w:hAnsi="Times New Roman" w:cs="Times New Roman"/>
          <w:sz w:val="24"/>
          <w:szCs w:val="24"/>
        </w:rPr>
        <w:t>Acesso em: 15 mar. 2023.</w:t>
      </w:r>
    </w:p>
    <w:p xmlns:wp14="http://schemas.microsoft.com/office/word/2010/wordml" w:rsidRPr="00AD485F" w:rsidR="00AD485F" w:rsidP="00AD485F" w:rsidRDefault="00AD485F" w14:paraId="42C6D796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2AA21A51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HARAMI, Juliana Bolfarini. </w:t>
      </w:r>
      <w:r w:rsidRPr="00CA4160">
        <w:rPr>
          <w:rFonts w:ascii="Times New Roman" w:hAnsi="Times New Roman" w:cs="Times New Roman"/>
          <w:b/>
          <w:sz w:val="24"/>
          <w:szCs w:val="24"/>
        </w:rPr>
        <w:t>Desenvolvimento de cereal em barra com gelado comestível simbiótico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2009. </w:t>
      </w:r>
      <w:r w:rsidR="00E37F40">
        <w:rPr>
          <w:rFonts w:ascii="Times New Roman" w:hAnsi="Times New Roman" w:cs="Times New Roman"/>
          <w:sz w:val="24"/>
          <w:szCs w:val="24"/>
        </w:rPr>
        <w:t xml:space="preserve">127 f. </w:t>
      </w:r>
      <w:r w:rsidRPr="00CA4160">
        <w:rPr>
          <w:rFonts w:ascii="Times New Roman" w:hAnsi="Times New Roman" w:cs="Times New Roman"/>
          <w:sz w:val="24"/>
          <w:szCs w:val="24"/>
        </w:rPr>
        <w:t xml:space="preserve">Dissertação (Mestrado em Tecnologia de Alimentos) – Faculdade de Ciências Farmacêuticas, Universidade de São Paulo, São Paulo, 2009. Disponível em: </w:t>
      </w:r>
      <w:hyperlink w:history="1" r:id="rId34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https://teses.usp.br/teses/disponiveis/9/9133/tde-26012017-133420/pt-br.php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586A49" w:rsidP="00AD485F" w:rsidRDefault="00586A49" w14:paraId="6E1831B3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1C17E010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LANA, Janis Gonçalves. </w:t>
      </w:r>
      <w:r w:rsidRPr="00CA4160">
        <w:rPr>
          <w:rFonts w:ascii="Times New Roman" w:hAnsi="Times New Roman" w:cs="Times New Roman"/>
          <w:b/>
          <w:sz w:val="24"/>
          <w:szCs w:val="24"/>
        </w:rPr>
        <w:t>Utilização da radiação ionizante como melhoramento tecnológico e estrutural em Diospyros kaki (caqui) rama forte fresco e desidratado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2022. 57 f. Dissertação (Mestrado em Tecnologia Nuclear – Aplicações) – Instituto de Pesquisas Energéticas e Nucleares, Universidade de São Paulo, São Paulo, 2022. Disponível em: </w:t>
      </w:r>
      <w:hyperlink w:history="1" r:id="rId35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https://www.teses.usp.br/teses/disponiveis/85/85131/tde-18082022-092300/pt-br.php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54E11D2A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4EB0F9F6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LEME, Ana Carolina. </w:t>
      </w:r>
      <w:r w:rsidRPr="00CA4160">
        <w:rPr>
          <w:rFonts w:ascii="Times New Roman" w:hAnsi="Times New Roman" w:cs="Times New Roman"/>
          <w:b/>
          <w:sz w:val="24"/>
          <w:szCs w:val="24"/>
        </w:rPr>
        <w:t>Avaliação e armazenamento de híbridos de milho verde visando à produção de pamonha</w:t>
      </w:r>
      <w:r w:rsidRPr="00CA4160">
        <w:rPr>
          <w:rFonts w:ascii="Times New Roman" w:hAnsi="Times New Roman" w:cs="Times New Roman"/>
          <w:sz w:val="24"/>
          <w:szCs w:val="24"/>
        </w:rPr>
        <w:t>. 2007.</w:t>
      </w:r>
      <w:r w:rsidR="00E37F40">
        <w:rPr>
          <w:rFonts w:ascii="Times New Roman" w:hAnsi="Times New Roman" w:cs="Times New Roman"/>
          <w:sz w:val="24"/>
          <w:szCs w:val="24"/>
        </w:rPr>
        <w:t xml:space="preserve"> 123 f.</w:t>
      </w:r>
      <w:r w:rsidRPr="00CA4160">
        <w:rPr>
          <w:rFonts w:ascii="Times New Roman" w:hAnsi="Times New Roman" w:cs="Times New Roman"/>
          <w:sz w:val="24"/>
          <w:szCs w:val="24"/>
        </w:rPr>
        <w:t xml:space="preserve"> Dissertação (Mestrado em Ciência e Tecnologia de Alimentos) – Escola Superior de Agricultura Luiz de Queiroz, Universidade de São Paulo, Piracicaba, 2007. Disponível em: </w:t>
      </w:r>
      <w:hyperlink w:history="1" r:id="rId36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https://teses.usp.br/teses/disponiveis/11/11141/tde-26102007-095441/pt-br.php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31126E5D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3403153A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LIMA, Leonardo Rodrigues de. </w:t>
      </w:r>
      <w:r w:rsidRPr="00CA4160">
        <w:rPr>
          <w:rFonts w:ascii="Times New Roman" w:hAnsi="Times New Roman" w:cs="Times New Roman"/>
          <w:b/>
          <w:sz w:val="24"/>
          <w:szCs w:val="24"/>
        </w:rPr>
        <w:t>Efeitos da ingestão de concentrado à base de grãos na ingesta do cólon dorsal direito em eqüinos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2005. 63 f. Dissertação (Mestrado em Medicina Veterinária) – Universidade Federal de Viçosa, Viçosa, 2005. Disponível em: </w:t>
      </w:r>
      <w:hyperlink w:history="1" r:id="rId37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https://www.locus.ufv.br/handle/123456789/5043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2DE403A5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0BCAF357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MACEDO, Nadia Guerra. </w:t>
      </w:r>
      <w:r w:rsidRPr="00CA4160">
        <w:rPr>
          <w:rFonts w:ascii="Times New Roman" w:hAnsi="Times New Roman" w:cs="Times New Roman"/>
          <w:b/>
          <w:sz w:val="24"/>
          <w:szCs w:val="24"/>
        </w:rPr>
        <w:t>Avaliação das propriedades de oxirredução e reforço mecânico de materiais híbridos baseados em nanotubos de carbono sobre suportes microestruturados</w:t>
      </w:r>
      <w:r w:rsidRPr="00CA4160">
        <w:rPr>
          <w:rFonts w:ascii="Times New Roman" w:hAnsi="Times New Roman" w:cs="Times New Roman"/>
          <w:sz w:val="24"/>
          <w:szCs w:val="24"/>
        </w:rPr>
        <w:t>. 2015.</w:t>
      </w:r>
      <w:r w:rsidR="008C2B21">
        <w:rPr>
          <w:rFonts w:ascii="Times New Roman" w:hAnsi="Times New Roman" w:cs="Times New Roman"/>
          <w:sz w:val="24"/>
          <w:szCs w:val="24"/>
        </w:rPr>
        <w:t xml:space="preserve"> 129 f.</w:t>
      </w:r>
      <w:r w:rsidRPr="00CA4160">
        <w:rPr>
          <w:rFonts w:ascii="Times New Roman" w:hAnsi="Times New Roman" w:cs="Times New Roman"/>
          <w:sz w:val="24"/>
          <w:szCs w:val="24"/>
        </w:rPr>
        <w:t xml:space="preserve"> Tese (Doutorado em Química) – Faculdade de Filosofia, Ciências e Letras de Ribeirão Preto, Universidade de São Paulo, Ribeirão Preto, 2015. Disponível em: </w:t>
      </w:r>
      <w:hyperlink w:history="1" r:id="rId38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https://teses.usp.br/teses/disponiveis/59/59138/tde-22122015-134249/pt-br.php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62431CDC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1C608615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E23C4D">
        <w:rPr>
          <w:rFonts w:ascii="Times New Roman" w:hAnsi="Times New Roman" w:cs="Times New Roman"/>
          <w:sz w:val="24"/>
          <w:szCs w:val="24"/>
        </w:rPr>
        <w:t xml:space="preserve">MARCONDELLI, A. C. B. </w:t>
      </w:r>
      <w:r w:rsidRPr="00E23C4D">
        <w:rPr>
          <w:rFonts w:ascii="Times New Roman" w:hAnsi="Times New Roman" w:cs="Times New Roman"/>
          <w:i/>
          <w:sz w:val="24"/>
          <w:szCs w:val="24"/>
        </w:rPr>
        <w:t>et al</w:t>
      </w:r>
      <w:r w:rsidRPr="00E23C4D">
        <w:rPr>
          <w:rFonts w:ascii="Times New Roman" w:hAnsi="Times New Roman" w:cs="Times New Roman"/>
          <w:sz w:val="24"/>
          <w:szCs w:val="24"/>
        </w:rPr>
        <w:t xml:space="preserve">. </w:t>
      </w:r>
      <w:r w:rsidRPr="00CA4160">
        <w:rPr>
          <w:rFonts w:ascii="Times New Roman" w:hAnsi="Times New Roman" w:cs="Times New Roman"/>
          <w:sz w:val="24"/>
          <w:szCs w:val="24"/>
        </w:rPr>
        <w:t xml:space="preserve">Uso de texturômetro para análise de força de cisalhamento em folhas de espécies florestais da Mata Atlântica, </w:t>
      </w:r>
      <w:r w:rsidRPr="00CA4160">
        <w:rPr>
          <w:rFonts w:ascii="Times New Roman" w:hAnsi="Times New Roman" w:cs="Times New Roman"/>
          <w:i/>
          <w:sz w:val="24"/>
          <w:szCs w:val="24"/>
        </w:rPr>
        <w:t>Eucalyptus urograndis</w:t>
      </w:r>
      <w:r w:rsidRPr="00CA4160">
        <w:rPr>
          <w:rFonts w:ascii="Times New Roman" w:hAnsi="Times New Roman" w:cs="Times New Roman"/>
          <w:sz w:val="24"/>
          <w:szCs w:val="24"/>
        </w:rPr>
        <w:t xml:space="preserve">, </w:t>
      </w:r>
      <w:r w:rsidRPr="00CA4160">
        <w:rPr>
          <w:rFonts w:ascii="Times New Roman" w:hAnsi="Times New Roman" w:cs="Times New Roman"/>
          <w:i/>
          <w:sz w:val="24"/>
          <w:szCs w:val="24"/>
        </w:rPr>
        <w:t>Urochloa brizantha</w:t>
      </w:r>
      <w:r w:rsidRPr="00CA4160">
        <w:rPr>
          <w:rFonts w:ascii="Times New Roman" w:hAnsi="Times New Roman" w:cs="Times New Roman"/>
          <w:sz w:val="24"/>
          <w:szCs w:val="24"/>
        </w:rPr>
        <w:t xml:space="preserve"> e </w:t>
      </w:r>
      <w:r w:rsidRPr="00CA4160">
        <w:rPr>
          <w:rFonts w:ascii="Times New Roman" w:hAnsi="Times New Roman" w:cs="Times New Roman"/>
          <w:i/>
          <w:sz w:val="24"/>
          <w:szCs w:val="24"/>
        </w:rPr>
        <w:t>U. decumbens</w:t>
      </w:r>
      <w:r w:rsidRPr="00CA4160">
        <w:rPr>
          <w:rFonts w:ascii="Times New Roman" w:hAnsi="Times New Roman" w:cs="Times New Roman"/>
          <w:sz w:val="24"/>
          <w:szCs w:val="24"/>
        </w:rPr>
        <w:t xml:space="preserve">. </w:t>
      </w:r>
      <w:r w:rsidRPr="00CA4160">
        <w:rPr>
          <w:rFonts w:ascii="Times New Roman" w:hAnsi="Times New Roman" w:cs="Times New Roman"/>
          <w:b/>
          <w:sz w:val="24"/>
          <w:szCs w:val="24"/>
        </w:rPr>
        <w:t>Embrapa Pecuária Sudeste</w:t>
      </w:r>
      <w:r w:rsidRPr="00CA4160">
        <w:rPr>
          <w:rFonts w:ascii="Times New Roman" w:hAnsi="Times New Roman" w:cs="Times New Roman"/>
          <w:sz w:val="24"/>
          <w:szCs w:val="24"/>
        </w:rPr>
        <w:t xml:space="preserve">, São Carlos, Circular Técnica, n. 81, p. 1-19, nov. 2018. Disponível em: </w:t>
      </w:r>
      <w:hyperlink w:history="1" r:id="rId39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https://www.bdpa.cnptia.embrapa.br/consulta/busca?b=ad&amp;id=1100674&amp;biblioteca=vazio&amp;busca=1100674&amp;qFacets=1100674&amp;sort=&amp;paginacao=t&amp;paginaAtual=1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49E398E2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638AABA2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MASSINGUE, A. A. </w:t>
      </w:r>
      <w:r w:rsidRPr="00CA4160">
        <w:rPr>
          <w:rFonts w:ascii="Times New Roman" w:hAnsi="Times New Roman" w:cs="Times New Roman"/>
          <w:i/>
          <w:sz w:val="24"/>
          <w:szCs w:val="24"/>
        </w:rPr>
        <w:t>et al</w:t>
      </w:r>
      <w:r w:rsidRPr="00CA4160">
        <w:rPr>
          <w:rFonts w:ascii="Times New Roman" w:hAnsi="Times New Roman" w:cs="Times New Roman"/>
          <w:sz w:val="24"/>
          <w:szCs w:val="24"/>
        </w:rPr>
        <w:t xml:space="preserve">. Texture profile of surimi-like material from mechanically deboned turkey meat: Perfil de textura de concentrados proteicos tipo surimi elaborados com carne mecanicamente separada de peru. </w:t>
      </w:r>
      <w:r w:rsidRPr="00766191">
        <w:rPr>
          <w:rFonts w:ascii="Times New Roman" w:hAnsi="Times New Roman" w:cs="Times New Roman"/>
          <w:b/>
          <w:sz w:val="24"/>
          <w:szCs w:val="24"/>
          <w:lang w:val="en-US"/>
        </w:rPr>
        <w:t>Brazilian Journal Of Food Technology</w:t>
      </w:r>
      <w:r w:rsidRPr="00766191">
        <w:rPr>
          <w:rFonts w:ascii="Times New Roman" w:hAnsi="Times New Roman" w:cs="Times New Roman"/>
          <w:sz w:val="24"/>
          <w:szCs w:val="24"/>
          <w:lang w:val="en-US"/>
        </w:rPr>
        <w:t xml:space="preserve">, v. 24, e2019345. 2021. Disponívelem: </w:t>
      </w:r>
      <w:hyperlink w:history="1" r:id="rId40">
        <w:r w:rsidRPr="00766191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http://bjft.ital.sp.gov.br/</w:t>
        </w:r>
      </w:hyperlink>
      <w:r w:rsidRPr="00766191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A4160">
        <w:rPr>
          <w:rFonts w:ascii="Times New Roman" w:hAnsi="Times New Roman" w:cs="Times New Roman"/>
          <w:sz w:val="24"/>
          <w:szCs w:val="24"/>
        </w:rPr>
        <w:t>Acesso em: 15 mar. 2023.</w:t>
      </w:r>
    </w:p>
    <w:p xmlns:wp14="http://schemas.microsoft.com/office/word/2010/wordml" w:rsidRPr="00AD485F" w:rsidR="00AD485F" w:rsidP="00AD485F" w:rsidRDefault="00AD485F" w14:paraId="16287F21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30262B34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MOREIRA, L. C. </w:t>
      </w:r>
      <w:r w:rsidRPr="00CA4160">
        <w:rPr>
          <w:rFonts w:ascii="Times New Roman" w:hAnsi="Times New Roman" w:cs="Times New Roman"/>
          <w:b/>
          <w:sz w:val="24"/>
          <w:szCs w:val="24"/>
        </w:rPr>
        <w:t>Características quali quantitativas da carne e da carcaça de bovinos Nelore Mocho pertencentes a uma população segregante selecionada para maciez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2014. 119 f. Dissertação (Mestrado em Ciência Animal) – Universidade Federal de Goiás, Goiânia, 2014. Disponível em: </w:t>
      </w:r>
      <w:hyperlink w:history="1" r:id="rId41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https://repositorio.bc.ufg.br/tede/handle/tede/4317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5BE93A62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3B698705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MUNHOZ, Karla Ariane Silveira. </w:t>
      </w:r>
      <w:r w:rsidRPr="00CA4160">
        <w:rPr>
          <w:rFonts w:ascii="Times New Roman" w:hAnsi="Times New Roman" w:cs="Times New Roman"/>
          <w:b/>
          <w:sz w:val="24"/>
          <w:szCs w:val="24"/>
        </w:rPr>
        <w:t>Estudo da cinética de degradação da cor, ácido ascórbico e consistência ao longo da cadeia de processamento industrial de polpa concentrada de tomate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2016. 99f. Dissertação (Mestrado em Tecnologia de Alimentos) – Universidade Estadual de Campinas, Faculdade de Engenharia de Alimentos, Campinas, 2016. Disponível em: </w:t>
      </w:r>
      <w:hyperlink w:history="1" r:id="rId42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http://repositorio.unicamp.br/Acervo/Detalhe/970907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586A49" w:rsidP="00AD485F" w:rsidRDefault="00586A49" w14:paraId="384BA73E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1BC8815D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MIYASAKI, Eriksen Koji. </w:t>
      </w:r>
      <w:r w:rsidRPr="00CA4160">
        <w:rPr>
          <w:rFonts w:ascii="Times New Roman" w:hAnsi="Times New Roman" w:cs="Times New Roman"/>
          <w:b/>
          <w:sz w:val="24"/>
          <w:szCs w:val="24"/>
        </w:rPr>
        <w:t>Avaliação da adição de emulsificantes do tipo lecitinas modificadas na cristalização de manteiga de cacau e de chocolate amargo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2013. 205 </w:t>
      </w:r>
      <w:r w:rsidR="008C2B21">
        <w:rPr>
          <w:rFonts w:ascii="Times New Roman" w:hAnsi="Times New Roman" w:cs="Times New Roman"/>
          <w:sz w:val="24"/>
          <w:szCs w:val="24"/>
        </w:rPr>
        <w:t>f</w:t>
      </w:r>
      <w:r w:rsidRPr="00CA4160">
        <w:rPr>
          <w:rFonts w:ascii="Times New Roman" w:hAnsi="Times New Roman" w:cs="Times New Roman"/>
          <w:sz w:val="24"/>
          <w:szCs w:val="24"/>
        </w:rPr>
        <w:t xml:space="preserve">. Dissertação (Mestrado em Engenharia Química) – Universidade Estadual de Campinas, Faculdade de Engenharia Química, Campinas, 2013. Disponível em: </w:t>
      </w:r>
      <w:hyperlink w:history="1" r:id="rId43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http://repositorio.unicamp.br/Acervo/Detalhe/920837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="008C2B21" w:rsidP="00BB62EE" w:rsidRDefault="008C2B21" w14:paraId="34B3F2EB" wp14:textId="7777777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xmlns:wp14="http://schemas.microsoft.com/office/word/2010/wordml" w:rsidRPr="00BB62EE" w:rsidR="00BB62EE" w:rsidP="00BB62EE" w:rsidRDefault="00BB62EE" w14:paraId="7EBA9B2C" wp14:textId="7777777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NORA, Flávia Michelon dalla. </w:t>
      </w:r>
      <w:r w:rsidRPr="00BB62EE">
        <w:rPr>
          <w:rStyle w:val="Forte"/>
          <w:rFonts w:ascii="Times New Roman" w:hAnsi="Times New Roman" w:cs="Times New Roman"/>
          <w:sz w:val="24"/>
          <w:szCs w:val="24"/>
          <w:shd w:val="clear" w:color="auto" w:fill="FFFFFF"/>
        </w:rPr>
        <w:t>Análise Sensorial Clássica: Fundamentos e Métodos</w:t>
      </w: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. Canoas: Mérida, 2021.</w:t>
      </w:r>
    </w:p>
    <w:p xmlns:wp14="http://schemas.microsoft.com/office/word/2010/wordml" w:rsidR="00BB62EE" w:rsidP="00CA4160" w:rsidRDefault="00BB62EE" w14:paraId="7D34F5C7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E37F40" w:rsidR="00E37F40" w:rsidP="00E37F40" w:rsidRDefault="00E37F40" w14:paraId="5040D5C1" wp14:textId="7777777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NAKAZATO, </w:t>
      </w: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Anderson Zenken. </w:t>
      </w:r>
      <w:r w:rsidRPr="00BB62EE">
        <w:rPr>
          <w:rStyle w:val="Forte"/>
          <w:rFonts w:ascii="Times New Roman" w:hAnsi="Times New Roman" w:cs="Times New Roman"/>
          <w:sz w:val="24"/>
          <w:szCs w:val="24"/>
          <w:shd w:val="clear" w:color="auto" w:fill="FFFFFF"/>
        </w:rPr>
        <w:t>Desenvolvimento de máquina universal de ensaios mecânicos portátil de baixo custo para fins didáticos utilizando o conceito open-source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 2019. 135</w:t>
      </w:r>
      <w:r w:rsidR="008C2B2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</w:t>
      </w: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Dissertação</w:t>
      </w: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Mestrado em </w:t>
      </w: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Engenharia Mecânica) –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Universidade Estadual Paulista "Julio de Mesquita Filho", Guaratinguetá, 2019.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Disponível em: </w:t>
      </w:r>
      <w:hyperlink w:history="1" r:id="rId44">
        <w:r w:rsidRPr="001143A2">
          <w:rPr>
            <w:rStyle w:val="Hyperlink"/>
            <w:rFonts w:ascii="Times New Roman" w:hAnsi="Times New Roman" w:cs="Times New Roman"/>
            <w:sz w:val="24"/>
            <w:szCs w:val="24"/>
          </w:rPr>
          <w:t>https://repositorio.unesp.br/handle/11449/181723</w:t>
        </w:r>
      </w:hyperlink>
      <w:r>
        <w:rPr>
          <w:rFonts w:ascii="Times New Roman" w:hAnsi="Times New Roman" w:cs="Times New Roman"/>
          <w:sz w:val="24"/>
          <w:szCs w:val="24"/>
        </w:rPr>
        <w:t>. Acesso em: 20 maio 2023.</w:t>
      </w:r>
    </w:p>
    <w:p xmlns:wp14="http://schemas.microsoft.com/office/word/2010/wordml" w:rsidR="00E37F40" w:rsidP="00CA4160" w:rsidRDefault="00E37F40" w14:paraId="0B4020A7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369A5A70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NUNES, Thaise Cristine Fernandes. </w:t>
      </w:r>
      <w:r w:rsidRPr="00CA4160">
        <w:rPr>
          <w:rFonts w:ascii="Times New Roman" w:hAnsi="Times New Roman" w:cs="Times New Roman"/>
          <w:b/>
          <w:sz w:val="24"/>
          <w:szCs w:val="24"/>
        </w:rPr>
        <w:t>Avaliação microbiológica, físico-química e sensorial de salada de repolho com cenoura minimamente processada após o tratamento por radiação gama destinado a pacientes imunocomprometidos ou com dietas especiais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2015. 79 f. Tese (Doutorado em Tecnologia Nuclear – Aplicações) – Instituto de Pesquisas Energéticas e Nucleares, Universidade de São Paulo, São Paulo, 2015. Disponível em: </w:t>
      </w:r>
      <w:hyperlink w:history="1" r:id="rId45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https://teses.usp.br/teses/disponiveis/85/85131/tde-20032015-132014/pt-br.php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1D7B270A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4196FFFE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Oliveira, Katherine Helena. </w:t>
      </w:r>
      <w:r w:rsidRPr="00CA4160">
        <w:rPr>
          <w:rFonts w:ascii="Times New Roman" w:hAnsi="Times New Roman" w:cs="Times New Roman"/>
          <w:b/>
          <w:sz w:val="24"/>
          <w:szCs w:val="24"/>
        </w:rPr>
        <w:t>Caracterização reológica de diferentes tipos de sorvete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2005. 65 f. Dissertação (Mestrado em Engenharia de Alimentos) – Universidade Federal de Santa Catarina, Centro Tecnológico, Florianópolis, 2005. Disponível em: </w:t>
      </w:r>
      <w:hyperlink w:history="1" r:id="rId46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https://repositorio.ufsc.br/handle/123456789/102670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4F904CB7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1E3E4E1A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ORMENESE, R. de C. S. C.; CHANG, Y. K. Macarrão de Arroz: características de cozimento e textura em comparação com o macarrão convencional e aceitação pelo consumidor. </w:t>
      </w:r>
      <w:r w:rsidRPr="00CA4160">
        <w:rPr>
          <w:rFonts w:ascii="Times New Roman" w:hAnsi="Times New Roman" w:cs="Times New Roman"/>
          <w:b/>
          <w:sz w:val="24"/>
          <w:szCs w:val="24"/>
          <w:lang w:val="en-US"/>
        </w:rPr>
        <w:t>Brazilian Journal Of Food Technology</w:t>
      </w:r>
      <w:r w:rsidRPr="00CA4160">
        <w:rPr>
          <w:rFonts w:ascii="Times New Roman" w:hAnsi="Times New Roman" w:cs="Times New Roman"/>
          <w:sz w:val="24"/>
          <w:szCs w:val="24"/>
          <w:lang w:val="en-US"/>
        </w:rPr>
        <w:t xml:space="preserve">, Campinas, v. 6, n. 1, p. 91-97, jan./jun. 2003. </w:t>
      </w:r>
      <w:r w:rsidRPr="00CA4160">
        <w:rPr>
          <w:rFonts w:ascii="Times New Roman" w:hAnsi="Times New Roman" w:cs="Times New Roman"/>
          <w:sz w:val="24"/>
          <w:szCs w:val="24"/>
        </w:rPr>
        <w:t xml:space="preserve">Disponível em: </w:t>
      </w:r>
      <w:hyperlink w:history="1" r:id="rId47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http://bjft.ital.sp.gov.br/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06971CD3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729AF486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PEREIRA, Lucas Arantes. </w:t>
      </w:r>
      <w:r w:rsidRPr="00CA4160">
        <w:rPr>
          <w:rFonts w:ascii="Times New Roman" w:hAnsi="Times New Roman" w:cs="Times New Roman"/>
          <w:b/>
          <w:sz w:val="24"/>
          <w:szCs w:val="24"/>
        </w:rPr>
        <w:t>Avaliação e correlações entre modificações no método Warner-Bratzler para a determinação da força de cisalhamento de diferentes cortes cárneos bovinos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2016. 152 f. Tese (Doutorado em Ciências da Engenharia de Alimentos) – Faculdade de Zootecnia e Engenharia de Alimentos, Universidade de São Paulo, Pirassununga, 2017. Disponível em: </w:t>
      </w:r>
      <w:hyperlink w:history="1" r:id="rId48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https://teses.usp.br/teses/disponiveis/74/74132/tde-31072017-095133/pt-br.php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2A1F701D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01EEE81E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__________. </w:t>
      </w:r>
      <w:r w:rsidRPr="00CA4160">
        <w:rPr>
          <w:rFonts w:ascii="Times New Roman" w:hAnsi="Times New Roman" w:cs="Times New Roman"/>
          <w:b/>
          <w:sz w:val="24"/>
          <w:szCs w:val="24"/>
        </w:rPr>
        <w:t>Estudo comparativo de técnicas de determinação da força de cisalhamento de carnes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2012. 71 f. Dissertação (Mestrado em Ciências da Engenharia de Alimentos) – Faculdade de Zootecnia e Engenharia de Alimentos, Universidade de São Paulo, </w:t>
      </w:r>
      <w:r w:rsidRPr="00CA4160">
        <w:rPr>
          <w:rFonts w:ascii="Times New Roman" w:hAnsi="Times New Roman" w:cs="Times New Roman"/>
          <w:sz w:val="24"/>
          <w:szCs w:val="24"/>
        </w:rPr>
        <w:t xml:space="preserve">Pirassununga, 2012. Disponível em: </w:t>
      </w:r>
      <w:hyperlink w:history="1" r:id="rId49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https://teses.usp.br/teses/disponiveis/74/74132/tde-19032013-141622/pt-br.php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03EFCA41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0B1A8ADF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ROCHA, Mayara Ribeiro. </w:t>
      </w:r>
      <w:r w:rsidRPr="00CA4160">
        <w:rPr>
          <w:rFonts w:ascii="Times New Roman" w:hAnsi="Times New Roman" w:cs="Times New Roman"/>
          <w:b/>
          <w:sz w:val="24"/>
          <w:szCs w:val="24"/>
        </w:rPr>
        <w:t>Avaliação das propriedades sensoriais dos produtos de interesterificação da gordura do leite com óleos vegetais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2016. 69 f. Dissertação (Mestrado em Processos Catalíticos e Biocatalíticos) – Escola de Engenharia de Lorena, Universidade de São Paulo, Lorena, 2016. Disponível em: </w:t>
      </w:r>
      <w:hyperlink w:history="1" r:id="rId50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https://teses.usp.br/teses/disponiveis/97/97137/tde-20112017-123439/pt-br.php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5F96A722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376C599E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SARTORI, T. C.; TERRA, N. N. Influence of ageing time on yield and texture of marinated chicken breast cooked using a continuous process: Influência do tempo de maturação no rendimento e textura de peito de frango marinado cozido em processo contínuo. </w:t>
      </w:r>
      <w:r w:rsidRPr="00CA4160">
        <w:rPr>
          <w:rFonts w:ascii="Times New Roman" w:hAnsi="Times New Roman" w:cs="Times New Roman"/>
          <w:b/>
          <w:sz w:val="24"/>
          <w:szCs w:val="24"/>
          <w:lang w:val="en-US"/>
        </w:rPr>
        <w:t>Brazilian Journal Of Food Technology</w:t>
      </w:r>
      <w:r w:rsidRPr="00CA4160">
        <w:rPr>
          <w:rFonts w:ascii="Times New Roman" w:hAnsi="Times New Roman" w:cs="Times New Roman"/>
          <w:sz w:val="24"/>
          <w:szCs w:val="24"/>
          <w:lang w:val="en-US"/>
        </w:rPr>
        <w:t xml:space="preserve">, Campinas, v. 17, n. 1, p. 2-7, jan./mar. 2014. </w:t>
      </w:r>
      <w:r w:rsidRPr="00CA4160">
        <w:rPr>
          <w:rFonts w:ascii="Times New Roman" w:hAnsi="Times New Roman" w:cs="Times New Roman"/>
          <w:sz w:val="24"/>
          <w:szCs w:val="24"/>
        </w:rPr>
        <w:t xml:space="preserve">Disponível em: </w:t>
      </w:r>
      <w:hyperlink w:history="1" r:id="rId51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http://bjft.ital.sp.gov.br/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586A49" w:rsidP="00AD485F" w:rsidRDefault="00586A49" w14:paraId="5B95CD12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59A33D72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SATO, A. C. K.; CUNHA , R. L. da; SANJINÉZ-ARGANDOÑA, E. J. Avaliação da Cor, Textura e Transferência de Massa Durante o Processamento de Goiabas em Calda. </w:t>
      </w:r>
      <w:r w:rsidRPr="00CA4160">
        <w:rPr>
          <w:rFonts w:ascii="Times New Roman" w:hAnsi="Times New Roman" w:cs="Times New Roman"/>
          <w:b/>
          <w:sz w:val="24"/>
          <w:szCs w:val="24"/>
          <w:lang w:val="en-US"/>
        </w:rPr>
        <w:t>Brazilian Journal Of Food Technology</w:t>
      </w:r>
      <w:r w:rsidRPr="00CA4160">
        <w:rPr>
          <w:rFonts w:ascii="Times New Roman" w:hAnsi="Times New Roman" w:cs="Times New Roman"/>
          <w:sz w:val="24"/>
          <w:szCs w:val="24"/>
          <w:lang w:val="en-US"/>
        </w:rPr>
        <w:t xml:space="preserve">, v. 22, e2018289. 2019. Disponívelem: </w:t>
      </w:r>
      <w:hyperlink w:history="1" r:id="rId52">
        <w:r w:rsidRPr="00CA416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http://bjft.ital.sp.gov.br/</w:t>
        </w:r>
      </w:hyperlink>
      <w:r w:rsidRPr="00CA416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A4160">
        <w:rPr>
          <w:rFonts w:ascii="Times New Roman" w:hAnsi="Times New Roman" w:cs="Times New Roman"/>
          <w:sz w:val="24"/>
          <w:szCs w:val="24"/>
        </w:rPr>
        <w:t>Acesso em: 15 mar. 2023.</w:t>
      </w:r>
    </w:p>
    <w:p xmlns:wp14="http://schemas.microsoft.com/office/word/2010/wordml" w:rsidRPr="00AD485F" w:rsidR="00AD485F" w:rsidP="00AD485F" w:rsidRDefault="00AD485F" w14:paraId="5220BBB2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377623C1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SCHEUER, Patrícia Matos. </w:t>
      </w:r>
      <w:r w:rsidRPr="00CA4160">
        <w:rPr>
          <w:rFonts w:ascii="Times New Roman" w:hAnsi="Times New Roman" w:cs="Times New Roman"/>
          <w:b/>
          <w:sz w:val="24"/>
          <w:szCs w:val="24"/>
        </w:rPr>
        <w:t>Qualidade de pães integrais elaborados com substituto de gordura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2015. 295 f. Tese (Doutorado em Ciência dos Alimentos) – Universidade Federal de Santa Catarina, Florianópolis, 2015. Disponível em: </w:t>
      </w:r>
      <w:hyperlink w:history="1" r:id="rId53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https://repositorio.ufsc.br/xmlui/handle/123456789/169524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13CB595B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6E3F149C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SHABBIR, U.; HUMA, N.; JAVED, A. Compositional and textural properties of goat’s milk cheese prepared using dahi (yogurt) as the starter culture: Composição e propriedades de textura de queijo de leite de cabra preparado usando dahi (iogurte) como starter. </w:t>
      </w:r>
      <w:r w:rsidRPr="00CA4160">
        <w:rPr>
          <w:rFonts w:ascii="Times New Roman" w:hAnsi="Times New Roman" w:cs="Times New Roman"/>
          <w:b/>
          <w:sz w:val="24"/>
          <w:szCs w:val="24"/>
          <w:lang w:val="en-US"/>
        </w:rPr>
        <w:t>Brazilian Journal Of Food Technology</w:t>
      </w:r>
      <w:r w:rsidRPr="00CA4160">
        <w:rPr>
          <w:rFonts w:ascii="Times New Roman" w:hAnsi="Times New Roman" w:cs="Times New Roman"/>
          <w:sz w:val="24"/>
          <w:szCs w:val="24"/>
          <w:lang w:val="en-US"/>
        </w:rPr>
        <w:t xml:space="preserve">, Campinas, v. 8, n. 2, p. 149-156, abr./jun. 2005. </w:t>
      </w:r>
      <w:r w:rsidRPr="00CA4160">
        <w:rPr>
          <w:rFonts w:ascii="Times New Roman" w:hAnsi="Times New Roman" w:cs="Times New Roman"/>
          <w:sz w:val="24"/>
          <w:szCs w:val="24"/>
        </w:rPr>
        <w:t xml:space="preserve">Disponível em: </w:t>
      </w:r>
      <w:hyperlink w:history="1" r:id="rId54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http://bjft.ital.sp.gov.br/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6D9C8D39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34110989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SILVA, D. J. S.; HASHIMOTO, J. M.; SILVA, K. J. D. Perfil de textura de massas e biscoitos formulados em rede simplex-centroide. In: CONGRESSO NACIONAL DE FEIJÃO-CAUPI, 5., 2019, Fortaleza. Sustentabilidade e inovações tecnológicas para o feijão-caupi: desafios e perspectivas. </w:t>
      </w:r>
      <w:r w:rsidRPr="00CA4160">
        <w:rPr>
          <w:rFonts w:ascii="Times New Roman" w:hAnsi="Times New Roman" w:cs="Times New Roman"/>
          <w:b/>
          <w:sz w:val="24"/>
          <w:szCs w:val="24"/>
        </w:rPr>
        <w:t>Anais [...]</w:t>
      </w:r>
      <w:r w:rsidRPr="00CA4160">
        <w:rPr>
          <w:rFonts w:ascii="Times New Roman" w:hAnsi="Times New Roman" w:cs="Times New Roman"/>
          <w:sz w:val="24"/>
          <w:szCs w:val="24"/>
        </w:rPr>
        <w:t xml:space="preserve"> Fortaleza: Universidade Federal do Ceará: Embrapa Meio-Norte, 2019. Disponível em: </w:t>
      </w:r>
      <w:hyperlink w:history="1" r:id="rId55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https://www.bdpa.cnptia.embrapa.br/consulta/busca?b=ad&amp;id=1120383&amp;biblioteca=vazio&amp;busca=1120383&amp;qFacets=1120383&amp;sort=&amp;paginacao=t&amp;paginaAtual=1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675E05EE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49353E94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SILVA, Keila Cristina da. </w:t>
      </w:r>
      <w:r w:rsidRPr="00CA4160">
        <w:rPr>
          <w:rFonts w:ascii="Times New Roman" w:hAnsi="Times New Roman" w:cs="Times New Roman"/>
          <w:b/>
          <w:sz w:val="24"/>
          <w:szCs w:val="24"/>
        </w:rPr>
        <w:t>Imagens digitais e térmicas, espectroscopia NIR e calibração multivariada na avaliação de parâmetros de textura de farinhas</w:t>
      </w:r>
      <w:r w:rsidRPr="00CA4160">
        <w:rPr>
          <w:rFonts w:ascii="Times New Roman" w:hAnsi="Times New Roman" w:cs="Times New Roman"/>
          <w:sz w:val="24"/>
          <w:szCs w:val="24"/>
        </w:rPr>
        <w:t xml:space="preserve">. 2022. 33 f. Dissertação (Mestrado em Inovações Tecnológicas) – Universidade Tecnológica Federal do Paraná, Campo Mourão, 2022. Disponível em: </w:t>
      </w:r>
      <w:hyperlink w:history="1" r:id="rId56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http://repositorio.utfpr.edu.br/jspui/handle/1/29354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="00AD485F" w:rsidP="00AD485F" w:rsidRDefault="00AD485F" w14:paraId="2FC17F8B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5E12D4" w:rsidR="005E12D4" w:rsidP="005E12D4" w:rsidRDefault="005E12D4" w14:paraId="5109FF49" wp14:textId="7777777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SILVA, Marília Araújo. </w:t>
      </w:r>
      <w:r w:rsidRPr="00BB62EE">
        <w:rPr>
          <w:rStyle w:val="Forte"/>
          <w:rFonts w:ascii="Times New Roman" w:hAnsi="Times New Roman" w:cs="Times New Roman"/>
          <w:sz w:val="24"/>
          <w:szCs w:val="24"/>
          <w:shd w:val="clear" w:color="auto" w:fill="FFFFFF"/>
        </w:rPr>
        <w:t>N</w:t>
      </w:r>
      <w:r>
        <w:rPr>
          <w:rStyle w:val="Forte"/>
          <w:rFonts w:ascii="Times New Roman" w:hAnsi="Times New Roman" w:cs="Times New Roman"/>
          <w:sz w:val="24"/>
          <w:szCs w:val="24"/>
          <w:shd w:val="clear" w:color="auto" w:fill="FFFFFF"/>
        </w:rPr>
        <w:t xml:space="preserve">ova estratégia de integração de parâmetros de qualidade com uso de aplicativo em software livre para estimativa da qualidade culinária de arroz </w:t>
      </w:r>
      <w:r>
        <w:rPr>
          <w:rStyle w:val="Forte"/>
          <w:rFonts w:ascii="Times New Roman" w:hAnsi="Times New Roman" w:cs="Times New Roman"/>
          <w:sz w:val="24"/>
          <w:szCs w:val="24"/>
          <w:shd w:val="clear" w:color="auto" w:fill="FFFFFF"/>
        </w:rPr>
        <w:t>branco</w:t>
      </w: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. 2018. 120 f. Tese (Pós Graduação) – Curso de Ciencias e Tecnologia de Alimentos, Universidade Federal de Goiás, Goiana, 2018.</w:t>
      </w:r>
    </w:p>
    <w:p xmlns:wp14="http://schemas.microsoft.com/office/word/2010/wordml" w:rsidRPr="00BB62EE" w:rsidR="005E12D4" w:rsidP="00AD485F" w:rsidRDefault="005E12D4" w14:paraId="0A4F7224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BB62EE" w:rsidR="00BB62EE" w:rsidP="00BB62EE" w:rsidRDefault="00BB62EE" w14:paraId="381C236F" wp14:textId="7777777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SMEWING, Jo. </w:t>
      </w:r>
      <w:r w:rsidRPr="00BB62EE">
        <w:rPr>
          <w:rStyle w:val="Forte"/>
          <w:rFonts w:ascii="Times New Roman" w:hAnsi="Times New Roman" w:cs="Times New Roman"/>
          <w:sz w:val="24"/>
          <w:szCs w:val="24"/>
          <w:shd w:val="clear" w:color="auto" w:fill="FFFFFF"/>
        </w:rPr>
        <w:t>7 perguntas difíceis ao comprar um analisador de textura</w:t>
      </w: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. Reino Unido: Stable Micro Systems, 2013.</w:t>
      </w:r>
    </w:p>
    <w:p xmlns:wp14="http://schemas.microsoft.com/office/word/2010/wordml" w:rsidRPr="00BB62EE" w:rsidR="00BB62EE" w:rsidP="00AD485F" w:rsidRDefault="00BB62EE" w14:paraId="5AE48A43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32DE0747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SOUSA, Hortência Maria Xavier de. </w:t>
      </w:r>
      <w:r w:rsidRPr="00CA4160">
        <w:rPr>
          <w:rFonts w:ascii="Times New Roman" w:hAnsi="Times New Roman" w:cs="Times New Roman"/>
          <w:b/>
          <w:sz w:val="24"/>
          <w:szCs w:val="24"/>
        </w:rPr>
        <w:t>Filmes mucoadesivos à base de quitosana e pectina contendo anestésicos locais:</w:t>
      </w:r>
      <w:r w:rsidRPr="00CA4160">
        <w:rPr>
          <w:rFonts w:ascii="Times New Roman" w:hAnsi="Times New Roman" w:cs="Times New Roman"/>
          <w:sz w:val="24"/>
          <w:szCs w:val="24"/>
        </w:rPr>
        <w:t xml:space="preserve"> avaliação da permeação e mucoadesão </w:t>
      </w:r>
      <w:r w:rsidRPr="00CA4160">
        <w:rPr>
          <w:rFonts w:ascii="Times New Roman" w:hAnsi="Times New Roman" w:cs="Times New Roman"/>
          <w:i/>
          <w:sz w:val="24"/>
          <w:szCs w:val="24"/>
        </w:rPr>
        <w:t>in vitro</w:t>
      </w:r>
      <w:r w:rsidRPr="00CA4160">
        <w:rPr>
          <w:rFonts w:ascii="Times New Roman" w:hAnsi="Times New Roman" w:cs="Times New Roman"/>
          <w:sz w:val="24"/>
          <w:szCs w:val="24"/>
        </w:rPr>
        <w:t xml:space="preserve"> visando aplicação tópica em odontologia. 2018. 55 f. Dissertação (Mestrado em Odontologia) – Universidade Estadual de Campinas, Faculdade de Odontologia de Piracicaba, Piracicaba. Disponível em: </w:t>
      </w:r>
      <w:hyperlink w:history="1" r:id="rId57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http://repositorio.unicamp.br/Acervo/Detalhe/996005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="00AD485F" w:rsidP="00AD485F" w:rsidRDefault="00AD485F" w14:paraId="50F40DEB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BB62EE" w:rsidR="005E12D4" w:rsidP="005E12D4" w:rsidRDefault="005E12D4" w14:paraId="77A23532" wp14:textId="7777777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TTC. </w:t>
      </w:r>
      <w:r w:rsidRPr="00BB62EE">
        <w:rPr>
          <w:rStyle w:val="Forte"/>
          <w:rFonts w:ascii="Times New Roman" w:hAnsi="Times New Roman" w:cs="Times New Roman"/>
          <w:sz w:val="24"/>
          <w:szCs w:val="24"/>
          <w:shd w:val="clear" w:color="auto" w:fill="FFFFFF"/>
        </w:rPr>
        <w:t>Overview of TPA</w:t>
      </w:r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Disponível em: </w:t>
      </w:r>
      <w:hyperlink w:history="1" w:anchor="overview" r:id="rId58">
        <w:r w:rsidRPr="00BB62EE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https://texturetechnologies.com/resources/texture-profile-analysis#overview</w:t>
        </w:r>
      </w:hyperlink>
      <w:r w:rsidRPr="00BB62EE">
        <w:rPr>
          <w:rFonts w:ascii="Times New Roman" w:hAnsi="Times New Roman" w:cs="Times New Roman"/>
          <w:sz w:val="24"/>
          <w:szCs w:val="24"/>
          <w:shd w:val="clear" w:color="auto" w:fill="FFFFFF"/>
        </w:rPr>
        <w:t>. Acesso em: 26 maio 2023.</w:t>
      </w:r>
    </w:p>
    <w:p xmlns:wp14="http://schemas.microsoft.com/office/word/2010/wordml" w:rsidRPr="00AD485F" w:rsidR="005E12D4" w:rsidP="00AD485F" w:rsidRDefault="005E12D4" w14:paraId="77A52294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5965DEE9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VIEIRA, Gisely Spósito. </w:t>
      </w:r>
      <w:r w:rsidRPr="00CA4160">
        <w:rPr>
          <w:rFonts w:ascii="Times New Roman" w:hAnsi="Times New Roman" w:cs="Times New Roman"/>
          <w:b/>
          <w:sz w:val="24"/>
          <w:szCs w:val="24"/>
        </w:rPr>
        <w:t>Análise sensorial descritiva:</w:t>
      </w:r>
      <w:r w:rsidRPr="00CA4160">
        <w:rPr>
          <w:rFonts w:ascii="Times New Roman" w:hAnsi="Times New Roman" w:cs="Times New Roman"/>
          <w:sz w:val="24"/>
          <w:szCs w:val="24"/>
        </w:rPr>
        <w:t xml:space="preserve"> desafios entre a metodologia e a percepção humana. 2019. 233 f. Tese (Doutorado em Medicamentos e Cosméticos) – Faculdade de Ciências Farmacêuticas de Ribeirão Preto, Universidade de São Paulo, Ribeirão Preto, 2019. Disponível em: </w:t>
      </w:r>
      <w:hyperlink w:history="1" r:id="rId59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https://teses.usp.br/teses/disponiveis/60/60137/tde-19122019-110835/pt-br.php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007DCDA8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62E0DD9A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VILLANOVA, Franciene Almeida. </w:t>
      </w:r>
      <w:r w:rsidRPr="00CA4160">
        <w:rPr>
          <w:rFonts w:ascii="Times New Roman" w:hAnsi="Times New Roman" w:cs="Times New Roman"/>
          <w:b/>
          <w:sz w:val="24"/>
          <w:szCs w:val="24"/>
        </w:rPr>
        <w:t>Uso de inibidores de escurecimento na parboilização de arroz:</w:t>
      </w:r>
      <w:r w:rsidRPr="00CA4160">
        <w:rPr>
          <w:rFonts w:ascii="Times New Roman" w:hAnsi="Times New Roman" w:cs="Times New Roman"/>
          <w:sz w:val="24"/>
          <w:szCs w:val="24"/>
        </w:rPr>
        <w:t xml:space="preserve"> efeitos nas propriedades químicas e tecnológicas dos grãos. 2017. 69f. Dissertação (Mestrado em Ciência e Tecnologia de Alimentos) – Faculdade de Agronomia Eliseu Maciel, Universidade Federal de Pelotas, Pelotas, 2017. Disponível em: </w:t>
      </w:r>
      <w:hyperlink w:history="1" r:id="rId60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http://repositorio.ufpel.edu.br:8080/handle/prefix/3306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586A49" w:rsidP="00AD485F" w:rsidRDefault="00586A49" w14:paraId="450EA2D7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3731559F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 xml:space="preserve">VISSOTTO , F. Z.; GOMES , C. R.; BATISTA , B. J. L. Caracterização do Comportamento Reológico e da Textura de Chocolates Sem Sacarose. </w:t>
      </w:r>
      <w:r w:rsidRPr="00CA4160">
        <w:rPr>
          <w:rFonts w:ascii="Times New Roman" w:hAnsi="Times New Roman" w:cs="Times New Roman"/>
          <w:b/>
          <w:sz w:val="24"/>
          <w:szCs w:val="24"/>
          <w:lang w:val="en-US"/>
        </w:rPr>
        <w:t>Brazilian Journal Of Food Technology</w:t>
      </w:r>
      <w:r w:rsidRPr="00CA4160">
        <w:rPr>
          <w:rFonts w:ascii="Times New Roman" w:hAnsi="Times New Roman" w:cs="Times New Roman"/>
          <w:sz w:val="24"/>
          <w:szCs w:val="24"/>
          <w:lang w:val="en-US"/>
        </w:rPr>
        <w:t xml:space="preserve">, Campinas, v. 8, n. 2, p. 107-111, abr./jun. 2005. </w:t>
      </w:r>
      <w:r w:rsidRPr="00CA4160">
        <w:rPr>
          <w:rFonts w:ascii="Times New Roman" w:hAnsi="Times New Roman" w:cs="Times New Roman"/>
          <w:sz w:val="24"/>
          <w:szCs w:val="24"/>
        </w:rPr>
        <w:t xml:space="preserve">Disponível em: </w:t>
      </w:r>
      <w:hyperlink w:history="1" r:id="rId61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http://bjft.ital.sp.gov.br/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3DD355C9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263CCB78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</w:rPr>
        <w:t>ZANGIROLAMI, Marcela de Souza.</w:t>
      </w:r>
      <w:r w:rsidRPr="00CA4160">
        <w:rPr>
          <w:rFonts w:ascii="Times New Roman" w:hAnsi="Times New Roman" w:cs="Times New Roman"/>
          <w:b/>
          <w:sz w:val="24"/>
          <w:szCs w:val="24"/>
        </w:rPr>
        <w:t xml:space="preserve"> Avaliação comparativa entre proteínas de origens vegetal e animal:</w:t>
      </w:r>
      <w:r w:rsidRPr="00CA4160">
        <w:rPr>
          <w:rFonts w:ascii="Times New Roman" w:hAnsi="Times New Roman" w:cs="Times New Roman"/>
          <w:sz w:val="24"/>
          <w:szCs w:val="24"/>
        </w:rPr>
        <w:t xml:space="preserve"> um estudo espectral e textural. 2021. 51 f. Dissertação (Mestrado em Tecnologia de Alimentos) – Universidade Tecnológica Federal do Paraná, Medianeira, 2021. Disponível em: </w:t>
      </w:r>
      <w:hyperlink w:history="1" r:id="rId62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http://repositorio.utfpr.edu.br/jspui/handle/1/26760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1A81F0B1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CA4160" w:rsidR="00586A49" w:rsidP="00CA4160" w:rsidRDefault="00586A49" w14:paraId="12D19682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  <w:r w:rsidRPr="00CA4160">
        <w:rPr>
          <w:rFonts w:ascii="Times New Roman" w:hAnsi="Times New Roman" w:cs="Times New Roman"/>
          <w:sz w:val="24"/>
          <w:szCs w:val="24"/>
          <w:lang w:val="en-US"/>
        </w:rPr>
        <w:t xml:space="preserve">ZENEBON, O.; PASCUET, N. S.; TIGLEA, P. (coord.). </w:t>
      </w:r>
      <w:r w:rsidRPr="00CA4160">
        <w:rPr>
          <w:rFonts w:ascii="Times New Roman" w:hAnsi="Times New Roman" w:cs="Times New Roman"/>
          <w:b/>
          <w:sz w:val="24"/>
          <w:szCs w:val="24"/>
        </w:rPr>
        <w:t>Métodos físico-químicos para análise de alimentos</w:t>
      </w:r>
      <w:r w:rsidRPr="00CA4160">
        <w:rPr>
          <w:rFonts w:ascii="Times New Roman" w:hAnsi="Times New Roman" w:cs="Times New Roman"/>
          <w:sz w:val="24"/>
          <w:szCs w:val="24"/>
        </w:rPr>
        <w:t xml:space="preserve">. 4. ed. (1. ed. digital). São Paulo: Instituto Adolfo Lutz, 2008. Disponível em: </w:t>
      </w:r>
      <w:hyperlink w:history="1" r:id="rId63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http://www.ial.sp.gov.br/ial/publicacoes/livros/metodos-fisico-quimicos-para-analise-de-alimentos</w:t>
        </w:r>
      </w:hyperlink>
      <w:r w:rsidRPr="00CA4160">
        <w:rPr>
          <w:rFonts w:ascii="Times New Roman" w:hAnsi="Times New Roman" w:cs="Times New Roman"/>
          <w:sz w:val="24"/>
          <w:szCs w:val="24"/>
        </w:rPr>
        <w:t>. Acesso em: 15 mar. 2023.</w:t>
      </w:r>
    </w:p>
    <w:p xmlns:wp14="http://schemas.microsoft.com/office/word/2010/wordml" w:rsidRPr="00AD485F" w:rsidR="00AD485F" w:rsidP="00AD485F" w:rsidRDefault="00AD485F" w14:paraId="717AAFBA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5E12D4" w:rsidR="005E12D4" w:rsidP="005E12D4" w:rsidRDefault="00586A49" w14:paraId="60AA71DA" wp14:textId="77777777">
      <w:pPr>
        <w:suppressLineNumbers/>
        <w:jc w:val="left"/>
        <w:rPr>
          <w:rFonts w:ascii="Times New Roman" w:hAnsi="Times New Roman" w:cs="Times New Roman"/>
          <w:sz w:val="24"/>
          <w:szCs w:val="24"/>
          <w:lang w:val="en-GB"/>
        </w:rPr>
      </w:pPr>
      <w:r w:rsidRPr="00766191">
        <w:rPr>
          <w:rFonts w:ascii="Times New Roman" w:hAnsi="Times New Roman" w:cs="Times New Roman"/>
          <w:sz w:val="24"/>
          <w:szCs w:val="24"/>
        </w:rPr>
        <w:t xml:space="preserve">ZUCOLLO, C. C. </w:t>
      </w:r>
      <w:r w:rsidRPr="00766191">
        <w:rPr>
          <w:rFonts w:ascii="Times New Roman" w:hAnsi="Times New Roman" w:cs="Times New Roman"/>
          <w:i/>
          <w:sz w:val="24"/>
          <w:szCs w:val="24"/>
        </w:rPr>
        <w:t>et al</w:t>
      </w:r>
      <w:r w:rsidRPr="00766191">
        <w:rPr>
          <w:rFonts w:ascii="Times New Roman" w:hAnsi="Times New Roman" w:cs="Times New Roman"/>
          <w:sz w:val="24"/>
          <w:szCs w:val="24"/>
        </w:rPr>
        <w:t xml:space="preserve">. </w:t>
      </w:r>
      <w:r w:rsidRPr="00CA4160">
        <w:rPr>
          <w:rFonts w:ascii="Times New Roman" w:hAnsi="Times New Roman" w:cs="Times New Roman"/>
          <w:sz w:val="24"/>
          <w:szCs w:val="24"/>
        </w:rPr>
        <w:t xml:space="preserve">Propriedades mecânicas e colorimétricas de filmes à base de zeína, nanofibras de celulose e ácido oléico para revestimento de peras. In: WORKSHOP DA REDE DE NANOTECNOLOGIA APLICADA AO AGRONEGÓCIO, 7.; ESCOLA DE NANOTECNOLOGIA, 3., 2013, São Carlos, SP. </w:t>
      </w:r>
      <w:r w:rsidRPr="00CA4160">
        <w:rPr>
          <w:rFonts w:ascii="Times New Roman" w:hAnsi="Times New Roman" w:cs="Times New Roman"/>
          <w:b/>
          <w:sz w:val="24"/>
          <w:szCs w:val="24"/>
        </w:rPr>
        <w:t>Anais [...]</w:t>
      </w:r>
      <w:r w:rsidRPr="00CA4160">
        <w:rPr>
          <w:rFonts w:ascii="Times New Roman" w:hAnsi="Times New Roman" w:cs="Times New Roman"/>
          <w:sz w:val="24"/>
          <w:szCs w:val="24"/>
        </w:rPr>
        <w:t xml:space="preserve"> São Carlos, SP: Embrapa Instrumentação, 2013. p. 124-126. Disponível em: </w:t>
      </w:r>
      <w:hyperlink w:history="1" r:id="rId64"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https://www.bdpa.cnptia.embrapa.br/consulta/busca?b=ad&amp;id=963787&amp;biblioteca=vazio&amp;bu</w:t>
        </w:r>
        <w:r w:rsidRPr="00CA4160">
          <w:rPr>
            <w:rStyle w:val="Hyperlink"/>
            <w:rFonts w:ascii="Times New Roman" w:hAnsi="Times New Roman" w:cs="Times New Roman"/>
            <w:sz w:val="24"/>
            <w:szCs w:val="24"/>
          </w:rPr>
          <w:t>sca=963787&amp;qFacets=963787&amp;sort=&amp;paginacao=t&amp;paginaAtual=1</w:t>
        </w:r>
      </w:hyperlink>
      <w:r w:rsidRPr="00CA4160">
        <w:rPr>
          <w:rFonts w:ascii="Times New Roman" w:hAnsi="Times New Roman" w:cs="Times New Roman"/>
          <w:sz w:val="24"/>
          <w:szCs w:val="24"/>
        </w:rPr>
        <w:t xml:space="preserve">. </w:t>
      </w:r>
      <w:r w:rsidRPr="00E52F52">
        <w:rPr>
          <w:rFonts w:ascii="Times New Roman" w:hAnsi="Times New Roman" w:cs="Times New Roman"/>
          <w:sz w:val="24"/>
          <w:szCs w:val="24"/>
          <w:lang w:val="en-GB"/>
        </w:rPr>
        <w:t>Acessoem: 15 mar. 2023.</w:t>
      </w:r>
    </w:p>
    <w:sectPr w:rsidRPr="005E12D4" w:rsidR="005E12D4" w:rsidSect="005A0114">
      <w:pgSz w:w="11906" w:h="16838" w:orient="portrait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FB300B" w:rsidP="007B19A8" w:rsidRDefault="00FB300B" w14:paraId="56EE48EE" wp14:textId="77777777">
      <w:r>
        <w:separator/>
      </w:r>
    </w:p>
  </w:endnote>
  <w:endnote w:type="continuationSeparator" w:id="1">
    <w:p xmlns:wp14="http://schemas.microsoft.com/office/word/2010/wordml" w:rsidR="00FB300B" w:rsidP="007B19A8" w:rsidRDefault="00FB300B" w14:paraId="2908EB2C" wp14:textId="777777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FB300B" w:rsidP="007B19A8" w:rsidRDefault="00FB300B" w14:paraId="121FD38A" wp14:textId="77777777">
      <w:r>
        <w:separator/>
      </w:r>
    </w:p>
  </w:footnote>
  <w:footnote w:type="continuationSeparator" w:id="1">
    <w:p xmlns:wp14="http://schemas.microsoft.com/office/word/2010/wordml" w:rsidR="00FB300B" w:rsidP="007B19A8" w:rsidRDefault="00FB300B" w14:paraId="1FE2DD96" wp14:textId="77777777"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p xmlns:wp14="http://schemas.microsoft.com/office/word/2010/wordml" w:rsidR="00C91484" w:rsidP="007B19A8" w:rsidRDefault="00C91484" w14:paraId="07F023C8" wp14:textId="77777777">
    <w:pPr>
      <w:pStyle w:val="Cabealho"/>
      <w:jc w:val="right"/>
    </w:pPr>
  </w:p>
  <w:p xmlns:wp14="http://schemas.microsoft.com/office/word/2010/wordml" w:rsidR="00C91484" w:rsidRDefault="00C91484" w14:paraId="4BDB5498" wp14:textId="77777777">
    <w:pPr>
      <w:pStyle w:val="Cabealho"/>
    </w:pPr>
  </w:p>
</w:hdr>
</file>

<file path=word/header2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sdt>
    <w:sdtPr>
      <w:id w:val="20924110"/>
      <w:docPartObj>
        <w:docPartGallery w:val="Page Numbers (Top of Page)"/>
        <w:docPartUnique/>
      </w:docPartObj>
    </w:sdtPr>
    <w:sdtContent>
      <w:p xmlns:wp14="http://schemas.microsoft.com/office/word/2010/wordml" w:rsidR="00C91484" w:rsidRDefault="000E6C1C" w14:paraId="5FCD5EC4" wp14:textId="77777777">
        <w:pPr>
          <w:pStyle w:val="Cabealho"/>
          <w:jc w:val="right"/>
        </w:pPr>
        <w:r>
          <w:fldChar w:fldCharType="begin"/>
        </w:r>
        <w:r>
          <w:instrText> PAGE   \* MERGEFORMAT </w:instrText>
        </w:r>
        <w:r>
          <w:fldChar w:fldCharType="separate"/>
        </w:r>
        <w:r w:rsidR="00766191">
          <w:rPr>
            <w:noProof/>
          </w:rPr>
          <w:t>3</w:t>
        </w:r>
        <w:r>
          <w:fldChar w:fldCharType="end"/>
        </w:r>
      </w:p>
    </w:sdtContent>
  </w:sdt>
  <w:p xmlns:wp14="http://schemas.microsoft.com/office/word/2010/wordml" w:rsidR="00C91484" w:rsidRDefault="00C91484" w14:paraId="27357532" wp14:textId="77777777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011D"/>
    <w:multiLevelType w:val="hybridMultilevel"/>
    <w:tmpl w:val="B380D0E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C320FE4"/>
    <w:multiLevelType w:val="multilevel"/>
    <w:tmpl w:val="9B1C29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44B02F4"/>
    <w:multiLevelType w:val="multilevel"/>
    <w:tmpl w:val="0A4676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26D4562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5A937CE4"/>
    <w:multiLevelType w:val="hybridMultilevel"/>
    <w:tmpl w:val="0018F7A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36C4CE0"/>
    <w:multiLevelType w:val="hybridMultilevel"/>
    <w:tmpl w:val="1688E0E2"/>
    <w:lvl w:ilvl="0" w:tplc="04160001">
      <w:start w:val="1"/>
      <w:numFmt w:val="bullet"/>
      <w:lvlText w:val=""/>
      <w:lvlJc w:val="left"/>
      <w:pPr>
        <w:ind w:left="107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9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1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3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5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7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9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1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3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DD1A28"/>
    <w:rsid w:val="0005041E"/>
    <w:rsid w:val="000E6C1C"/>
    <w:rsid w:val="00114153"/>
    <w:rsid w:val="0013612A"/>
    <w:rsid w:val="001368E4"/>
    <w:rsid w:val="0017767F"/>
    <w:rsid w:val="00194163"/>
    <w:rsid w:val="001D33B5"/>
    <w:rsid w:val="002161CE"/>
    <w:rsid w:val="002411B8"/>
    <w:rsid w:val="002906FD"/>
    <w:rsid w:val="002A6226"/>
    <w:rsid w:val="002C5629"/>
    <w:rsid w:val="002D2DC0"/>
    <w:rsid w:val="00382093"/>
    <w:rsid w:val="003A50BD"/>
    <w:rsid w:val="003F5929"/>
    <w:rsid w:val="00405D92"/>
    <w:rsid w:val="00413E33"/>
    <w:rsid w:val="00414089"/>
    <w:rsid w:val="00421057"/>
    <w:rsid w:val="0044415D"/>
    <w:rsid w:val="00451B97"/>
    <w:rsid w:val="00462542"/>
    <w:rsid w:val="004629CA"/>
    <w:rsid w:val="00464B8E"/>
    <w:rsid w:val="004B5813"/>
    <w:rsid w:val="004C7144"/>
    <w:rsid w:val="005006FA"/>
    <w:rsid w:val="005028C0"/>
    <w:rsid w:val="00512B4E"/>
    <w:rsid w:val="00533C32"/>
    <w:rsid w:val="005616F3"/>
    <w:rsid w:val="00565BD9"/>
    <w:rsid w:val="00573C1E"/>
    <w:rsid w:val="00582183"/>
    <w:rsid w:val="00586A49"/>
    <w:rsid w:val="005A0114"/>
    <w:rsid w:val="005E12D4"/>
    <w:rsid w:val="00615654"/>
    <w:rsid w:val="00641D1A"/>
    <w:rsid w:val="006E4E95"/>
    <w:rsid w:val="006E5553"/>
    <w:rsid w:val="00750CD1"/>
    <w:rsid w:val="007559D0"/>
    <w:rsid w:val="00766191"/>
    <w:rsid w:val="00777062"/>
    <w:rsid w:val="007A2DB2"/>
    <w:rsid w:val="007B19A8"/>
    <w:rsid w:val="007B6D69"/>
    <w:rsid w:val="007C77A1"/>
    <w:rsid w:val="007E25C2"/>
    <w:rsid w:val="008257D8"/>
    <w:rsid w:val="00852B5F"/>
    <w:rsid w:val="008742B0"/>
    <w:rsid w:val="008C2B21"/>
    <w:rsid w:val="008D3C7D"/>
    <w:rsid w:val="00912F6B"/>
    <w:rsid w:val="00943E4D"/>
    <w:rsid w:val="00956EB9"/>
    <w:rsid w:val="00991CEF"/>
    <w:rsid w:val="00997D15"/>
    <w:rsid w:val="009A3BFB"/>
    <w:rsid w:val="009B2378"/>
    <w:rsid w:val="009D2C13"/>
    <w:rsid w:val="00A16B19"/>
    <w:rsid w:val="00A5313A"/>
    <w:rsid w:val="00A626AD"/>
    <w:rsid w:val="00A64677"/>
    <w:rsid w:val="00A90043"/>
    <w:rsid w:val="00AC0FC9"/>
    <w:rsid w:val="00AD485F"/>
    <w:rsid w:val="00B13BF6"/>
    <w:rsid w:val="00B248E1"/>
    <w:rsid w:val="00B43050"/>
    <w:rsid w:val="00B857F1"/>
    <w:rsid w:val="00BB62EE"/>
    <w:rsid w:val="00C067E0"/>
    <w:rsid w:val="00C83CA2"/>
    <w:rsid w:val="00C91484"/>
    <w:rsid w:val="00CA4160"/>
    <w:rsid w:val="00CE310D"/>
    <w:rsid w:val="00D403DF"/>
    <w:rsid w:val="00D57C33"/>
    <w:rsid w:val="00DB159A"/>
    <w:rsid w:val="00DD1A28"/>
    <w:rsid w:val="00DD613C"/>
    <w:rsid w:val="00DE4251"/>
    <w:rsid w:val="00E23C4D"/>
    <w:rsid w:val="00E26905"/>
    <w:rsid w:val="00E37F40"/>
    <w:rsid w:val="00E52F52"/>
    <w:rsid w:val="00E603E5"/>
    <w:rsid w:val="00EA2BD1"/>
    <w:rsid w:val="00EE2682"/>
    <w:rsid w:val="00EE3F8A"/>
    <w:rsid w:val="00EE7D93"/>
    <w:rsid w:val="00F01F78"/>
    <w:rsid w:val="00F300DC"/>
    <w:rsid w:val="00F41EF1"/>
    <w:rsid w:val="00F72FA0"/>
    <w:rsid w:val="00F80360"/>
    <w:rsid w:val="00F83671"/>
    <w:rsid w:val="00F96337"/>
    <w:rsid w:val="00FB300B"/>
    <w:rsid w:val="00FD01BD"/>
    <w:rsid w:val="00FD1C49"/>
    <w:rsid w:val="15C87417"/>
    <w:rsid w:val="2D8271AB"/>
    <w:rsid w:val="41232897"/>
    <w:rsid w:val="428D0350"/>
    <w:rsid w:val="4376AF0F"/>
    <w:rsid w:val="487C685D"/>
    <w:rsid w:val="62310A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,"/>
  <w:listSeparator w:val=";"/>
  <w14:docId w14:val="692D4F35"/>
  <w15:docId w15:val="{0724CB7D-2A31-421F-A07C-4F902704FF6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13E33"/>
  </w:style>
  <w:style w:type="paragraph" w:styleId="Ttulo1">
    <w:name w:val="heading 1"/>
    <w:basedOn w:val="Normal"/>
    <w:next w:val="Normal"/>
    <w:link w:val="Ttulo1Char"/>
    <w:uiPriority w:val="9"/>
    <w:qFormat/>
    <w:rsid w:val="00421057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421057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SemEspaamento">
    <w:name w:val="No Spacing"/>
    <w:uiPriority w:val="1"/>
    <w:qFormat/>
    <w:rsid w:val="00421057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21057"/>
    <w:pPr>
      <w:outlineLvl w:val="9"/>
    </w:pPr>
  </w:style>
  <w:style w:type="paragraph" w:styleId="PargrafodaLista">
    <w:name w:val="List Paragraph"/>
    <w:basedOn w:val="Normal"/>
    <w:uiPriority w:val="34"/>
    <w:qFormat/>
    <w:rsid w:val="00DD1A28"/>
    <w:pPr>
      <w:ind w:left="720"/>
      <w:contextualSpacing/>
    </w:pPr>
  </w:style>
  <w:style w:type="character" w:styleId="Nmerodelinha">
    <w:name w:val="line number"/>
    <w:basedOn w:val="Fontepargpadro"/>
    <w:uiPriority w:val="99"/>
    <w:semiHidden/>
    <w:unhideWhenUsed/>
    <w:rsid w:val="009A3BFB"/>
  </w:style>
  <w:style w:type="character" w:styleId="Hyperlink">
    <w:name w:val="Hyperlink"/>
    <w:basedOn w:val="Fontepargpadro"/>
    <w:uiPriority w:val="99"/>
    <w:unhideWhenUsed/>
    <w:rsid w:val="00DE4251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B19A8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7B19A8"/>
  </w:style>
  <w:style w:type="paragraph" w:styleId="Rodap">
    <w:name w:val="footer"/>
    <w:basedOn w:val="Normal"/>
    <w:link w:val="RodapChar"/>
    <w:uiPriority w:val="99"/>
    <w:semiHidden/>
    <w:unhideWhenUsed/>
    <w:rsid w:val="007B19A8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semiHidden/>
    <w:rsid w:val="007B19A8"/>
  </w:style>
  <w:style w:type="paragraph" w:styleId="Textodebalo">
    <w:name w:val="Balloon Text"/>
    <w:basedOn w:val="Normal"/>
    <w:link w:val="TextodebaloChar"/>
    <w:uiPriority w:val="99"/>
    <w:semiHidden/>
    <w:unhideWhenUsed/>
    <w:rsid w:val="00405D92"/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405D92"/>
    <w:rPr>
      <w:rFonts w:ascii="Tahoma" w:hAnsi="Tahoma" w:cs="Tahoma"/>
      <w:sz w:val="16"/>
      <w:szCs w:val="16"/>
    </w:rPr>
  </w:style>
  <w:style w:type="character" w:styleId="HiperlinkVisitado">
    <w:name w:val="FollowedHyperlink"/>
    <w:basedOn w:val="Fontepargpadro"/>
    <w:uiPriority w:val="99"/>
    <w:semiHidden/>
    <w:unhideWhenUsed/>
    <w:rsid w:val="002C5629"/>
    <w:rPr>
      <w:color w:val="800080" w:themeColor="followedHyperlink"/>
      <w:u w:val="single"/>
    </w:rPr>
  </w:style>
  <w:style w:type="character" w:styleId="Forte">
    <w:name w:val="Strong"/>
    <w:basedOn w:val="Fontepargpadro"/>
    <w:uiPriority w:val="22"/>
    <w:qFormat/>
    <w:rsid w:val="005A0114"/>
    <w:rPr>
      <w:b/>
      <w:bCs/>
    </w:rPr>
  </w:style>
  <w:style w:type="character" w:styleId="UnresolvedMention" w:customStyle="1">
    <w:name w:val="Unresolved Mention"/>
    <w:basedOn w:val="Fontepargpadro"/>
    <w:uiPriority w:val="99"/>
    <w:semiHidden/>
    <w:unhideWhenUsed/>
    <w:rsid w:val="005A0114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0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repositorio.unb.br/handle/10482/31061" TargetMode="External" Id="rId13" /><Relationship Type="http://schemas.openxmlformats.org/officeDocument/2006/relationships/hyperlink" Target="https://www.arca.fiocruz.br/handle/icict/54413" TargetMode="External" Id="rId18" /><Relationship Type="http://schemas.openxmlformats.org/officeDocument/2006/relationships/hyperlink" Target="http://repositorio.ufpel.edu.br:8080/handle/prefix/3090" TargetMode="External" Id="rId26" /><Relationship Type="http://schemas.openxmlformats.org/officeDocument/2006/relationships/hyperlink" Target="https://www.bdpa.cnptia.embrapa.br/consulta/busca?b=ad&amp;id=1100674&amp;biblioteca=vazio&amp;busca=1100674&amp;qFacets=1100674&amp;sort=&amp;paginacao=t&amp;paginaAtual=1" TargetMode="External" Id="rId39" /><Relationship Type="http://schemas.openxmlformats.org/officeDocument/2006/relationships/hyperlink" Target="https://teses.usp.br/teses/disponiveis/60/60137/tde-19122019-091833/pt-br.php" TargetMode="External" Id="rId21" /><Relationship Type="http://schemas.openxmlformats.org/officeDocument/2006/relationships/hyperlink" Target="https://teses.usp.br/teses/disponiveis/9/9133/tde-26012017-133420/pt-br.php" TargetMode="External" Id="rId34" /><Relationship Type="http://schemas.openxmlformats.org/officeDocument/2006/relationships/hyperlink" Target="http://repositorio.unicamp.br/Acervo/Detalhe/970907" TargetMode="External" Id="rId42" /><Relationship Type="http://schemas.openxmlformats.org/officeDocument/2006/relationships/hyperlink" Target="http://bjft.ital.sp.gov.br/" TargetMode="External" Id="rId47" /><Relationship Type="http://schemas.openxmlformats.org/officeDocument/2006/relationships/hyperlink" Target="https://teses.usp.br/teses/disponiveis/97/97137/tde-20112017-123439/pt-br.php" TargetMode="External" Id="rId50" /><Relationship Type="http://schemas.openxmlformats.org/officeDocument/2006/relationships/hyperlink" Target="https://www.bdpa.cnptia.embrapa.br/consulta/busca?b=ad&amp;id=1120383&amp;biblioteca=vazio&amp;busca=1120383&amp;qFacets=1120383&amp;sort=&amp;paginacao=t&amp;paginaAtual=1" TargetMode="External" Id="rId55" /><Relationship Type="http://schemas.openxmlformats.org/officeDocument/2006/relationships/hyperlink" Target="http://www.ial.sp.gov.br/ial/publicacoes/livros/metodos-fisico-quimicos-para-analise-de-alimentos" TargetMode="External" Id="rId6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hyperlink" Target="https://repositorio.ufsc.br/handle/123456789/191686" TargetMode="External" Id="rId16" /><Relationship Type="http://schemas.openxmlformats.org/officeDocument/2006/relationships/hyperlink" Target="https://www.locus.ufv.br/handle/123456789/2937" TargetMode="External" Id="rId20" /><Relationship Type="http://schemas.openxmlformats.org/officeDocument/2006/relationships/hyperlink" Target="http://repositorio.utfpr.edu.br/jspui/handle/1/3412" TargetMode="External" Id="rId29" /><Relationship Type="http://schemas.openxmlformats.org/officeDocument/2006/relationships/hyperlink" Target="https://repositorio.bc.ufg.br/tede/handle/tede/4317" TargetMode="External" Id="rId41" /><Relationship Type="http://schemas.openxmlformats.org/officeDocument/2006/relationships/hyperlink" Target="http://bjft.ital.sp.gov.br/" TargetMode="External" Id="rId54" /><Relationship Type="http://schemas.openxmlformats.org/officeDocument/2006/relationships/hyperlink" Target="http://repositorio.utfpr.edu.br/jspui/handle/1/26760" TargetMode="External" Id="rId6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.png" Id="rId11" /><Relationship Type="http://schemas.openxmlformats.org/officeDocument/2006/relationships/hyperlink" Target="https://www.bdpa.cnptia.embrapa.br/consulta/busca?b=ad&amp;id=1036590&amp;biblioteca=vazio&amp;busca=1036590&amp;qFacets=1036590&amp;sort=&amp;paginacao=t&amp;paginaAtual=1" TargetMode="External" Id="rId24" /><Relationship Type="http://schemas.openxmlformats.org/officeDocument/2006/relationships/hyperlink" Target="https://tede2.uepg.br/jspui/handle/prefix/643" TargetMode="External" Id="rId32" /><Relationship Type="http://schemas.openxmlformats.org/officeDocument/2006/relationships/hyperlink" Target="https://www.locus.ufv.br/handle/123456789/5043" TargetMode="External" Id="rId37" /><Relationship Type="http://schemas.openxmlformats.org/officeDocument/2006/relationships/hyperlink" Target="http://bjft.ital.sp.gov.br/" TargetMode="External" Id="rId40" /><Relationship Type="http://schemas.openxmlformats.org/officeDocument/2006/relationships/hyperlink" Target="https://teses.usp.br/teses/disponiveis/85/85131/tde-20032015-132014/pt-br.php" TargetMode="External" Id="rId45" /><Relationship Type="http://schemas.openxmlformats.org/officeDocument/2006/relationships/hyperlink" Target="https://repositorio.ufsc.br/xmlui/handle/123456789/169524" TargetMode="External" Id="rId53" /><Relationship Type="http://schemas.openxmlformats.org/officeDocument/2006/relationships/hyperlink" Target="https://texturetechnologies.com/resources/texture-profile-analysis" TargetMode="External" Id="rId58" /><Relationship Type="http://schemas.openxmlformats.org/officeDocument/2006/relationships/theme" Target="theme/theme1.xml" Id="rId66" /><Relationship Type="http://schemas.openxmlformats.org/officeDocument/2006/relationships/webSettings" Target="webSettings.xml" Id="rId5" /><Relationship Type="http://schemas.openxmlformats.org/officeDocument/2006/relationships/hyperlink" Target="https://repositorio.unifesp.br/handle/11600/46338" TargetMode="External" Id="rId15" /><Relationship Type="http://schemas.openxmlformats.org/officeDocument/2006/relationships/hyperlink" Target="https://repositorio.unesp.br/handle/11449/102463" TargetMode="External" Id="rId23" /><Relationship Type="http://schemas.openxmlformats.org/officeDocument/2006/relationships/hyperlink" Target="http://bjft.ital.sp.gov.br/" TargetMode="External" Id="rId28" /><Relationship Type="http://schemas.openxmlformats.org/officeDocument/2006/relationships/hyperlink" Target="https://teses.usp.br/teses/disponiveis/11/11141/tde-26102007-095441/pt-br.php" TargetMode="External" Id="rId36" /><Relationship Type="http://schemas.openxmlformats.org/officeDocument/2006/relationships/hyperlink" Target="https://teses.usp.br/teses/disponiveis/74/74132/tde-19032013-141622/pt-br.php" TargetMode="External" Id="rId49" /><Relationship Type="http://schemas.openxmlformats.org/officeDocument/2006/relationships/hyperlink" Target="http://repositorio.unicamp.br/Acervo/Detalhe/996005" TargetMode="External" Id="rId57" /><Relationship Type="http://schemas.openxmlformats.org/officeDocument/2006/relationships/hyperlink" Target="http://bjft.ital.sp.gov.br/" TargetMode="External" Id="rId61" /><Relationship Type="http://schemas.openxmlformats.org/officeDocument/2006/relationships/image" Target="media/image1.png" Id="rId10" /><Relationship Type="http://schemas.openxmlformats.org/officeDocument/2006/relationships/hyperlink" Target="https://busca.inpi.gov.br/pePI/servlet/PatenteServletController?Action=detail&amp;CodPedido=928805&amp;SearchParameter=TEXTUR%D4METRO%20%20%20%20%20%20&amp;Resumo=&amp;Titulo=" TargetMode="External" Id="rId19" /><Relationship Type="http://schemas.openxmlformats.org/officeDocument/2006/relationships/hyperlink" Target="https://repositorio.unesp.br/handle/11449/181723" TargetMode="External" Id="rId44" /><Relationship Type="http://schemas.openxmlformats.org/officeDocument/2006/relationships/hyperlink" Target="http://bjft.ital.sp.gov.br/" TargetMode="External" Id="rId52" /><Relationship Type="http://schemas.openxmlformats.org/officeDocument/2006/relationships/hyperlink" Target="http://repositorio.ufpel.edu.br:8080/handle/prefix/3306" TargetMode="External" Id="rId60" /><Relationship Type="http://schemas.openxmlformats.org/officeDocument/2006/relationships/fontTable" Target="fontTable.xml" Id="rId65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hyperlink" Target="http://repositorio.unicamp.br/Acervo/Detalhe/439748" TargetMode="External" Id="rId14" /><Relationship Type="http://schemas.openxmlformats.org/officeDocument/2006/relationships/hyperlink" Target="https://teses.usp.br/teses/disponiveis/60/60137/tde-30062017-161537/pt-br.php" TargetMode="External" Id="rId22" /><Relationship Type="http://schemas.openxmlformats.org/officeDocument/2006/relationships/hyperlink" Target="https://teses.usp.br/teses/disponiveis/74/74132/tde-29102013-133751/pt-br.php" TargetMode="External" Id="rId27" /><Relationship Type="http://schemas.openxmlformats.org/officeDocument/2006/relationships/hyperlink" Target="https://www.bdpa.cnptia.embrapa.br/consulta/busca?b=ad&amp;id=933789&amp;biblioteca=vazio&amp;busca=933789&amp;qFacets=933789&amp;sort=&amp;paginacao=t&amp;paginaAtual=1" TargetMode="External" Id="rId30" /><Relationship Type="http://schemas.openxmlformats.org/officeDocument/2006/relationships/hyperlink" Target="https://www.teses.usp.br/teses/disponiveis/85/85131/tde-18082022-092300/pt-br.php" TargetMode="External" Id="rId35" /><Relationship Type="http://schemas.openxmlformats.org/officeDocument/2006/relationships/hyperlink" Target="http://repositorio.unicamp.br/Acervo/Detalhe/920837" TargetMode="External" Id="rId43" /><Relationship Type="http://schemas.openxmlformats.org/officeDocument/2006/relationships/hyperlink" Target="https://teses.usp.br/teses/disponiveis/74/74132/tde-31072017-095133/pt-br.php" TargetMode="External" Id="rId48" /><Relationship Type="http://schemas.openxmlformats.org/officeDocument/2006/relationships/hyperlink" Target="http://repositorio.utfpr.edu.br/jspui/handle/1/29354" TargetMode="External" Id="rId56" /><Relationship Type="http://schemas.openxmlformats.org/officeDocument/2006/relationships/hyperlink" Target="https://www.bdpa.cnptia.embrapa.br/consulta/busca?b=ad&amp;id=963787&amp;biblioteca=vazio&amp;busca=963787&amp;qFacets=963787&amp;sort=&amp;paginacao=t&amp;paginaAtual=1" TargetMode="External" Id="rId64" /><Relationship Type="http://schemas.openxmlformats.org/officeDocument/2006/relationships/header" Target="header1.xml" Id="rId8" /><Relationship Type="http://schemas.openxmlformats.org/officeDocument/2006/relationships/hyperlink" Target="http://bjft.ital.sp.gov.br/" TargetMode="External" Id="rId51" /><Relationship Type="http://schemas.openxmlformats.org/officeDocument/2006/relationships/styles" Target="styles.xml" Id="rId3" /><Relationship Type="http://schemas.openxmlformats.org/officeDocument/2006/relationships/image" Target="media/image3.png" Id="rId12" /><Relationship Type="http://schemas.openxmlformats.org/officeDocument/2006/relationships/hyperlink" Target="https://www.bdpa.cnptia.embrapa.br/consulta/busca?b=ad&amp;id=963741&amp;biblioteca=vazio&amp;busca=963741&amp;qFacets=963741&amp;sort=&amp;paginacao=t&amp;paginaAtual=1" TargetMode="External" Id="rId17" /><Relationship Type="http://schemas.openxmlformats.org/officeDocument/2006/relationships/hyperlink" Target="https://repositorio.ufscar.br/handle/ufscar/267" TargetMode="External" Id="rId25" /><Relationship Type="http://schemas.openxmlformats.org/officeDocument/2006/relationships/hyperlink" Target="http://bjft.ital.sp.gov.br/" TargetMode="External" Id="rId33" /><Relationship Type="http://schemas.openxmlformats.org/officeDocument/2006/relationships/hyperlink" Target="https://teses.usp.br/teses/disponiveis/59/59138/tde-22122015-134249/pt-br.php" TargetMode="External" Id="rId38" /><Relationship Type="http://schemas.openxmlformats.org/officeDocument/2006/relationships/hyperlink" Target="https://repositorio.ufsc.br/handle/123456789/102670" TargetMode="External" Id="rId46" /><Relationship Type="http://schemas.openxmlformats.org/officeDocument/2006/relationships/hyperlink" Target="https://teses.usp.br/teses/disponiveis/60/60137/tde-19122019-110835/pt-br.php" TargetMode="External" Id="rId59" /><Relationship Type="http://schemas.openxmlformats.org/officeDocument/2006/relationships/glossaryDocument" Target="glossary/document.xml" Id="Rf37f69d4aa5843d8" /><Relationship Type="http://schemas.openxmlformats.org/officeDocument/2006/relationships/hyperlink" Target="http://bjft.ital.sp.gov.br/" TargetMode="External" Id="R1d7f151bb2274968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bdae1-1705-4486-883b-e643e1e75a7b}"/>
      </w:docPartPr>
      <w:docPartBody>
        <w:p w14:paraId="67DB215E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C61F3-90A2-484D-A2B6-80DF29B9E46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xxxx</dc:creator>
  <lastModifiedBy>MATEUS QUINTINO GAMA</lastModifiedBy>
  <revision>12</revision>
  <dcterms:created xsi:type="dcterms:W3CDTF">2023-05-27T01:31:00.0000000Z</dcterms:created>
  <dcterms:modified xsi:type="dcterms:W3CDTF">2023-08-20T15:30:38.0667090Z</dcterms:modified>
</coreProperties>
</file>