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29E574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640" w:type="dxa"/>
              <w:left w:w="480" w:type="dxa"/>
              <w:bottom w:w="640" w:type="dxa"/>
              <w:right w:w="480" w:type="dxa"/>
            </w:tcMar>
          </w:tcPr>
          <w:p w14:paraId="426C43F1" w14:textId="77777777" w:rsidR="007461BB" w:rsidRDefault="00000000">
            <w:r>
              <w:rPr>
                <w:b/>
                <w:bCs/>
                <w:color w:val="FFFFFF"/>
                <w:sz w:val="60"/>
                <w:szCs w:val="60"/>
              </w:rPr>
              <w:t>Drink Awareness App</w:t>
            </w:r>
          </w:p>
          <w:p w14:paraId="4E775A14" w14:textId="77777777" w:rsidR="007461BB" w:rsidRDefault="00000000">
            <w:pPr>
              <w:spacing w:before="100" w:after="200"/>
            </w:pPr>
            <w:r>
              <w:rPr>
                <w:color w:val="D6E8F7"/>
                <w:sz w:val="34"/>
                <w:szCs w:val="34"/>
              </w:rPr>
              <w:t>Technical Specification</w:t>
            </w:r>
          </w:p>
          <w:p w14:paraId="53C78FD3" w14:textId="77777777" w:rsidR="007461BB" w:rsidRDefault="00000000">
            <w:r>
              <w:rPr>
                <w:i/>
                <w:iCs/>
                <w:color w:val="A8C8E8"/>
              </w:rPr>
              <w:t>Stack decisions, architecture, data models, folder structure and API design for the MVP.</w:t>
            </w:r>
          </w:p>
        </w:tc>
      </w:tr>
    </w:tbl>
    <w:p w14:paraId="62ACC32F" w14:textId="77777777" w:rsidR="007461BB" w:rsidRDefault="007461BB">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461BB" w14:paraId="2FC4081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8C8C7E8" w14:textId="77777777" w:rsidR="007461BB" w:rsidRDefault="00000000">
            <w:r>
              <w:rPr>
                <w:b/>
                <w:bCs/>
                <w:color w:val="7A9BB5"/>
                <w:sz w:val="20"/>
                <w:szCs w:val="20"/>
              </w:rPr>
              <w:t>Document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A9BCFC" w14:textId="77777777" w:rsidR="007461BB" w:rsidRDefault="00000000">
            <w:r>
              <w:rPr>
                <w:sz w:val="20"/>
                <w:szCs w:val="20"/>
              </w:rPr>
              <w:t>Technical Specification</w:t>
            </w:r>
          </w:p>
        </w:tc>
      </w:tr>
      <w:tr w:rsidR="007461BB" w14:paraId="1C2795AC"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E77D79E" w14:textId="77777777" w:rsidR="007461BB" w:rsidRDefault="00000000">
            <w:r>
              <w:rPr>
                <w:b/>
                <w:bCs/>
                <w:color w:val="7A9BB5"/>
                <w:sz w:val="20"/>
                <w:szCs w:val="20"/>
              </w:rPr>
              <w:t>Version</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9779C7" w14:textId="77777777" w:rsidR="007461BB" w:rsidRDefault="00000000">
            <w:r>
              <w:rPr>
                <w:sz w:val="20"/>
                <w:szCs w:val="20"/>
              </w:rPr>
              <w:t>v1.0</w:t>
            </w:r>
          </w:p>
        </w:tc>
      </w:tr>
      <w:tr w:rsidR="007461BB" w14:paraId="4740023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35A59AD0" w14:textId="77777777" w:rsidR="007461BB" w:rsidRDefault="00000000">
            <w:r>
              <w:rPr>
                <w:b/>
                <w:bCs/>
                <w:color w:val="7A9BB5"/>
                <w:sz w:val="20"/>
                <w:szCs w:val="20"/>
              </w:rPr>
              <w:t>Date</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D30E14D" w14:textId="77777777" w:rsidR="007461BB" w:rsidRDefault="00000000">
            <w:r>
              <w:rPr>
                <w:sz w:val="20"/>
                <w:szCs w:val="20"/>
              </w:rPr>
              <w:t>8 June 2026</w:t>
            </w:r>
          </w:p>
        </w:tc>
      </w:tr>
      <w:tr w:rsidR="007461BB" w14:paraId="5DE08D02"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DA2D1FF" w14:textId="77777777" w:rsidR="007461BB" w:rsidRDefault="00000000">
            <w:r>
              <w:rPr>
                <w:b/>
                <w:bCs/>
                <w:color w:val="7A9BB5"/>
                <w:sz w:val="20"/>
                <w:szCs w:val="20"/>
              </w:rPr>
              <w:t>Author</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5F1CCB" w14:textId="77777777" w:rsidR="007461BB" w:rsidRDefault="00000000">
            <w:r>
              <w:rPr>
                <w:sz w:val="20"/>
                <w:szCs w:val="20"/>
              </w:rPr>
              <w:t>Matthew Reid</w:t>
            </w:r>
          </w:p>
        </w:tc>
      </w:tr>
      <w:tr w:rsidR="007461BB" w14:paraId="62094DBE"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A8E69D6" w14:textId="77777777" w:rsidR="007461BB" w:rsidRDefault="00000000">
            <w:r>
              <w:rPr>
                <w:b/>
                <w:bCs/>
                <w:color w:val="7A9BB5"/>
                <w:sz w:val="20"/>
                <w:szCs w:val="20"/>
              </w:rPr>
              <w:t>Project</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47EDDA2" w14:textId="77777777" w:rsidR="007461BB" w:rsidRDefault="00000000">
            <w:r>
              <w:rPr>
                <w:sz w:val="20"/>
                <w:szCs w:val="20"/>
              </w:rPr>
              <w:t>Drink Awareness App</w:t>
            </w:r>
          </w:p>
        </w:tc>
      </w:tr>
      <w:tr w:rsidR="007461BB" w14:paraId="35A0B86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9F84D37" w14:textId="77777777" w:rsidR="007461BB" w:rsidRDefault="00000000">
            <w:r>
              <w:rPr>
                <w:b/>
                <w:bCs/>
                <w:color w:val="7A9BB5"/>
                <w:sz w:val="20"/>
                <w:szCs w:val="20"/>
              </w:rPr>
              <w:t>Status</w:t>
            </w:r>
          </w:p>
        </w:tc>
        <w:tc>
          <w:tcPr>
            <w:tcW w:w="7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5B6ECA1" w14:textId="77777777" w:rsidR="007461BB" w:rsidRDefault="00000000">
            <w:r>
              <w:rPr>
                <w:b/>
                <w:bCs/>
                <w:color w:val="2E6DA4"/>
                <w:sz w:val="20"/>
                <w:szCs w:val="20"/>
              </w:rPr>
              <w:t>Final Draft</w:t>
            </w:r>
          </w:p>
        </w:tc>
      </w:tr>
    </w:tbl>
    <w:p w14:paraId="71D00290" w14:textId="77777777" w:rsidR="007461BB" w:rsidRDefault="007461BB">
      <w:pPr>
        <w:spacing w:after="480"/>
      </w:pPr>
    </w:p>
    <w:p w14:paraId="53FF4DC4" w14:textId="77777777" w:rsidR="007461BB" w:rsidRDefault="00000000">
      <w:pPr>
        <w:spacing w:after="160"/>
      </w:pPr>
      <w:r>
        <w:rPr>
          <w:b/>
          <w:bCs/>
          <w:color w:val="1B3A5C"/>
          <w:sz w:val="24"/>
          <w:szCs w:val="24"/>
        </w:rPr>
        <w:t>Table of Contents</w:t>
      </w:r>
    </w:p>
    <w:p w14:paraId="045730FF" w14:textId="77777777" w:rsidR="007461BB" w:rsidRDefault="007461BB">
      <w:pPr>
        <w:pBdr>
          <w:bottom w:val="single" w:sz="8" w:space="4" w:color="2E6DA4"/>
        </w:pBdr>
        <w:spacing w:after="160"/>
      </w:pPr>
    </w:p>
    <w:p w14:paraId="1FFF637B" w14:textId="77777777" w:rsidR="007461BB" w:rsidRDefault="00000000">
      <w:pPr>
        <w:tabs>
          <w:tab w:val="right" w:leader="dot" w:pos="9026"/>
        </w:tabs>
        <w:spacing w:before="44" w:after="44"/>
      </w:pPr>
      <w:r>
        <w:rPr>
          <w:color w:val="1B3A5C"/>
          <w:sz w:val="20"/>
          <w:szCs w:val="20"/>
        </w:rPr>
        <w:t>Executive Summary</w:t>
      </w:r>
      <w:r>
        <w:rPr>
          <w:color w:val="7A9BB5"/>
          <w:sz w:val="20"/>
          <w:szCs w:val="20"/>
        </w:rPr>
        <w:tab/>
        <w:t>2</w:t>
      </w:r>
    </w:p>
    <w:p w14:paraId="23982C0B" w14:textId="77777777" w:rsidR="007461BB" w:rsidRDefault="00000000">
      <w:pPr>
        <w:tabs>
          <w:tab w:val="right" w:leader="dot" w:pos="9026"/>
        </w:tabs>
        <w:spacing w:before="44" w:after="44"/>
      </w:pPr>
      <w:r>
        <w:rPr>
          <w:color w:val="1B3A5C"/>
          <w:sz w:val="20"/>
          <w:szCs w:val="20"/>
        </w:rPr>
        <w:t>1.  Purpose</w:t>
      </w:r>
      <w:r>
        <w:rPr>
          <w:color w:val="7A9BB5"/>
          <w:sz w:val="20"/>
          <w:szCs w:val="20"/>
        </w:rPr>
        <w:tab/>
        <w:t>2</w:t>
      </w:r>
    </w:p>
    <w:p w14:paraId="1FDE6AFB" w14:textId="77777777" w:rsidR="007461BB" w:rsidRDefault="00000000">
      <w:pPr>
        <w:tabs>
          <w:tab w:val="right" w:leader="dot" w:pos="9026"/>
        </w:tabs>
        <w:spacing w:before="44" w:after="44"/>
      </w:pPr>
      <w:r>
        <w:rPr>
          <w:color w:val="1B3A5C"/>
          <w:sz w:val="20"/>
          <w:szCs w:val="20"/>
        </w:rPr>
        <w:t>2.  Technical Goals</w:t>
      </w:r>
      <w:r>
        <w:rPr>
          <w:color w:val="7A9BB5"/>
          <w:sz w:val="20"/>
          <w:szCs w:val="20"/>
        </w:rPr>
        <w:tab/>
        <w:t>2</w:t>
      </w:r>
    </w:p>
    <w:p w14:paraId="32BACF83" w14:textId="77777777" w:rsidR="007461BB" w:rsidRDefault="00000000">
      <w:pPr>
        <w:tabs>
          <w:tab w:val="right" w:leader="dot" w:pos="9026"/>
        </w:tabs>
        <w:spacing w:before="44" w:after="44"/>
      </w:pPr>
      <w:r>
        <w:rPr>
          <w:color w:val="1B3A5C"/>
          <w:sz w:val="20"/>
          <w:szCs w:val="20"/>
        </w:rPr>
        <w:t>3.  Technology Stack Decisions</w:t>
      </w:r>
      <w:r>
        <w:rPr>
          <w:color w:val="7A9BB5"/>
          <w:sz w:val="20"/>
          <w:szCs w:val="20"/>
        </w:rPr>
        <w:tab/>
        <w:t>3</w:t>
      </w:r>
    </w:p>
    <w:p w14:paraId="43B7B480" w14:textId="77777777" w:rsidR="007461BB" w:rsidRDefault="00000000">
      <w:pPr>
        <w:tabs>
          <w:tab w:val="right" w:leader="dot" w:pos="9026"/>
        </w:tabs>
        <w:spacing w:before="44" w:after="44"/>
      </w:pPr>
      <w:r>
        <w:rPr>
          <w:color w:val="7A9BB5"/>
          <w:sz w:val="20"/>
          <w:szCs w:val="20"/>
        </w:rPr>
        <w:t xml:space="preserve">    3.1  Framework</w:t>
      </w:r>
      <w:r>
        <w:rPr>
          <w:color w:val="7A9BB5"/>
          <w:sz w:val="20"/>
          <w:szCs w:val="20"/>
        </w:rPr>
        <w:tab/>
        <w:t>3</w:t>
      </w:r>
    </w:p>
    <w:p w14:paraId="79945927" w14:textId="77777777" w:rsidR="007461BB" w:rsidRDefault="00000000">
      <w:pPr>
        <w:tabs>
          <w:tab w:val="right" w:leader="dot" w:pos="9026"/>
        </w:tabs>
        <w:spacing w:before="44" w:after="44"/>
      </w:pPr>
      <w:r>
        <w:rPr>
          <w:color w:val="7A9BB5"/>
          <w:sz w:val="20"/>
          <w:szCs w:val="20"/>
        </w:rPr>
        <w:t xml:space="preserve">    3.2  Language</w:t>
      </w:r>
      <w:r>
        <w:rPr>
          <w:color w:val="7A9BB5"/>
          <w:sz w:val="20"/>
          <w:szCs w:val="20"/>
        </w:rPr>
        <w:tab/>
        <w:t>3</w:t>
      </w:r>
    </w:p>
    <w:p w14:paraId="4B2D3862" w14:textId="77777777" w:rsidR="007461BB" w:rsidRDefault="00000000">
      <w:pPr>
        <w:tabs>
          <w:tab w:val="right" w:leader="dot" w:pos="9026"/>
        </w:tabs>
        <w:spacing w:before="44" w:after="44"/>
      </w:pPr>
      <w:r>
        <w:rPr>
          <w:color w:val="7A9BB5"/>
          <w:sz w:val="20"/>
          <w:szCs w:val="20"/>
        </w:rPr>
        <w:t xml:space="preserve">    3.3  Data Storage</w:t>
      </w:r>
      <w:r>
        <w:rPr>
          <w:color w:val="7A9BB5"/>
          <w:sz w:val="20"/>
          <w:szCs w:val="20"/>
        </w:rPr>
        <w:tab/>
        <w:t>4</w:t>
      </w:r>
    </w:p>
    <w:p w14:paraId="20D8F453" w14:textId="77777777" w:rsidR="007461BB" w:rsidRDefault="00000000">
      <w:pPr>
        <w:tabs>
          <w:tab w:val="right" w:leader="dot" w:pos="9026"/>
        </w:tabs>
        <w:spacing w:before="44" w:after="44"/>
      </w:pPr>
      <w:r>
        <w:rPr>
          <w:color w:val="7A9BB5"/>
          <w:sz w:val="20"/>
          <w:szCs w:val="20"/>
        </w:rPr>
        <w:t xml:space="preserve">    3.4  AI Insights</w:t>
      </w:r>
      <w:r>
        <w:rPr>
          <w:color w:val="7A9BB5"/>
          <w:sz w:val="20"/>
          <w:szCs w:val="20"/>
        </w:rPr>
        <w:tab/>
        <w:t>4</w:t>
      </w:r>
    </w:p>
    <w:p w14:paraId="3E21DD22" w14:textId="77777777" w:rsidR="007461BB" w:rsidRDefault="00000000">
      <w:pPr>
        <w:tabs>
          <w:tab w:val="right" w:leader="dot" w:pos="9026"/>
        </w:tabs>
        <w:spacing w:before="44" w:after="44"/>
      </w:pPr>
      <w:r>
        <w:rPr>
          <w:color w:val="7A9BB5"/>
          <w:sz w:val="20"/>
          <w:szCs w:val="20"/>
        </w:rPr>
        <w:t xml:space="preserve">    3.5  Navigation</w:t>
      </w:r>
      <w:r>
        <w:rPr>
          <w:color w:val="7A9BB5"/>
          <w:sz w:val="20"/>
          <w:szCs w:val="20"/>
        </w:rPr>
        <w:tab/>
        <w:t>4</w:t>
      </w:r>
    </w:p>
    <w:p w14:paraId="342D380B" w14:textId="77777777" w:rsidR="007461BB" w:rsidRDefault="00000000">
      <w:pPr>
        <w:tabs>
          <w:tab w:val="right" w:leader="dot" w:pos="9026"/>
        </w:tabs>
        <w:spacing w:before="44" w:after="44"/>
      </w:pPr>
      <w:r>
        <w:rPr>
          <w:color w:val="7A9BB5"/>
          <w:sz w:val="20"/>
          <w:szCs w:val="20"/>
        </w:rPr>
        <w:t xml:space="preserve">    3.6  Maps</w:t>
      </w:r>
      <w:r>
        <w:rPr>
          <w:color w:val="7A9BB5"/>
          <w:sz w:val="20"/>
          <w:szCs w:val="20"/>
        </w:rPr>
        <w:tab/>
        <w:t>4</w:t>
      </w:r>
    </w:p>
    <w:p w14:paraId="45CBDDE7" w14:textId="77777777" w:rsidR="007461BB" w:rsidRDefault="00000000">
      <w:pPr>
        <w:tabs>
          <w:tab w:val="right" w:leader="dot" w:pos="9026"/>
        </w:tabs>
        <w:spacing w:before="44" w:after="44"/>
      </w:pPr>
      <w:r>
        <w:rPr>
          <w:color w:val="1B3A5C"/>
          <w:sz w:val="20"/>
          <w:szCs w:val="20"/>
        </w:rPr>
        <w:t>4.  Architecture Overview</w:t>
      </w:r>
      <w:r>
        <w:rPr>
          <w:color w:val="7A9BB5"/>
          <w:sz w:val="20"/>
          <w:szCs w:val="20"/>
        </w:rPr>
        <w:tab/>
        <w:t>5</w:t>
      </w:r>
    </w:p>
    <w:p w14:paraId="390CD3F0" w14:textId="77777777" w:rsidR="007461BB" w:rsidRDefault="00000000">
      <w:pPr>
        <w:tabs>
          <w:tab w:val="right" w:leader="dot" w:pos="9026"/>
        </w:tabs>
        <w:spacing w:before="44" w:after="44"/>
      </w:pPr>
      <w:r>
        <w:rPr>
          <w:color w:val="1B3A5C"/>
          <w:sz w:val="20"/>
          <w:szCs w:val="20"/>
        </w:rPr>
        <w:t>5.  Folder Structure</w:t>
      </w:r>
      <w:r>
        <w:rPr>
          <w:color w:val="7A9BB5"/>
          <w:sz w:val="20"/>
          <w:szCs w:val="20"/>
        </w:rPr>
        <w:tab/>
        <w:t>5</w:t>
      </w:r>
    </w:p>
    <w:p w14:paraId="3C2B830B" w14:textId="77777777" w:rsidR="007461BB" w:rsidRDefault="00000000">
      <w:pPr>
        <w:tabs>
          <w:tab w:val="right" w:leader="dot" w:pos="9026"/>
        </w:tabs>
        <w:spacing w:before="44" w:after="44"/>
      </w:pPr>
      <w:r>
        <w:rPr>
          <w:color w:val="1B3A5C"/>
          <w:sz w:val="20"/>
          <w:szCs w:val="20"/>
        </w:rPr>
        <w:t>6.  Data Models</w:t>
      </w:r>
      <w:r>
        <w:rPr>
          <w:color w:val="7A9BB5"/>
          <w:sz w:val="20"/>
          <w:szCs w:val="20"/>
        </w:rPr>
        <w:tab/>
        <w:t>6</w:t>
      </w:r>
    </w:p>
    <w:p w14:paraId="6C4F0334" w14:textId="77777777" w:rsidR="007461BB" w:rsidRDefault="00000000">
      <w:pPr>
        <w:tabs>
          <w:tab w:val="right" w:leader="dot" w:pos="9026"/>
        </w:tabs>
        <w:spacing w:before="44" w:after="44"/>
      </w:pPr>
      <w:r>
        <w:rPr>
          <w:color w:val="7A9BB5"/>
          <w:sz w:val="20"/>
          <w:szCs w:val="20"/>
        </w:rPr>
        <w:t xml:space="preserve">    6.1  Venue</w:t>
      </w:r>
      <w:r>
        <w:rPr>
          <w:color w:val="7A9BB5"/>
          <w:sz w:val="20"/>
          <w:szCs w:val="20"/>
        </w:rPr>
        <w:tab/>
        <w:t>6</w:t>
      </w:r>
    </w:p>
    <w:p w14:paraId="2E3AC34C" w14:textId="77777777" w:rsidR="007461BB" w:rsidRDefault="00000000">
      <w:pPr>
        <w:tabs>
          <w:tab w:val="right" w:leader="dot" w:pos="9026"/>
        </w:tabs>
        <w:spacing w:before="44" w:after="44"/>
      </w:pPr>
      <w:r>
        <w:rPr>
          <w:color w:val="7A9BB5"/>
          <w:sz w:val="20"/>
          <w:szCs w:val="20"/>
        </w:rPr>
        <w:t xml:space="preserve">    6.2  Drink Menu Item</w:t>
      </w:r>
      <w:r>
        <w:rPr>
          <w:color w:val="7A9BB5"/>
          <w:sz w:val="20"/>
          <w:szCs w:val="20"/>
        </w:rPr>
        <w:tab/>
        <w:t>7</w:t>
      </w:r>
    </w:p>
    <w:p w14:paraId="1F63198C" w14:textId="77777777" w:rsidR="007461BB" w:rsidRDefault="00000000">
      <w:pPr>
        <w:tabs>
          <w:tab w:val="right" w:leader="dot" w:pos="9026"/>
        </w:tabs>
        <w:spacing w:before="44" w:after="44"/>
      </w:pPr>
      <w:r>
        <w:rPr>
          <w:color w:val="7A9BB5"/>
          <w:sz w:val="20"/>
          <w:szCs w:val="20"/>
        </w:rPr>
        <w:t xml:space="preserve">    6.3  Drink Log Entry</w:t>
      </w:r>
      <w:r>
        <w:rPr>
          <w:color w:val="7A9BB5"/>
          <w:sz w:val="20"/>
          <w:szCs w:val="20"/>
        </w:rPr>
        <w:tab/>
        <w:t>7</w:t>
      </w:r>
    </w:p>
    <w:p w14:paraId="37D7C8A8" w14:textId="77777777" w:rsidR="007461BB" w:rsidRDefault="00000000">
      <w:pPr>
        <w:tabs>
          <w:tab w:val="right" w:leader="dot" w:pos="9026"/>
        </w:tabs>
        <w:spacing w:before="44" w:after="44"/>
      </w:pPr>
      <w:r>
        <w:rPr>
          <w:color w:val="7A9BB5"/>
          <w:sz w:val="20"/>
          <w:szCs w:val="20"/>
        </w:rPr>
        <w:t xml:space="preserve">    6.4  Daily Summary</w:t>
      </w:r>
      <w:r>
        <w:rPr>
          <w:color w:val="7A9BB5"/>
          <w:sz w:val="20"/>
          <w:szCs w:val="20"/>
        </w:rPr>
        <w:tab/>
        <w:t>7</w:t>
      </w:r>
    </w:p>
    <w:p w14:paraId="6C39A2BB" w14:textId="77777777" w:rsidR="007461BB" w:rsidRDefault="00000000">
      <w:pPr>
        <w:tabs>
          <w:tab w:val="right" w:leader="dot" w:pos="9026"/>
        </w:tabs>
        <w:spacing w:before="44" w:after="44"/>
      </w:pPr>
      <w:r>
        <w:rPr>
          <w:color w:val="7A9BB5"/>
          <w:sz w:val="20"/>
          <w:szCs w:val="20"/>
        </w:rPr>
        <w:t xml:space="preserve">    6.5  AI Insight</w:t>
      </w:r>
      <w:r>
        <w:rPr>
          <w:color w:val="7A9BB5"/>
          <w:sz w:val="20"/>
          <w:szCs w:val="20"/>
        </w:rPr>
        <w:tab/>
        <w:t>8</w:t>
      </w:r>
    </w:p>
    <w:p w14:paraId="7A24C7A2" w14:textId="77777777" w:rsidR="007461BB" w:rsidRDefault="00000000">
      <w:pPr>
        <w:tabs>
          <w:tab w:val="right" w:leader="dot" w:pos="9026"/>
        </w:tabs>
        <w:spacing w:before="44" w:after="44"/>
      </w:pPr>
      <w:r>
        <w:rPr>
          <w:color w:val="1B3A5C"/>
          <w:sz w:val="20"/>
          <w:szCs w:val="20"/>
        </w:rPr>
        <w:t>7.  Unit Calculation</w:t>
      </w:r>
      <w:r>
        <w:rPr>
          <w:color w:val="7A9BB5"/>
          <w:sz w:val="20"/>
          <w:szCs w:val="20"/>
        </w:rPr>
        <w:tab/>
        <w:t>8</w:t>
      </w:r>
    </w:p>
    <w:p w14:paraId="700B7AAC" w14:textId="77777777" w:rsidR="007461BB" w:rsidRDefault="00000000">
      <w:pPr>
        <w:tabs>
          <w:tab w:val="right" w:leader="dot" w:pos="9026"/>
        </w:tabs>
        <w:spacing w:before="44" w:after="44"/>
      </w:pPr>
      <w:r>
        <w:rPr>
          <w:color w:val="1B3A5C"/>
          <w:sz w:val="20"/>
          <w:szCs w:val="20"/>
        </w:rPr>
        <w:lastRenderedPageBreak/>
        <w:t>8.  AI Insight Logic</w:t>
      </w:r>
      <w:r>
        <w:rPr>
          <w:color w:val="7A9BB5"/>
          <w:sz w:val="20"/>
          <w:szCs w:val="20"/>
        </w:rPr>
        <w:tab/>
        <w:t>8</w:t>
      </w:r>
    </w:p>
    <w:p w14:paraId="036E1D30" w14:textId="77777777" w:rsidR="007461BB" w:rsidRDefault="00000000">
      <w:pPr>
        <w:tabs>
          <w:tab w:val="right" w:leader="dot" w:pos="9026"/>
        </w:tabs>
        <w:spacing w:before="44" w:after="44"/>
      </w:pPr>
      <w:r>
        <w:rPr>
          <w:color w:val="1B3A5C"/>
          <w:sz w:val="20"/>
          <w:szCs w:val="20"/>
        </w:rPr>
        <w:t>9.  Screen-to-Component Map</w:t>
      </w:r>
      <w:r>
        <w:rPr>
          <w:color w:val="7A9BB5"/>
          <w:sz w:val="20"/>
          <w:szCs w:val="20"/>
        </w:rPr>
        <w:tab/>
        <w:t>9</w:t>
      </w:r>
    </w:p>
    <w:p w14:paraId="326261ED" w14:textId="77777777" w:rsidR="007461BB" w:rsidRDefault="00000000">
      <w:pPr>
        <w:tabs>
          <w:tab w:val="right" w:leader="dot" w:pos="9026"/>
        </w:tabs>
        <w:spacing w:before="44" w:after="44"/>
      </w:pPr>
      <w:r>
        <w:rPr>
          <w:color w:val="1B3A5C"/>
          <w:sz w:val="20"/>
          <w:szCs w:val="20"/>
        </w:rPr>
        <w:t>10. API and Data Layer</w:t>
      </w:r>
      <w:r>
        <w:rPr>
          <w:color w:val="7A9BB5"/>
          <w:sz w:val="20"/>
          <w:szCs w:val="20"/>
        </w:rPr>
        <w:tab/>
        <w:t>10</w:t>
      </w:r>
    </w:p>
    <w:p w14:paraId="03539060" w14:textId="77777777" w:rsidR="007461BB" w:rsidRDefault="00000000">
      <w:pPr>
        <w:tabs>
          <w:tab w:val="right" w:leader="dot" w:pos="9026"/>
        </w:tabs>
        <w:spacing w:before="44" w:after="44"/>
      </w:pPr>
      <w:r>
        <w:rPr>
          <w:color w:val="1B3A5C"/>
          <w:sz w:val="20"/>
          <w:szCs w:val="20"/>
        </w:rPr>
        <w:t>11. Sample Data Strategy</w:t>
      </w:r>
      <w:r>
        <w:rPr>
          <w:color w:val="7A9BB5"/>
          <w:sz w:val="20"/>
          <w:szCs w:val="20"/>
        </w:rPr>
        <w:tab/>
        <w:t>10</w:t>
      </w:r>
    </w:p>
    <w:p w14:paraId="37D66D18" w14:textId="77777777" w:rsidR="007461BB" w:rsidRDefault="00000000">
      <w:pPr>
        <w:tabs>
          <w:tab w:val="right" w:leader="dot" w:pos="9026"/>
        </w:tabs>
        <w:spacing w:before="44" w:after="44"/>
      </w:pPr>
      <w:r>
        <w:rPr>
          <w:color w:val="1B3A5C"/>
          <w:sz w:val="20"/>
          <w:szCs w:val="20"/>
        </w:rPr>
        <w:t>12. Environment and Tooling</w:t>
      </w:r>
      <w:r>
        <w:rPr>
          <w:color w:val="7A9BB5"/>
          <w:sz w:val="20"/>
          <w:szCs w:val="20"/>
        </w:rPr>
        <w:tab/>
        <w:t>11</w:t>
      </w:r>
    </w:p>
    <w:p w14:paraId="382410BB" w14:textId="77777777" w:rsidR="007461BB" w:rsidRDefault="00000000">
      <w:pPr>
        <w:tabs>
          <w:tab w:val="right" w:leader="dot" w:pos="9026"/>
        </w:tabs>
        <w:spacing w:before="44" w:after="44"/>
      </w:pPr>
      <w:r>
        <w:rPr>
          <w:color w:val="1B3A5C"/>
          <w:sz w:val="20"/>
          <w:szCs w:val="20"/>
        </w:rPr>
        <w:t>13. Testing Strategy</w:t>
      </w:r>
      <w:r>
        <w:rPr>
          <w:color w:val="7A9BB5"/>
          <w:sz w:val="20"/>
          <w:szCs w:val="20"/>
        </w:rPr>
        <w:tab/>
        <w:t>11</w:t>
      </w:r>
    </w:p>
    <w:p w14:paraId="5AA2ACB3" w14:textId="77777777" w:rsidR="007461BB" w:rsidRDefault="00000000">
      <w:pPr>
        <w:tabs>
          <w:tab w:val="right" w:leader="dot" w:pos="9026"/>
        </w:tabs>
        <w:spacing w:before="44" w:after="44"/>
      </w:pPr>
      <w:r>
        <w:rPr>
          <w:color w:val="1B3A5C"/>
          <w:sz w:val="20"/>
          <w:szCs w:val="20"/>
        </w:rPr>
        <w:t>14. Performance Requirements</w:t>
      </w:r>
      <w:r>
        <w:rPr>
          <w:color w:val="7A9BB5"/>
          <w:sz w:val="20"/>
          <w:szCs w:val="20"/>
        </w:rPr>
        <w:tab/>
        <w:t>12</w:t>
      </w:r>
    </w:p>
    <w:p w14:paraId="2DC835E8" w14:textId="77777777" w:rsidR="007461BB" w:rsidRDefault="00000000">
      <w:pPr>
        <w:tabs>
          <w:tab w:val="right" w:leader="dot" w:pos="9026"/>
        </w:tabs>
        <w:spacing w:before="44" w:after="44"/>
      </w:pPr>
      <w:r>
        <w:rPr>
          <w:color w:val="1B3A5C"/>
          <w:sz w:val="20"/>
          <w:szCs w:val="20"/>
        </w:rPr>
        <w:t>15. Security and Privacy</w:t>
      </w:r>
      <w:r>
        <w:rPr>
          <w:color w:val="7A9BB5"/>
          <w:sz w:val="20"/>
          <w:szCs w:val="20"/>
        </w:rPr>
        <w:tab/>
        <w:t>12</w:t>
      </w:r>
    </w:p>
    <w:p w14:paraId="74C8C7D1" w14:textId="77777777" w:rsidR="007461BB" w:rsidRDefault="00000000">
      <w:pPr>
        <w:tabs>
          <w:tab w:val="right" w:leader="dot" w:pos="9026"/>
        </w:tabs>
        <w:spacing w:before="44" w:after="44"/>
      </w:pPr>
      <w:r>
        <w:rPr>
          <w:color w:val="1B3A5C"/>
          <w:sz w:val="20"/>
          <w:szCs w:val="20"/>
        </w:rPr>
        <w:t>16. Technical Risks</w:t>
      </w:r>
      <w:r>
        <w:rPr>
          <w:color w:val="7A9BB5"/>
          <w:sz w:val="20"/>
          <w:szCs w:val="20"/>
        </w:rPr>
        <w:tab/>
        <w:t>13</w:t>
      </w:r>
    </w:p>
    <w:p w14:paraId="55A68227" w14:textId="77777777" w:rsidR="007461BB" w:rsidRDefault="00000000">
      <w:pPr>
        <w:tabs>
          <w:tab w:val="right" w:leader="dot" w:pos="9026"/>
        </w:tabs>
        <w:spacing w:before="44" w:after="44"/>
      </w:pPr>
      <w:r>
        <w:rPr>
          <w:color w:val="1B3A5C"/>
          <w:sz w:val="20"/>
          <w:szCs w:val="20"/>
        </w:rPr>
        <w:t>17. Technical Acceptance Criteria</w:t>
      </w:r>
      <w:r>
        <w:rPr>
          <w:color w:val="7A9BB5"/>
          <w:sz w:val="20"/>
          <w:szCs w:val="20"/>
        </w:rPr>
        <w:tab/>
        <w:t>13</w:t>
      </w:r>
    </w:p>
    <w:p w14:paraId="6FDBFB4A" w14:textId="77777777" w:rsidR="007461BB" w:rsidRDefault="00000000">
      <w:pPr>
        <w:tabs>
          <w:tab w:val="right" w:leader="dot" w:pos="9026"/>
        </w:tabs>
        <w:spacing w:before="44" w:after="44"/>
      </w:pPr>
      <w:r>
        <w:rPr>
          <w:color w:val="1B3A5C"/>
          <w:sz w:val="20"/>
          <w:szCs w:val="20"/>
        </w:rPr>
        <w:t>18. Summary</w:t>
      </w:r>
      <w:r>
        <w:rPr>
          <w:color w:val="7A9BB5"/>
          <w:sz w:val="20"/>
          <w:szCs w:val="20"/>
        </w:rPr>
        <w:tab/>
        <w:t>14</w:t>
      </w:r>
    </w:p>
    <w:p w14:paraId="65444004" w14:textId="77777777" w:rsidR="007461BB" w:rsidRDefault="00000000">
      <w:r>
        <w:br w:type="page"/>
      </w:r>
    </w:p>
    <w:p w14:paraId="0658B64B" w14:textId="77777777" w:rsidR="007461BB" w:rsidRDefault="007461BB">
      <w:pPr>
        <w:sectPr w:rsidR="007461BB">
          <w:pgSz w:w="12240" w:h="15840"/>
          <w:pgMar w:top="1440" w:right="1440" w:bottom="1440" w:left="1440" w:header="708" w:footer="708" w:gutter="0"/>
          <w:cols w:space="720"/>
          <w:docGrid w:linePitch="360"/>
        </w:sectPr>
      </w:pPr>
    </w:p>
    <w:p w14:paraId="145610BF" w14:textId="77777777" w:rsidR="007461BB" w:rsidRDefault="00000000">
      <w:pPr>
        <w:pBdr>
          <w:bottom w:val="single" w:sz="4" w:space="4" w:color="2E6DA4"/>
        </w:pBdr>
        <w:spacing w:after="120"/>
      </w:pPr>
      <w:r>
        <w:rPr>
          <w:b/>
          <w:bCs/>
          <w:color w:val="1B3A5C"/>
          <w:sz w:val="28"/>
          <w:szCs w:val="28"/>
        </w:rP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191979B3" w14:textId="77777777">
        <w:tblPrEx>
          <w:tblCellMar>
            <w:top w:w="0" w:type="dxa"/>
            <w:bottom w:w="0" w:type="dxa"/>
          </w:tblCellMar>
        </w:tblPrEx>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44CD3D63" w14:textId="77777777" w:rsidR="007461BB" w:rsidRDefault="00000000">
            <w:pPr>
              <w:spacing w:after="120"/>
              <w:jc w:val="both"/>
            </w:pPr>
            <w:r>
              <w:t>This document defines the technical decisions, architecture, data models and implementation approach for the Drink Awareness App MVP. It is the reference document for all development work from the Technical Setup phase (Phase 4) through to the Core Feature Build phase (Phase 5).</w:t>
            </w:r>
          </w:p>
          <w:p w14:paraId="10B8DC2E" w14:textId="77777777" w:rsidR="007461BB" w:rsidRDefault="00000000">
            <w:pPr>
              <w:spacing w:after="120"/>
              <w:jc w:val="both"/>
            </w:pPr>
            <w:r>
              <w:t xml:space="preserve">The chosen stack is React Native with Expo for cross-platform iOS and Android development, TypeScript for type safety, </w:t>
            </w:r>
            <w:proofErr w:type="spellStart"/>
            <w:r>
              <w:t>AsyncStorage</w:t>
            </w:r>
            <w:proofErr w:type="spellEnd"/>
            <w:r>
              <w:t xml:space="preserve"> for local data persistence, and an Anthropic API integration for AI-generated insights. The stack prioritises simplicity, portfolio legibility and cross-platform reach over performance optimisation.</w:t>
            </w:r>
          </w:p>
          <w:p w14:paraId="1EE382B1" w14:textId="77777777" w:rsidR="007461BB" w:rsidRDefault="00000000">
            <w:pPr>
              <w:jc w:val="both"/>
            </w:pPr>
            <w:r>
              <w:t>All stack decisions are documented as decision cards in Section 3, with rationale and trade-offs stated explicitly. The data models in Section 6 are the implementation source of truth for all stored entities.</w:t>
            </w:r>
          </w:p>
        </w:tc>
      </w:tr>
    </w:tbl>
    <w:p w14:paraId="015E80C1" w14:textId="77777777" w:rsidR="007461BB" w:rsidRDefault="00000000">
      <w:pPr>
        <w:pStyle w:val="Heading1"/>
        <w:pBdr>
          <w:bottom w:val="single" w:sz="4" w:space="4" w:color="2E6DA4"/>
        </w:pBdr>
      </w:pPr>
      <w:r>
        <w:t>1.  Purpose</w:t>
      </w:r>
    </w:p>
    <w:p w14:paraId="217E0C7C" w14:textId="77777777" w:rsidR="007461BB" w:rsidRDefault="00000000">
      <w:pPr>
        <w:spacing w:after="120"/>
        <w:jc w:val="both"/>
      </w:pPr>
      <w:r>
        <w:t>This technical specification defines the implementation approach for the Drink Awareness App MVP. It covers the technology stack, architecture, data models, folder structure, unit calculation logic, AI insight approach, screen-to-component mapping, testing strategy, security requirements and technical acceptance criteria.</w:t>
      </w:r>
    </w:p>
    <w:p w14:paraId="7BB1B681" w14:textId="77777777" w:rsidR="007461BB" w:rsidRDefault="00000000">
      <w:pPr>
        <w:spacing w:after="120"/>
        <w:jc w:val="both"/>
      </w:pPr>
      <w:r>
        <w:t>This document is linked to DAA-001 (Confirm technical stack and architecture) in the feature backlog and is intended to be the primary reference for all development decisions during Phase 4 (Technical Setup) and Phase 5 (Core Feature Build).</w:t>
      </w:r>
    </w:p>
    <w:p w14:paraId="6BB366D0" w14:textId="77777777" w:rsidR="007461BB" w:rsidRDefault="00000000">
      <w:pPr>
        <w:pStyle w:val="Heading1"/>
        <w:pBdr>
          <w:bottom w:val="single" w:sz="4" w:space="4" w:color="2E6DA4"/>
        </w:pBdr>
      </w:pPr>
      <w:r>
        <w:t>2.  Technical Goals</w:t>
      </w:r>
    </w:p>
    <w:p w14:paraId="5C7C2A07" w14:textId="77777777" w:rsidR="007461BB" w:rsidRDefault="00000000">
      <w:pPr>
        <w:spacing w:after="120"/>
        <w:jc w:val="both"/>
      </w:pPr>
      <w:r>
        <w:t>The technical implementation must achieve the following goals:</w:t>
      </w:r>
    </w:p>
    <w:p w14:paraId="2265411C"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61BB" w14:paraId="2AD8F86E"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217F9E99" w14:textId="77777777" w:rsidR="007461BB" w:rsidRDefault="00000000">
            <w:r>
              <w:rPr>
                <w:b/>
                <w:bCs/>
                <w:color w:val="FFFFFF"/>
                <w:sz w:val="20"/>
                <w:szCs w:val="20"/>
              </w:rPr>
              <w:t>Goal</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7F41BBD" w14:textId="77777777" w:rsidR="007461BB" w:rsidRDefault="00000000">
            <w:r>
              <w:rPr>
                <w:b/>
                <w:bCs/>
                <w:color w:val="FFFFFF"/>
                <w:sz w:val="20"/>
                <w:szCs w:val="20"/>
              </w:rPr>
              <w:t>Requirement</w:t>
            </w:r>
          </w:p>
        </w:tc>
      </w:tr>
      <w:tr w:rsidR="007461BB" w14:paraId="742D4CC9"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0BF5479" w14:textId="77777777" w:rsidR="007461BB" w:rsidRDefault="00000000">
            <w:r>
              <w:rPr>
                <w:sz w:val="20"/>
                <w:szCs w:val="20"/>
              </w:rPr>
              <w:t>Cross-platform</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7188EDC" w14:textId="77777777" w:rsidR="007461BB" w:rsidRDefault="00000000">
            <w:r>
              <w:rPr>
                <w:sz w:val="20"/>
                <w:szCs w:val="20"/>
              </w:rPr>
              <w:t>The app must run on both iOS and Android from a single codebase.</w:t>
            </w:r>
          </w:p>
        </w:tc>
      </w:tr>
      <w:tr w:rsidR="007461BB" w14:paraId="1A8E9128"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8E7A413" w14:textId="77777777" w:rsidR="007461BB" w:rsidRDefault="00000000">
            <w:r>
              <w:rPr>
                <w:sz w:val="20"/>
                <w:szCs w:val="20"/>
              </w:rPr>
              <w:t>Portfolio quality</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98E137E" w14:textId="77777777" w:rsidR="007461BB" w:rsidRDefault="00000000">
            <w:r>
              <w:rPr>
                <w:sz w:val="20"/>
                <w:szCs w:val="20"/>
              </w:rPr>
              <w:t>The codebase must be clean, readable and well-structured enough for portfolio review.</w:t>
            </w:r>
          </w:p>
        </w:tc>
      </w:tr>
      <w:tr w:rsidR="007461BB" w14:paraId="2CF3116C"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A6370D6" w14:textId="77777777" w:rsidR="007461BB" w:rsidRDefault="00000000">
            <w:r>
              <w:rPr>
                <w:sz w:val="20"/>
                <w:szCs w:val="20"/>
              </w:rPr>
              <w:t>Simple data layer</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3ECC29F" w14:textId="77777777" w:rsidR="007461BB" w:rsidRDefault="00000000">
            <w:r>
              <w:rPr>
                <w:sz w:val="20"/>
                <w:szCs w:val="20"/>
              </w:rPr>
              <w:t>Data storage must be straightforward to implement and maintain without a backend server for the MVP.</w:t>
            </w:r>
          </w:p>
        </w:tc>
      </w:tr>
      <w:tr w:rsidR="007461BB" w14:paraId="398E9597"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3F036E7" w14:textId="77777777" w:rsidR="007461BB" w:rsidRDefault="00000000">
            <w:r>
              <w:rPr>
                <w:sz w:val="20"/>
                <w:szCs w:val="20"/>
              </w:rPr>
              <w:t>Responsible by default</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176E727" w14:textId="77777777" w:rsidR="007461BB" w:rsidRDefault="00000000">
            <w:r>
              <w:rPr>
                <w:sz w:val="20"/>
                <w:szCs w:val="20"/>
              </w:rPr>
              <w:t>The technical implementation must support responsible design — no gamification hooks, no consumption tracking metrics.</w:t>
            </w:r>
          </w:p>
        </w:tc>
      </w:tr>
      <w:tr w:rsidR="007461BB" w14:paraId="1AC2D891"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E0D9434" w14:textId="77777777" w:rsidR="007461BB" w:rsidRDefault="00000000">
            <w:r>
              <w:rPr>
                <w:sz w:val="20"/>
                <w:szCs w:val="20"/>
              </w:rPr>
              <w:t>Maintainable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9FB5A44" w14:textId="77777777" w:rsidR="007461BB" w:rsidRDefault="00000000">
            <w:r>
              <w:rPr>
                <w:sz w:val="20"/>
                <w:szCs w:val="20"/>
              </w:rPr>
              <w:t>The folder structure and naming conventions must allow future features to be added cleanly.</w:t>
            </w:r>
          </w:p>
        </w:tc>
      </w:tr>
      <w:tr w:rsidR="007461BB" w14:paraId="3B55AE2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FFB01CD" w14:textId="77777777" w:rsidR="007461BB" w:rsidRDefault="00000000">
            <w:r>
              <w:rPr>
                <w:sz w:val="20"/>
                <w:szCs w:val="20"/>
              </w:rPr>
              <w:t>Fast core loop</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B80E81F" w14:textId="77777777" w:rsidR="007461BB" w:rsidRDefault="00000000">
            <w:r>
              <w:rPr>
                <w:sz w:val="20"/>
                <w:szCs w:val="20"/>
              </w:rPr>
              <w:t>The technical approach must support a drink logging flow that completes in under 30 seconds.</w:t>
            </w:r>
          </w:p>
        </w:tc>
      </w:tr>
      <w:tr w:rsidR="007461BB" w14:paraId="0A901B97"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106CD2E" w14:textId="77777777" w:rsidR="007461BB" w:rsidRDefault="00000000">
            <w:r>
              <w:rPr>
                <w:sz w:val="20"/>
                <w:szCs w:val="20"/>
              </w:rPr>
              <w:lastRenderedPageBreak/>
              <w:t>Testable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CFA54B2" w14:textId="77777777" w:rsidR="007461BB" w:rsidRDefault="00000000">
            <w:r>
              <w:rPr>
                <w:sz w:val="20"/>
                <w:szCs w:val="20"/>
              </w:rPr>
              <w:t>Core logic (unit calculation, summary generation, insight rules) must be independently testable.</w:t>
            </w:r>
          </w:p>
        </w:tc>
      </w:tr>
    </w:tbl>
    <w:p w14:paraId="557F2B0C" w14:textId="77777777" w:rsidR="007461BB" w:rsidRDefault="00000000">
      <w:pPr>
        <w:pStyle w:val="Heading1"/>
        <w:pBdr>
          <w:bottom w:val="single" w:sz="4" w:space="4" w:color="2E6DA4"/>
        </w:pBdr>
      </w:pPr>
      <w:r>
        <w:t>3.  Technology Stack Decisions</w:t>
      </w:r>
    </w:p>
    <w:p w14:paraId="0AA3583C" w14:textId="77777777" w:rsidR="007461BB" w:rsidRDefault="00000000">
      <w:pPr>
        <w:spacing w:after="120"/>
        <w:jc w:val="both"/>
      </w:pPr>
      <w:r>
        <w:t>Each major technology decision is documented below as a decision card, showing what was chosen, why, and what trade-offs were accepted.</w:t>
      </w:r>
    </w:p>
    <w:p w14:paraId="377CA65A" w14:textId="77777777" w:rsidR="007461BB" w:rsidRDefault="007461BB">
      <w:pPr>
        <w:spacing w:after="80"/>
      </w:pPr>
    </w:p>
    <w:p w14:paraId="44069925" w14:textId="77777777" w:rsidR="007461BB" w:rsidRDefault="00000000">
      <w:pPr>
        <w:pStyle w:val="Heading2"/>
      </w:pPr>
      <w:r>
        <w:t>3.1  Framework</w:t>
      </w:r>
    </w:p>
    <w:p w14:paraId="4C2E0119"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6E74DB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1BED0210" w14:textId="77777777" w:rsidR="007461BB" w:rsidRDefault="00000000">
            <w:r>
              <w:rPr>
                <w:b/>
                <w:bCs/>
                <w:color w:val="FFFFFF"/>
              </w:rPr>
              <w:t>Mobile Framework</w:t>
            </w:r>
          </w:p>
        </w:tc>
      </w:tr>
      <w:tr w:rsidR="007461BB" w14:paraId="59BD2A22"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E6F4EC"/>
            <w:tcMar>
              <w:top w:w="90" w:type="dxa"/>
              <w:left w:w="200" w:type="dxa"/>
              <w:bottom w:w="90" w:type="dxa"/>
              <w:right w:w="200" w:type="dxa"/>
            </w:tcMar>
          </w:tcPr>
          <w:p w14:paraId="1413E176" w14:textId="77777777" w:rsidR="007461BB" w:rsidRDefault="00000000">
            <w:r>
              <w:rPr>
                <w:b/>
                <w:bCs/>
                <w:color w:val="1A5C35"/>
                <w:sz w:val="20"/>
                <w:szCs w:val="20"/>
              </w:rPr>
              <w:t xml:space="preserve">Decision  </w:t>
            </w:r>
            <w:r>
              <w:rPr>
                <w:sz w:val="20"/>
                <w:szCs w:val="20"/>
              </w:rPr>
              <w:t>React Native with Expo (managed workflow).</w:t>
            </w:r>
          </w:p>
        </w:tc>
      </w:tr>
      <w:tr w:rsidR="007461BB" w14:paraId="0DB9B13A"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49063204" w14:textId="77777777" w:rsidR="007461BB" w:rsidRDefault="00000000">
            <w:r>
              <w:rPr>
                <w:b/>
                <w:bCs/>
                <w:color w:val="1B3A5C"/>
                <w:sz w:val="20"/>
                <w:szCs w:val="20"/>
              </w:rPr>
              <w:t xml:space="preserve">Rationale  </w:t>
            </w:r>
            <w:r>
              <w:rPr>
                <w:sz w:val="20"/>
                <w:szCs w:val="20"/>
              </w:rPr>
              <w:t>React Native provides a cross-platform iOS and Android codebase in a single JavaScript/TypeScript project. Expo's managed workflow removes the need to maintain native build configurations, making setup faster and the project more accessible for portfolio review. The ecosystem is large, well-documented and widely recognised.</w:t>
            </w:r>
          </w:p>
        </w:tc>
      </w:tr>
      <w:tr w:rsidR="007461BB" w14:paraId="0CD072AE"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90" w:type="dxa"/>
              <w:left w:w="200" w:type="dxa"/>
              <w:bottom w:w="90" w:type="dxa"/>
              <w:right w:w="200" w:type="dxa"/>
            </w:tcMar>
          </w:tcPr>
          <w:p w14:paraId="27D0B585" w14:textId="77777777" w:rsidR="007461BB" w:rsidRDefault="00000000">
            <w:r>
              <w:rPr>
                <w:b/>
                <w:bCs/>
                <w:color w:val="7A9BB5"/>
                <w:sz w:val="20"/>
                <w:szCs w:val="20"/>
              </w:rPr>
              <w:t xml:space="preserve">Trade-offs  </w:t>
            </w:r>
            <w:r>
              <w:rPr>
                <w:sz w:val="20"/>
                <w:szCs w:val="20"/>
              </w:rPr>
              <w:t>Expo managed workflow limits access to some native APIs. If a native capability is needed that Expo does not support, the project can eject to a bare workflow. Performance is slightly lower than fully native apps, which is acceptable for this MVP scope.</w:t>
            </w:r>
          </w:p>
        </w:tc>
      </w:tr>
    </w:tbl>
    <w:p w14:paraId="33CC3C00" w14:textId="77777777" w:rsidR="007461BB" w:rsidRDefault="007461BB">
      <w:pPr>
        <w:spacing w:after="80"/>
      </w:pPr>
    </w:p>
    <w:p w14:paraId="3D26AE15" w14:textId="77777777" w:rsidR="007461BB" w:rsidRDefault="00000000">
      <w:pPr>
        <w:pStyle w:val="Heading2"/>
      </w:pPr>
      <w:r>
        <w:t>3.2  Language</w:t>
      </w:r>
    </w:p>
    <w:p w14:paraId="0FF12C8E"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687DE7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3246FDA8" w14:textId="77777777" w:rsidR="007461BB" w:rsidRDefault="00000000">
            <w:r>
              <w:rPr>
                <w:b/>
                <w:bCs/>
                <w:color w:val="FFFFFF"/>
              </w:rPr>
              <w:t>Language</w:t>
            </w:r>
          </w:p>
        </w:tc>
      </w:tr>
      <w:tr w:rsidR="007461BB" w14:paraId="470020C2"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E6F4EC"/>
            <w:tcMar>
              <w:top w:w="90" w:type="dxa"/>
              <w:left w:w="200" w:type="dxa"/>
              <w:bottom w:w="90" w:type="dxa"/>
              <w:right w:w="200" w:type="dxa"/>
            </w:tcMar>
          </w:tcPr>
          <w:p w14:paraId="4117BED1" w14:textId="77777777" w:rsidR="007461BB" w:rsidRDefault="00000000">
            <w:r>
              <w:rPr>
                <w:b/>
                <w:bCs/>
                <w:color w:val="1A5C35"/>
                <w:sz w:val="20"/>
                <w:szCs w:val="20"/>
              </w:rPr>
              <w:t xml:space="preserve">Decision  </w:t>
            </w:r>
            <w:r>
              <w:rPr>
                <w:sz w:val="20"/>
                <w:szCs w:val="20"/>
              </w:rPr>
              <w:t>TypeScript.</w:t>
            </w:r>
          </w:p>
        </w:tc>
      </w:tr>
      <w:tr w:rsidR="007461BB" w14:paraId="66856E95"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6AF57B3B" w14:textId="77777777" w:rsidR="007461BB" w:rsidRDefault="00000000">
            <w:r>
              <w:rPr>
                <w:b/>
                <w:bCs/>
                <w:color w:val="1B3A5C"/>
                <w:sz w:val="20"/>
                <w:szCs w:val="20"/>
              </w:rPr>
              <w:t xml:space="preserve">Rationale  </w:t>
            </w:r>
            <w:r>
              <w:rPr>
                <w:sz w:val="20"/>
                <w:szCs w:val="20"/>
              </w:rPr>
              <w:t>TypeScript adds static type checking to JavaScript, catching errors at development time rather than runtime. It makes the codebase more self-documenting, easier to maintain and more impressive in a portfolio context. All data models, component props and function signatures will be typed.</w:t>
            </w:r>
          </w:p>
        </w:tc>
      </w:tr>
      <w:tr w:rsidR="007461BB" w14:paraId="456992B1"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90" w:type="dxa"/>
              <w:left w:w="200" w:type="dxa"/>
              <w:bottom w:w="90" w:type="dxa"/>
              <w:right w:w="200" w:type="dxa"/>
            </w:tcMar>
          </w:tcPr>
          <w:p w14:paraId="27F0368D" w14:textId="77777777" w:rsidR="007461BB" w:rsidRDefault="00000000">
            <w:r>
              <w:rPr>
                <w:b/>
                <w:bCs/>
                <w:color w:val="7A9BB5"/>
                <w:sz w:val="20"/>
                <w:szCs w:val="20"/>
              </w:rPr>
              <w:t xml:space="preserve">Trade-offs  </w:t>
            </w:r>
            <w:r>
              <w:rPr>
                <w:sz w:val="20"/>
                <w:szCs w:val="20"/>
              </w:rPr>
              <w:t>TypeScript adds a small amount of setup overhead and requires type annotations throughout. This is outweighed by the quality and maintainability benefits for a solo developer project.</w:t>
            </w:r>
          </w:p>
        </w:tc>
      </w:tr>
    </w:tbl>
    <w:p w14:paraId="7E2D7779" w14:textId="77777777" w:rsidR="007461BB" w:rsidRDefault="007461BB">
      <w:pPr>
        <w:spacing w:after="80"/>
      </w:pPr>
    </w:p>
    <w:p w14:paraId="314D61BB" w14:textId="77777777" w:rsidR="007461BB" w:rsidRDefault="00000000">
      <w:pPr>
        <w:pStyle w:val="Heading2"/>
      </w:pPr>
      <w:r>
        <w:t>3.3  Data Storage</w:t>
      </w:r>
    </w:p>
    <w:p w14:paraId="00AB17AF"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3B7231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3EB83265" w14:textId="77777777" w:rsidR="007461BB" w:rsidRDefault="00000000">
            <w:r>
              <w:rPr>
                <w:b/>
                <w:bCs/>
                <w:color w:val="FFFFFF"/>
              </w:rPr>
              <w:t>Data Storage</w:t>
            </w:r>
          </w:p>
        </w:tc>
      </w:tr>
      <w:tr w:rsidR="007461BB" w14:paraId="4F590D78"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E6F4EC"/>
            <w:tcMar>
              <w:top w:w="90" w:type="dxa"/>
              <w:left w:w="200" w:type="dxa"/>
              <w:bottom w:w="90" w:type="dxa"/>
              <w:right w:w="200" w:type="dxa"/>
            </w:tcMar>
          </w:tcPr>
          <w:p w14:paraId="26EC3925" w14:textId="77777777" w:rsidR="007461BB" w:rsidRDefault="00000000">
            <w:r>
              <w:rPr>
                <w:b/>
                <w:bCs/>
                <w:color w:val="1A5C35"/>
                <w:sz w:val="20"/>
                <w:szCs w:val="20"/>
              </w:rPr>
              <w:t xml:space="preserve">Decision  </w:t>
            </w:r>
            <w:proofErr w:type="spellStart"/>
            <w:r>
              <w:rPr>
                <w:sz w:val="20"/>
                <w:szCs w:val="20"/>
              </w:rPr>
              <w:t>AsyncStorage</w:t>
            </w:r>
            <w:proofErr w:type="spellEnd"/>
            <w:r>
              <w:rPr>
                <w:sz w:val="20"/>
                <w:szCs w:val="20"/>
              </w:rPr>
              <w:t xml:space="preserve"> (local device storage) for MVP. No backend server or cloud sync in the first release.</w:t>
            </w:r>
          </w:p>
        </w:tc>
      </w:tr>
      <w:tr w:rsidR="007461BB" w14:paraId="45E09C1A"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266683F2" w14:textId="77777777" w:rsidR="007461BB" w:rsidRDefault="00000000">
            <w:r>
              <w:rPr>
                <w:b/>
                <w:bCs/>
                <w:color w:val="1B3A5C"/>
                <w:sz w:val="20"/>
                <w:szCs w:val="20"/>
              </w:rPr>
              <w:lastRenderedPageBreak/>
              <w:t xml:space="preserve">Rationale  </w:t>
            </w:r>
            <w:proofErr w:type="spellStart"/>
            <w:r>
              <w:rPr>
                <w:sz w:val="20"/>
                <w:szCs w:val="20"/>
              </w:rPr>
              <w:t>AsyncStorage</w:t>
            </w:r>
            <w:proofErr w:type="spellEnd"/>
            <w:r>
              <w:rPr>
                <w:sz w:val="20"/>
                <w:szCs w:val="20"/>
              </w:rPr>
              <w:t xml:space="preserve"> is the standard local persistence layer for React Native / Expo projects. It requires no server setup, no authentication, no network dependency and no data privacy risk from transmission. All user data stays on the device, which aligns with the minimal data collection principle from docs/04-mvp-scope.docx.</w:t>
            </w:r>
          </w:p>
        </w:tc>
      </w:tr>
      <w:tr w:rsidR="007461BB" w14:paraId="0135DF63"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90" w:type="dxa"/>
              <w:left w:w="200" w:type="dxa"/>
              <w:bottom w:w="90" w:type="dxa"/>
              <w:right w:w="200" w:type="dxa"/>
            </w:tcMar>
          </w:tcPr>
          <w:p w14:paraId="54D16C55" w14:textId="77777777" w:rsidR="007461BB" w:rsidRDefault="00000000">
            <w:r>
              <w:rPr>
                <w:b/>
                <w:bCs/>
                <w:color w:val="7A9BB5"/>
                <w:sz w:val="20"/>
                <w:szCs w:val="20"/>
              </w:rPr>
              <w:t xml:space="preserve">Trade-offs  </w:t>
            </w:r>
            <w:r>
              <w:rPr>
                <w:sz w:val="20"/>
                <w:szCs w:val="20"/>
              </w:rPr>
              <w:t xml:space="preserve">Data is not synced across devices and is lost if the app is uninstalled. This is acceptable for an MVP. Post-MVP options include </w:t>
            </w:r>
            <w:proofErr w:type="spellStart"/>
            <w:r>
              <w:rPr>
                <w:sz w:val="20"/>
                <w:szCs w:val="20"/>
              </w:rPr>
              <w:t>Supabase</w:t>
            </w:r>
            <w:proofErr w:type="spellEnd"/>
            <w:r>
              <w:rPr>
                <w:sz w:val="20"/>
                <w:szCs w:val="20"/>
              </w:rPr>
              <w:t>, Firebase or SQLite via Expo SQLite for richer persistence.</w:t>
            </w:r>
          </w:p>
        </w:tc>
      </w:tr>
    </w:tbl>
    <w:p w14:paraId="0AC778AA" w14:textId="77777777" w:rsidR="007461BB" w:rsidRDefault="007461BB">
      <w:pPr>
        <w:spacing w:after="80"/>
      </w:pPr>
    </w:p>
    <w:p w14:paraId="216CBEDE" w14:textId="77777777" w:rsidR="007461BB" w:rsidRDefault="00000000">
      <w:pPr>
        <w:pStyle w:val="Heading2"/>
      </w:pPr>
      <w:r>
        <w:t>3.4  AI Insights</w:t>
      </w:r>
    </w:p>
    <w:p w14:paraId="63E316F6"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5EB9D2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19F4C86E" w14:textId="77777777" w:rsidR="007461BB" w:rsidRDefault="00000000">
            <w:r>
              <w:rPr>
                <w:b/>
                <w:bCs/>
                <w:color w:val="FFFFFF"/>
              </w:rPr>
              <w:t>AI Insight Generation</w:t>
            </w:r>
          </w:p>
        </w:tc>
      </w:tr>
      <w:tr w:rsidR="007461BB" w14:paraId="330854B3"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E6F4EC"/>
            <w:tcMar>
              <w:top w:w="90" w:type="dxa"/>
              <w:left w:w="200" w:type="dxa"/>
              <w:bottom w:w="90" w:type="dxa"/>
              <w:right w:w="200" w:type="dxa"/>
            </w:tcMar>
          </w:tcPr>
          <w:p w14:paraId="19D59D82" w14:textId="77777777" w:rsidR="007461BB" w:rsidRDefault="00000000">
            <w:r>
              <w:rPr>
                <w:b/>
                <w:bCs/>
                <w:color w:val="1A5C35"/>
                <w:sz w:val="20"/>
                <w:szCs w:val="20"/>
              </w:rPr>
              <w:t xml:space="preserve">Decision  </w:t>
            </w:r>
            <w:r>
              <w:rPr>
                <w:sz w:val="20"/>
                <w:szCs w:val="20"/>
              </w:rPr>
              <w:t>Anthropic Claude API (claude-haiku-4-5 model) via a lightweight prompt-response call. Rule-based fallback if API is unavailable.</w:t>
            </w:r>
          </w:p>
        </w:tc>
      </w:tr>
      <w:tr w:rsidR="007461BB" w14:paraId="402640E4"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61A63403" w14:textId="77777777" w:rsidR="007461BB" w:rsidRDefault="00000000">
            <w:r>
              <w:rPr>
                <w:b/>
                <w:bCs/>
                <w:color w:val="1B3A5C"/>
                <w:sz w:val="20"/>
                <w:szCs w:val="20"/>
              </w:rPr>
              <w:t xml:space="preserve">Rationale  </w:t>
            </w:r>
            <w:r>
              <w:rPr>
                <w:sz w:val="20"/>
                <w:szCs w:val="20"/>
              </w:rPr>
              <w:t>The Anthropic API provides high-quality natural language output suitable for supportive, non-medical insight generation. The haiku model is fast and cost-effective for short prompts. Using a real AI API demonstrates a meaningful technical integration for the portfolio.</w:t>
            </w:r>
          </w:p>
        </w:tc>
      </w:tr>
      <w:tr w:rsidR="007461BB" w14:paraId="4E18C874"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90" w:type="dxa"/>
              <w:left w:w="200" w:type="dxa"/>
              <w:bottom w:w="90" w:type="dxa"/>
              <w:right w:w="200" w:type="dxa"/>
            </w:tcMar>
          </w:tcPr>
          <w:p w14:paraId="16943097" w14:textId="77777777" w:rsidR="007461BB" w:rsidRDefault="00000000">
            <w:r>
              <w:rPr>
                <w:b/>
                <w:bCs/>
                <w:color w:val="7A9BB5"/>
                <w:sz w:val="20"/>
                <w:szCs w:val="20"/>
              </w:rPr>
              <w:t xml:space="preserve">Trade-offs  </w:t>
            </w:r>
            <w:r>
              <w:rPr>
                <w:sz w:val="20"/>
                <w:szCs w:val="20"/>
              </w:rPr>
              <w:t>API calls require a network connection and incur a small cost per call. Prompts must be carefully written to enforce responsible wording. A rule-based fallback ensures the insights feature works offline and keeps the app stable if the API is unavailable.</w:t>
            </w:r>
          </w:p>
        </w:tc>
      </w:tr>
    </w:tbl>
    <w:p w14:paraId="27CEDB71" w14:textId="77777777" w:rsidR="007461BB" w:rsidRDefault="007461BB">
      <w:pPr>
        <w:spacing w:after="80"/>
      </w:pPr>
    </w:p>
    <w:p w14:paraId="45C53499" w14:textId="77777777" w:rsidR="007461BB" w:rsidRDefault="00000000">
      <w:pPr>
        <w:pStyle w:val="Heading2"/>
      </w:pPr>
      <w:r>
        <w:t>3.5  Navigation</w:t>
      </w:r>
    </w:p>
    <w:p w14:paraId="397FB46A"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6F3683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73391062" w14:textId="77777777" w:rsidR="007461BB" w:rsidRDefault="00000000">
            <w:r>
              <w:rPr>
                <w:b/>
                <w:bCs/>
                <w:color w:val="FFFFFF"/>
              </w:rPr>
              <w:t>Navigation</w:t>
            </w:r>
          </w:p>
        </w:tc>
      </w:tr>
      <w:tr w:rsidR="007461BB" w14:paraId="4E6F8A18"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E6F4EC"/>
            <w:tcMar>
              <w:top w:w="90" w:type="dxa"/>
              <w:left w:w="200" w:type="dxa"/>
              <w:bottom w:w="90" w:type="dxa"/>
              <w:right w:w="200" w:type="dxa"/>
            </w:tcMar>
          </w:tcPr>
          <w:p w14:paraId="19618D1E" w14:textId="77777777" w:rsidR="007461BB" w:rsidRDefault="00000000">
            <w:r>
              <w:rPr>
                <w:b/>
                <w:bCs/>
                <w:color w:val="1A5C35"/>
                <w:sz w:val="20"/>
                <w:szCs w:val="20"/>
              </w:rPr>
              <w:t xml:space="preserve">Decision  </w:t>
            </w:r>
            <w:r>
              <w:rPr>
                <w:sz w:val="20"/>
                <w:szCs w:val="20"/>
              </w:rPr>
              <w:t>React Navigation v6 with a bottom tab navigator and stack navigators nested within each tab.</w:t>
            </w:r>
          </w:p>
        </w:tc>
      </w:tr>
      <w:tr w:rsidR="007461BB" w14:paraId="46FB526C"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28119E86" w14:textId="77777777" w:rsidR="007461BB" w:rsidRDefault="00000000">
            <w:r>
              <w:rPr>
                <w:b/>
                <w:bCs/>
                <w:color w:val="1B3A5C"/>
                <w:sz w:val="20"/>
                <w:szCs w:val="20"/>
              </w:rPr>
              <w:t xml:space="preserve">Rationale  </w:t>
            </w:r>
            <w:r>
              <w:rPr>
                <w:sz w:val="20"/>
                <w:szCs w:val="20"/>
              </w:rPr>
              <w:t>React Navigation is the standard navigation library for React Native. Version 6 is stable, well-documented and widely used. A bottom tab navigator matches the five-tab structure defined in docs/06-ux-ui-plan.docx. Stack navigators inside each tab handle screen-level transitions.</w:t>
            </w:r>
          </w:p>
        </w:tc>
      </w:tr>
      <w:tr w:rsidR="007461BB" w14:paraId="3717855D"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90" w:type="dxa"/>
              <w:left w:w="200" w:type="dxa"/>
              <w:bottom w:w="90" w:type="dxa"/>
              <w:right w:w="200" w:type="dxa"/>
            </w:tcMar>
          </w:tcPr>
          <w:p w14:paraId="3295C79C" w14:textId="77777777" w:rsidR="007461BB" w:rsidRDefault="00000000">
            <w:r>
              <w:rPr>
                <w:b/>
                <w:bCs/>
                <w:color w:val="7A9BB5"/>
                <w:sz w:val="20"/>
                <w:szCs w:val="20"/>
              </w:rPr>
              <w:t xml:space="preserve">Trade-offs  </w:t>
            </w:r>
            <w:r>
              <w:rPr>
                <w:sz w:val="20"/>
                <w:szCs w:val="20"/>
              </w:rPr>
              <w:t>React Navigation adds a dependency and some configuration overhead. This is well-understood and manageable.</w:t>
            </w:r>
          </w:p>
        </w:tc>
      </w:tr>
    </w:tbl>
    <w:p w14:paraId="1C640486" w14:textId="77777777" w:rsidR="007461BB" w:rsidRDefault="007461BB">
      <w:pPr>
        <w:spacing w:after="80"/>
      </w:pPr>
    </w:p>
    <w:p w14:paraId="440E43F3" w14:textId="77777777" w:rsidR="007461BB" w:rsidRDefault="00000000">
      <w:pPr>
        <w:pStyle w:val="Heading2"/>
      </w:pPr>
      <w:r>
        <w:t>3.6  Maps</w:t>
      </w:r>
    </w:p>
    <w:p w14:paraId="72518EC0"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156C3D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3A5C"/>
            <w:tcMar>
              <w:top w:w="100" w:type="dxa"/>
              <w:left w:w="200" w:type="dxa"/>
              <w:bottom w:w="100" w:type="dxa"/>
              <w:right w:w="200" w:type="dxa"/>
            </w:tcMar>
          </w:tcPr>
          <w:p w14:paraId="3DDE54E9" w14:textId="77777777" w:rsidR="007461BB" w:rsidRDefault="00000000">
            <w:r>
              <w:rPr>
                <w:b/>
                <w:bCs/>
                <w:color w:val="FFFFFF"/>
              </w:rPr>
              <w:t>Maps</w:t>
            </w:r>
          </w:p>
        </w:tc>
      </w:tr>
      <w:tr w:rsidR="007461BB" w14:paraId="35B89E33"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E6F4EC"/>
            <w:tcMar>
              <w:top w:w="90" w:type="dxa"/>
              <w:left w:w="200" w:type="dxa"/>
              <w:bottom w:w="90" w:type="dxa"/>
              <w:right w:w="200" w:type="dxa"/>
            </w:tcMar>
          </w:tcPr>
          <w:p w14:paraId="7481E199" w14:textId="77777777" w:rsidR="007461BB" w:rsidRDefault="00000000">
            <w:r>
              <w:rPr>
                <w:b/>
                <w:bCs/>
                <w:color w:val="1A5C35"/>
                <w:sz w:val="20"/>
                <w:szCs w:val="20"/>
              </w:rPr>
              <w:t xml:space="preserve">Decision  </w:t>
            </w:r>
            <w:r>
              <w:rPr>
                <w:sz w:val="20"/>
                <w:szCs w:val="20"/>
              </w:rPr>
              <w:t>react-native-maps with the default provider (Google Maps on Android, Apple Maps on iOS). Deferred to Polish phase if integration is complex.</w:t>
            </w:r>
          </w:p>
        </w:tc>
      </w:tr>
      <w:tr w:rsidR="007461BB" w14:paraId="54AD6BEE" w14:textId="77777777">
        <w:tblPrEx>
          <w:tblCellMar>
            <w:top w:w="0" w:type="dxa"/>
            <w:bottom w:w="0" w:type="dxa"/>
          </w:tblCellMar>
        </w:tblPrEx>
        <w:tc>
          <w:tcPr>
            <w:tcW w:w="9360" w:type="dxa"/>
            <w:tcBorders>
              <w:top w:val="none" w:sz="0" w:space="0" w:color="FFFFFF"/>
              <w:left w:val="single" w:sz="8" w:space="0" w:color="2E6DA4"/>
              <w:bottom w:val="single" w:sz="1" w:space="0" w:color="C5D8EC"/>
              <w:right w:val="none" w:sz="0" w:space="0" w:color="FFFFFF"/>
            </w:tcBorders>
            <w:shd w:val="clear" w:color="auto" w:fill="F2F5F8"/>
            <w:tcMar>
              <w:top w:w="90" w:type="dxa"/>
              <w:left w:w="200" w:type="dxa"/>
              <w:bottom w:w="90" w:type="dxa"/>
              <w:right w:w="200" w:type="dxa"/>
            </w:tcMar>
          </w:tcPr>
          <w:p w14:paraId="0699C87F" w14:textId="77777777" w:rsidR="007461BB" w:rsidRDefault="00000000">
            <w:r>
              <w:rPr>
                <w:b/>
                <w:bCs/>
                <w:color w:val="1B3A5C"/>
                <w:sz w:val="20"/>
                <w:szCs w:val="20"/>
              </w:rPr>
              <w:lastRenderedPageBreak/>
              <w:t xml:space="preserve">Rationale  </w:t>
            </w:r>
            <w:r>
              <w:rPr>
                <w:sz w:val="20"/>
                <w:szCs w:val="20"/>
              </w:rPr>
              <w:t>react-native-maps is the standard mapping solution for React Native / Expo projects. Using the platform default provider avoids additional API key setup for the MVP. The venue list view can be delivered first; the map view is a Should Have screen that can be added later.</w:t>
            </w:r>
          </w:p>
        </w:tc>
      </w:tr>
      <w:tr w:rsidR="007461BB" w14:paraId="082D9603" w14:textId="77777777">
        <w:tblPrEx>
          <w:tblCellMar>
            <w:top w:w="0" w:type="dxa"/>
            <w:bottom w:w="0" w:type="dxa"/>
          </w:tblCellMar>
        </w:tblPrEx>
        <w:tc>
          <w:tcPr>
            <w:tcW w:w="9360" w:type="dxa"/>
            <w:tcBorders>
              <w:top w:val="none" w:sz="0" w:space="0" w:color="FFFFFF"/>
              <w:left w:val="single" w:sz="8" w:space="0" w:color="2E6DA4"/>
              <w:bottom w:val="none" w:sz="0" w:space="0" w:color="FFFFFF"/>
              <w:right w:val="none" w:sz="0" w:space="0" w:color="FFFFFF"/>
            </w:tcBorders>
            <w:shd w:val="clear" w:color="auto" w:fill="FFFFFF"/>
            <w:tcMar>
              <w:top w:w="90" w:type="dxa"/>
              <w:left w:w="200" w:type="dxa"/>
              <w:bottom w:w="90" w:type="dxa"/>
              <w:right w:w="200" w:type="dxa"/>
            </w:tcMar>
          </w:tcPr>
          <w:p w14:paraId="1C12615B" w14:textId="77777777" w:rsidR="007461BB" w:rsidRDefault="00000000">
            <w:r>
              <w:rPr>
                <w:b/>
                <w:bCs/>
                <w:color w:val="7A9BB5"/>
                <w:sz w:val="20"/>
                <w:szCs w:val="20"/>
              </w:rPr>
              <w:t xml:space="preserve">Trade-offs  </w:t>
            </w:r>
            <w:r>
              <w:rPr>
                <w:sz w:val="20"/>
                <w:szCs w:val="20"/>
              </w:rPr>
              <w:t>Map integration requires platform-specific configuration and may add complexity to the setup phase. If this becomes a blocker, the venue list view alone satisfies the Must Have venue discovery requirement.</w:t>
            </w:r>
          </w:p>
        </w:tc>
      </w:tr>
    </w:tbl>
    <w:p w14:paraId="57E09C2C" w14:textId="77777777" w:rsidR="007461BB" w:rsidRDefault="00000000">
      <w:pPr>
        <w:pStyle w:val="Heading1"/>
        <w:pBdr>
          <w:bottom w:val="single" w:sz="4" w:space="4" w:color="2E6DA4"/>
        </w:pBdr>
      </w:pPr>
      <w:r>
        <w:t>4.  Architecture Overview</w:t>
      </w:r>
    </w:p>
    <w:p w14:paraId="5ED42ED5" w14:textId="77777777" w:rsidR="007461BB" w:rsidRDefault="00000000">
      <w:pPr>
        <w:spacing w:after="120"/>
        <w:jc w:val="both"/>
      </w:pPr>
      <w:r>
        <w:t>The app follows a simple layered architecture suitable for a solo-built MVP. There is no backend server. All data is stored locally on the device.</w:t>
      </w:r>
    </w:p>
    <w:p w14:paraId="0D157BF8"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61BB" w14:paraId="2FFF85B9"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C41A3BA" w14:textId="77777777" w:rsidR="007461BB" w:rsidRDefault="00000000">
            <w:r>
              <w:rPr>
                <w:b/>
                <w:bCs/>
                <w:color w:val="FFFFFF"/>
                <w:sz w:val="20"/>
                <w:szCs w:val="20"/>
              </w:rPr>
              <w:t>Layer</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D32C6C0" w14:textId="77777777" w:rsidR="007461BB" w:rsidRDefault="00000000">
            <w:r>
              <w:rPr>
                <w:b/>
                <w:bCs/>
                <w:color w:val="FFFFFF"/>
                <w:sz w:val="20"/>
                <w:szCs w:val="20"/>
              </w:rPr>
              <w:t>Contents</w:t>
            </w:r>
          </w:p>
        </w:tc>
      </w:tr>
      <w:tr w:rsidR="007461BB" w14:paraId="59F1124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8B9D91A" w14:textId="77777777" w:rsidR="007461BB" w:rsidRDefault="00000000">
            <w:r>
              <w:rPr>
                <w:sz w:val="20"/>
                <w:szCs w:val="20"/>
              </w:rPr>
              <w:t>UI Layer</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CCAC4EB" w14:textId="77777777" w:rsidR="007461BB" w:rsidRDefault="00000000">
            <w:r>
              <w:rPr>
                <w:sz w:val="20"/>
                <w:szCs w:val="20"/>
              </w:rPr>
              <w:t>React Native screens and components. Handles rendering and user interaction. Uses the design system from docs/10-design-system.docx.</w:t>
            </w:r>
          </w:p>
        </w:tc>
      </w:tr>
      <w:tr w:rsidR="007461BB" w14:paraId="66C2BBC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056523C" w14:textId="77777777" w:rsidR="007461BB" w:rsidRDefault="00000000">
            <w:r>
              <w:rPr>
                <w:sz w:val="20"/>
                <w:szCs w:val="20"/>
              </w:rPr>
              <w:t>Navigation Layer</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A9D7C9F" w14:textId="77777777" w:rsidR="007461BB" w:rsidRDefault="00000000">
            <w:r>
              <w:rPr>
                <w:sz w:val="20"/>
                <w:szCs w:val="20"/>
              </w:rPr>
              <w:t>React Navigation tab and stack navigators. Manages screen transitions.</w:t>
            </w:r>
          </w:p>
        </w:tc>
      </w:tr>
      <w:tr w:rsidR="007461BB" w14:paraId="0A8E417E"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7AA76DE" w14:textId="77777777" w:rsidR="007461BB" w:rsidRDefault="00000000">
            <w:r>
              <w:rPr>
                <w:sz w:val="20"/>
                <w:szCs w:val="20"/>
              </w:rPr>
              <w:t>State Layer</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19EF79E" w14:textId="77777777" w:rsidR="007461BB" w:rsidRDefault="00000000">
            <w:r>
              <w:rPr>
                <w:sz w:val="20"/>
                <w:szCs w:val="20"/>
              </w:rPr>
              <w:t xml:space="preserve">React Context and </w:t>
            </w:r>
            <w:proofErr w:type="spellStart"/>
            <w:r>
              <w:rPr>
                <w:sz w:val="20"/>
                <w:szCs w:val="20"/>
              </w:rPr>
              <w:t>useState</w:t>
            </w:r>
            <w:proofErr w:type="spellEnd"/>
            <w:r>
              <w:rPr>
                <w:sz w:val="20"/>
                <w:szCs w:val="20"/>
              </w:rPr>
              <w:t>/</w:t>
            </w:r>
            <w:proofErr w:type="spellStart"/>
            <w:r>
              <w:rPr>
                <w:sz w:val="20"/>
                <w:szCs w:val="20"/>
              </w:rPr>
              <w:t>useReducer</w:t>
            </w:r>
            <w:proofErr w:type="spellEnd"/>
            <w:r>
              <w:rPr>
                <w:sz w:val="20"/>
                <w:szCs w:val="20"/>
              </w:rPr>
              <w:t xml:space="preserve"> hooks for local component and global app state. No Redux for MVP.</w:t>
            </w:r>
          </w:p>
        </w:tc>
      </w:tr>
      <w:tr w:rsidR="007461BB" w14:paraId="02000CC5"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E733121" w14:textId="77777777" w:rsidR="007461BB" w:rsidRDefault="00000000">
            <w:r>
              <w:rPr>
                <w:sz w:val="20"/>
                <w:szCs w:val="20"/>
              </w:rPr>
              <w:t>Service Layer</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43074DC" w14:textId="77777777" w:rsidR="007461BB" w:rsidRDefault="00000000">
            <w:r>
              <w:rPr>
                <w:sz w:val="20"/>
                <w:szCs w:val="20"/>
              </w:rPr>
              <w:t>TypeScript modules for unit calculation, insight generation and data formatting. Pure functions, independently testable.</w:t>
            </w:r>
          </w:p>
        </w:tc>
      </w:tr>
      <w:tr w:rsidR="007461BB" w14:paraId="5CF77971"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6F683F5" w14:textId="77777777" w:rsidR="007461BB" w:rsidRDefault="00000000">
            <w:r>
              <w:rPr>
                <w:sz w:val="20"/>
                <w:szCs w:val="20"/>
              </w:rPr>
              <w:t>Data Layer</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A313628" w14:textId="77777777" w:rsidR="007461BB" w:rsidRDefault="00000000">
            <w:proofErr w:type="spellStart"/>
            <w:r>
              <w:rPr>
                <w:sz w:val="20"/>
                <w:szCs w:val="20"/>
              </w:rPr>
              <w:t>AsyncStorage</w:t>
            </w:r>
            <w:proofErr w:type="spellEnd"/>
            <w:r>
              <w:rPr>
                <w:sz w:val="20"/>
                <w:szCs w:val="20"/>
              </w:rPr>
              <w:t xml:space="preserve"> wrapper functions for reading, writing and deleting drink logs, venues and insight records.</w:t>
            </w:r>
          </w:p>
        </w:tc>
      </w:tr>
      <w:tr w:rsidR="007461BB" w14:paraId="07029BC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CFAC6E2" w14:textId="77777777" w:rsidR="007461BB" w:rsidRDefault="00000000">
            <w:r>
              <w:rPr>
                <w:sz w:val="20"/>
                <w:szCs w:val="20"/>
              </w:rPr>
              <w:t>API Layer</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BAC95FB" w14:textId="77777777" w:rsidR="007461BB" w:rsidRDefault="00000000">
            <w:r>
              <w:rPr>
                <w:sz w:val="20"/>
                <w:szCs w:val="20"/>
              </w:rPr>
              <w:t>A single Anthropic API call function, wrapped with error handling and a rule-based fallback for offline use.</w:t>
            </w:r>
          </w:p>
        </w:tc>
      </w:tr>
      <w:tr w:rsidR="007461BB" w14:paraId="39D88DDB"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A1EA964" w14:textId="77777777" w:rsidR="007461BB" w:rsidRDefault="00000000">
            <w:r>
              <w:rPr>
                <w:sz w:val="20"/>
                <w:szCs w:val="20"/>
              </w:rPr>
              <w:t>Sample Data Layer</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555061E" w14:textId="77777777" w:rsidR="007461BB" w:rsidRDefault="00000000">
            <w:r>
              <w:rPr>
                <w:sz w:val="20"/>
                <w:szCs w:val="20"/>
              </w:rPr>
              <w:t>Static JSON files for sample venues and drink menus, loaded on first launch.</w:t>
            </w:r>
          </w:p>
        </w:tc>
      </w:tr>
    </w:tbl>
    <w:p w14:paraId="43C6E60C" w14:textId="77777777" w:rsidR="007461BB" w:rsidRDefault="007461BB">
      <w:pPr>
        <w:spacing w:after="80"/>
      </w:pPr>
    </w:p>
    <w:p w14:paraId="40742BE2" w14:textId="77777777" w:rsidR="007461BB" w:rsidRDefault="00000000">
      <w:pPr>
        <w:spacing w:after="120"/>
        <w:jc w:val="both"/>
      </w:pPr>
      <w:r>
        <w:t xml:space="preserve">Data flows one way: user interactions trigger state updates, which </w:t>
      </w:r>
      <w:proofErr w:type="gramStart"/>
      <w:r>
        <w:t>are persisted</w:t>
      </w:r>
      <w:proofErr w:type="gramEnd"/>
      <w:r>
        <w:t xml:space="preserve"> to </w:t>
      </w:r>
      <w:proofErr w:type="spellStart"/>
      <w:r>
        <w:t>AsyncStorage</w:t>
      </w:r>
      <w:proofErr w:type="spellEnd"/>
      <w:r>
        <w:t xml:space="preserve">, which are read back to update the UI. The API layer is called only to generate </w:t>
      </w:r>
      <w:proofErr w:type="gramStart"/>
      <w:r>
        <w:t>insights</w:t>
      </w:r>
      <w:proofErr w:type="gramEnd"/>
      <w:r>
        <w:t xml:space="preserve"> and its output is cached locally to avoid repeated calls for the same data pattern.</w:t>
      </w:r>
    </w:p>
    <w:p w14:paraId="43C4488E" w14:textId="77777777" w:rsidR="007461BB" w:rsidRDefault="00000000">
      <w:pPr>
        <w:pStyle w:val="Heading1"/>
        <w:pBdr>
          <w:bottom w:val="single" w:sz="4" w:space="4" w:color="2E6DA4"/>
        </w:pBdr>
      </w:pPr>
      <w:r>
        <w:t>5.  Folder Structure</w:t>
      </w:r>
    </w:p>
    <w:p w14:paraId="5C20460D" w14:textId="77777777" w:rsidR="007461BB" w:rsidRDefault="00000000">
      <w:pPr>
        <w:spacing w:after="120"/>
        <w:jc w:val="both"/>
      </w:pPr>
      <w:r>
        <w:t>The project follows a feature-based folder structure. Related files are grouped by feature rather than by file type. This makes it easier to find, understand and extend individual features.</w:t>
      </w:r>
    </w:p>
    <w:p w14:paraId="5D2C5216"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6D24C24A" w14:textId="77777777">
        <w:tblPrEx>
          <w:tblCellMar>
            <w:top w:w="0" w:type="dxa"/>
            <w:bottom w:w="0" w:type="dxa"/>
          </w:tblCellMar>
        </w:tblPrEx>
        <w:tc>
          <w:tcPr>
            <w:tcW w:w="9360" w:type="dxa"/>
            <w:tcBorders>
              <w:top w:val="single" w:sz="1" w:space="0" w:color="C5D8EC"/>
              <w:left w:val="single" w:sz="8" w:space="0" w:color="2E6DA4"/>
              <w:bottom w:val="single" w:sz="1" w:space="0" w:color="C5D8EC"/>
              <w:right w:val="none" w:sz="0" w:space="0" w:color="FFFFFF"/>
            </w:tcBorders>
            <w:shd w:val="clear" w:color="auto" w:fill="1A1A2E"/>
            <w:tcMar>
              <w:top w:w="160" w:type="dxa"/>
              <w:left w:w="240" w:type="dxa"/>
              <w:bottom w:w="160" w:type="dxa"/>
              <w:right w:w="240" w:type="dxa"/>
            </w:tcMar>
          </w:tcPr>
          <w:p w14:paraId="08560F61" w14:textId="77777777" w:rsidR="007461BB" w:rsidRDefault="00000000">
            <w:pPr>
              <w:spacing w:before="20" w:after="20"/>
            </w:pPr>
            <w:r>
              <w:rPr>
                <w:rFonts w:ascii="Courier New" w:eastAsia="Courier New" w:hAnsi="Courier New" w:cs="Courier New"/>
                <w:color w:val="D6E8F7"/>
                <w:sz w:val="18"/>
                <w:szCs w:val="18"/>
              </w:rPr>
              <w:t>drink-awareness-app/</w:t>
            </w:r>
          </w:p>
          <w:p w14:paraId="6898B99A"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src</w:t>
            </w:r>
            <w:proofErr w:type="spellEnd"/>
            <w:r>
              <w:rPr>
                <w:rFonts w:ascii="Courier New" w:eastAsia="Courier New" w:hAnsi="Courier New" w:cs="Courier New"/>
                <w:color w:val="D6E8F7"/>
                <w:sz w:val="18"/>
                <w:szCs w:val="18"/>
              </w:rPr>
              <w:t>/</w:t>
            </w:r>
          </w:p>
          <w:p w14:paraId="46154015" w14:textId="77777777" w:rsidR="007461BB" w:rsidRDefault="00000000">
            <w:pPr>
              <w:spacing w:before="20" w:after="20"/>
            </w:pPr>
            <w:r>
              <w:rPr>
                <w:rFonts w:ascii="Courier New" w:eastAsia="Courier New" w:hAnsi="Courier New" w:cs="Courier New"/>
                <w:color w:val="D6E8F7"/>
                <w:sz w:val="18"/>
                <w:szCs w:val="18"/>
              </w:rPr>
              <w:lastRenderedPageBreak/>
              <w:t xml:space="preserve">│   ├── components/          // Reusable UI components (Button, Card, </w:t>
            </w:r>
            <w:proofErr w:type="spellStart"/>
            <w:r>
              <w:rPr>
                <w:rFonts w:ascii="Courier New" w:eastAsia="Courier New" w:hAnsi="Courier New" w:cs="Courier New"/>
                <w:color w:val="D6E8F7"/>
                <w:sz w:val="18"/>
                <w:szCs w:val="18"/>
              </w:rPr>
              <w:t>InsightCard</w:t>
            </w:r>
            <w:proofErr w:type="spellEnd"/>
            <w:r>
              <w:rPr>
                <w:rFonts w:ascii="Courier New" w:eastAsia="Courier New" w:hAnsi="Courier New" w:cs="Courier New"/>
                <w:color w:val="D6E8F7"/>
                <w:sz w:val="18"/>
                <w:szCs w:val="18"/>
              </w:rPr>
              <w:t>…)</w:t>
            </w:r>
          </w:p>
          <w:p w14:paraId="38483820" w14:textId="77777777" w:rsidR="007461BB" w:rsidRDefault="00000000">
            <w:pPr>
              <w:spacing w:before="20" w:after="20"/>
            </w:pPr>
            <w:r>
              <w:rPr>
                <w:rFonts w:ascii="Courier New" w:eastAsia="Courier New" w:hAnsi="Courier New" w:cs="Courier New"/>
                <w:color w:val="D6E8F7"/>
                <w:sz w:val="18"/>
                <w:szCs w:val="18"/>
              </w:rPr>
              <w:t>│   ├── screens/             // One folder per screen group</w:t>
            </w:r>
          </w:p>
          <w:p w14:paraId="459DFCF1" w14:textId="77777777" w:rsidR="007461BB" w:rsidRDefault="00000000">
            <w:pPr>
              <w:spacing w:before="20" w:after="20"/>
            </w:pPr>
            <w:r>
              <w:rPr>
                <w:rFonts w:ascii="Courier New" w:eastAsia="Courier New" w:hAnsi="Courier New" w:cs="Courier New"/>
                <w:color w:val="D6E8F7"/>
                <w:sz w:val="18"/>
                <w:szCs w:val="18"/>
              </w:rPr>
              <w:t>│   │   ├── home/</w:t>
            </w:r>
          </w:p>
          <w:p w14:paraId="58FD70CE" w14:textId="77777777" w:rsidR="007461BB" w:rsidRDefault="00000000">
            <w:pPr>
              <w:spacing w:before="20" w:after="20"/>
            </w:pPr>
            <w:r>
              <w:rPr>
                <w:rFonts w:ascii="Courier New" w:eastAsia="Courier New" w:hAnsi="Courier New" w:cs="Courier New"/>
                <w:color w:val="D6E8F7"/>
                <w:sz w:val="18"/>
                <w:szCs w:val="18"/>
              </w:rPr>
              <w:t>│   │   ├── venues/</w:t>
            </w:r>
          </w:p>
          <w:p w14:paraId="0DDD8513" w14:textId="77777777" w:rsidR="007461BB" w:rsidRDefault="00000000">
            <w:pPr>
              <w:spacing w:before="20" w:after="20"/>
            </w:pPr>
            <w:r>
              <w:rPr>
                <w:rFonts w:ascii="Courier New" w:eastAsia="Courier New" w:hAnsi="Courier New" w:cs="Courier New"/>
                <w:color w:val="D6E8F7"/>
                <w:sz w:val="18"/>
                <w:szCs w:val="18"/>
              </w:rPr>
              <w:t>│   │   ├── logging/</w:t>
            </w:r>
          </w:p>
          <w:p w14:paraId="0646F582" w14:textId="77777777" w:rsidR="007461BB" w:rsidRDefault="00000000">
            <w:pPr>
              <w:spacing w:before="20" w:after="20"/>
            </w:pPr>
            <w:r>
              <w:rPr>
                <w:rFonts w:ascii="Courier New" w:eastAsia="Courier New" w:hAnsi="Courier New" w:cs="Courier New"/>
                <w:color w:val="D6E8F7"/>
                <w:sz w:val="18"/>
                <w:szCs w:val="18"/>
              </w:rPr>
              <w:t>│   │   ├── summary/</w:t>
            </w:r>
          </w:p>
          <w:p w14:paraId="6B453A44" w14:textId="77777777" w:rsidR="007461BB" w:rsidRDefault="00000000">
            <w:pPr>
              <w:spacing w:before="20" w:after="20"/>
            </w:pPr>
            <w:r>
              <w:rPr>
                <w:rFonts w:ascii="Courier New" w:eastAsia="Courier New" w:hAnsi="Courier New" w:cs="Courier New"/>
                <w:color w:val="D6E8F7"/>
                <w:sz w:val="18"/>
                <w:szCs w:val="18"/>
              </w:rPr>
              <w:t>│   │   └── settings/</w:t>
            </w:r>
          </w:p>
          <w:p w14:paraId="59D92BD4" w14:textId="77777777" w:rsidR="007461BB" w:rsidRDefault="00000000">
            <w:pPr>
              <w:spacing w:before="20" w:after="20"/>
            </w:pPr>
            <w:r>
              <w:rPr>
                <w:rFonts w:ascii="Courier New" w:eastAsia="Courier New" w:hAnsi="Courier New" w:cs="Courier New"/>
                <w:color w:val="D6E8F7"/>
                <w:sz w:val="18"/>
                <w:szCs w:val="18"/>
              </w:rPr>
              <w:t>│   ├── navigation/          // Tab navigator and stack navigator definitions</w:t>
            </w:r>
          </w:p>
          <w:p w14:paraId="7B7337DB" w14:textId="77777777" w:rsidR="007461BB" w:rsidRDefault="00000000">
            <w:pPr>
              <w:spacing w:before="20" w:after="20"/>
            </w:pPr>
            <w:r>
              <w:rPr>
                <w:rFonts w:ascii="Courier New" w:eastAsia="Courier New" w:hAnsi="Courier New" w:cs="Courier New"/>
                <w:color w:val="D6E8F7"/>
                <w:sz w:val="18"/>
                <w:szCs w:val="18"/>
              </w:rPr>
              <w:t>│   ├── services/            // Business logic: unit calc, insight rules, formatting</w:t>
            </w:r>
          </w:p>
          <w:p w14:paraId="0E32D694" w14:textId="77777777" w:rsidR="007461BB" w:rsidRDefault="00000000">
            <w:pPr>
              <w:spacing w:before="20" w:after="20"/>
            </w:pPr>
            <w:r>
              <w:rPr>
                <w:rFonts w:ascii="Courier New" w:eastAsia="Courier New" w:hAnsi="Courier New" w:cs="Courier New"/>
                <w:color w:val="D6E8F7"/>
                <w:sz w:val="18"/>
                <w:szCs w:val="18"/>
              </w:rPr>
              <w:t xml:space="preserve">│   ├── storage/             // </w:t>
            </w:r>
            <w:proofErr w:type="spellStart"/>
            <w:r>
              <w:rPr>
                <w:rFonts w:ascii="Courier New" w:eastAsia="Courier New" w:hAnsi="Courier New" w:cs="Courier New"/>
                <w:color w:val="D6E8F7"/>
                <w:sz w:val="18"/>
                <w:szCs w:val="18"/>
              </w:rPr>
              <w:t>AsyncStorage</w:t>
            </w:r>
            <w:proofErr w:type="spellEnd"/>
            <w:r>
              <w:rPr>
                <w:rFonts w:ascii="Courier New" w:eastAsia="Courier New" w:hAnsi="Courier New" w:cs="Courier New"/>
                <w:color w:val="D6E8F7"/>
                <w:sz w:val="18"/>
                <w:szCs w:val="18"/>
              </w:rPr>
              <w:t xml:space="preserve"> read/write wrapper functions</w:t>
            </w:r>
          </w:p>
          <w:p w14:paraId="4F5EB5B8" w14:textId="77777777" w:rsidR="007461BB" w:rsidRDefault="00000000">
            <w:pPr>
              <w:spacing w:before="20" w:after="20"/>
            </w:pPr>
            <w:r>
              <w:rPr>
                <w:rFonts w:ascii="Courier New" w:eastAsia="Courier New" w:hAnsi="Courier New" w:cs="Courier New"/>
                <w:color w:val="D6E8F7"/>
                <w:sz w:val="18"/>
                <w:szCs w:val="18"/>
              </w:rPr>
              <w:t xml:space="preserve">│   ├── </w:t>
            </w:r>
            <w:proofErr w:type="spellStart"/>
            <w:r>
              <w:rPr>
                <w:rFonts w:ascii="Courier New" w:eastAsia="Courier New" w:hAnsi="Courier New" w:cs="Courier New"/>
                <w:color w:val="D6E8F7"/>
                <w:sz w:val="18"/>
                <w:szCs w:val="18"/>
              </w:rPr>
              <w:t>api</w:t>
            </w:r>
            <w:proofErr w:type="spellEnd"/>
            <w:r>
              <w:rPr>
                <w:rFonts w:ascii="Courier New" w:eastAsia="Courier New" w:hAnsi="Courier New" w:cs="Courier New"/>
                <w:color w:val="D6E8F7"/>
                <w:sz w:val="18"/>
                <w:szCs w:val="18"/>
              </w:rPr>
              <w:t>/                 // Anthropic API call and fallback logic</w:t>
            </w:r>
          </w:p>
          <w:p w14:paraId="7F6E3865" w14:textId="77777777" w:rsidR="007461BB" w:rsidRDefault="00000000">
            <w:pPr>
              <w:spacing w:before="20" w:after="20"/>
            </w:pPr>
            <w:r>
              <w:rPr>
                <w:rFonts w:ascii="Courier New" w:eastAsia="Courier New" w:hAnsi="Courier New" w:cs="Courier New"/>
                <w:color w:val="D6E8F7"/>
                <w:sz w:val="18"/>
                <w:szCs w:val="18"/>
              </w:rPr>
              <w:t>│   ├── data/                // Sample venue and menu JSON files</w:t>
            </w:r>
          </w:p>
          <w:p w14:paraId="427671C1" w14:textId="77777777" w:rsidR="007461BB" w:rsidRDefault="00000000">
            <w:pPr>
              <w:spacing w:before="20" w:after="20"/>
            </w:pPr>
            <w:r>
              <w:rPr>
                <w:rFonts w:ascii="Courier New" w:eastAsia="Courier New" w:hAnsi="Courier New" w:cs="Courier New"/>
                <w:color w:val="D6E8F7"/>
                <w:sz w:val="18"/>
                <w:szCs w:val="18"/>
              </w:rPr>
              <w:t>│   ├── types/               // TypeScript interfaces and types (all data models)</w:t>
            </w:r>
          </w:p>
          <w:p w14:paraId="54F6C4B7" w14:textId="77777777" w:rsidR="007461BB" w:rsidRDefault="00000000">
            <w:pPr>
              <w:spacing w:before="20" w:after="20"/>
            </w:pPr>
            <w:r>
              <w:rPr>
                <w:rFonts w:ascii="Courier New" w:eastAsia="Courier New" w:hAnsi="Courier New" w:cs="Courier New"/>
                <w:color w:val="D6E8F7"/>
                <w:sz w:val="18"/>
                <w:szCs w:val="18"/>
              </w:rPr>
              <w:t>│   ├── constants/           // Design tokens, colour values, spacing scale</w:t>
            </w:r>
          </w:p>
          <w:p w14:paraId="19E584E3" w14:textId="77777777" w:rsidR="007461BB" w:rsidRDefault="00000000">
            <w:pPr>
              <w:spacing w:before="20" w:after="20"/>
            </w:pPr>
            <w:r>
              <w:rPr>
                <w:rFonts w:ascii="Courier New" w:eastAsia="Courier New" w:hAnsi="Courier New" w:cs="Courier New"/>
                <w:color w:val="D6E8F7"/>
                <w:sz w:val="18"/>
                <w:szCs w:val="18"/>
              </w:rPr>
              <w:t>│   └── context/             // React Context providers for global state</w:t>
            </w:r>
          </w:p>
          <w:p w14:paraId="1527BB3B" w14:textId="77777777" w:rsidR="007461BB" w:rsidRDefault="00000000">
            <w:pPr>
              <w:spacing w:before="20" w:after="20"/>
            </w:pPr>
            <w:r>
              <w:rPr>
                <w:rFonts w:ascii="Courier New" w:eastAsia="Courier New" w:hAnsi="Courier New" w:cs="Courier New"/>
                <w:color w:val="D6E8F7"/>
                <w:sz w:val="18"/>
                <w:szCs w:val="18"/>
              </w:rPr>
              <w:t>├── assets/                  // App icons, splash screen, static images</w:t>
            </w:r>
          </w:p>
          <w:p w14:paraId="304673D7" w14:textId="77777777" w:rsidR="007461BB" w:rsidRDefault="00000000">
            <w:pPr>
              <w:spacing w:before="20" w:after="20"/>
            </w:pPr>
            <w:r>
              <w:rPr>
                <w:rFonts w:ascii="Courier New" w:eastAsia="Courier New" w:hAnsi="Courier New" w:cs="Courier New"/>
                <w:color w:val="D6E8F7"/>
                <w:sz w:val="18"/>
                <w:szCs w:val="18"/>
              </w:rPr>
              <w:t>├── docs/                    // All project documentation</w:t>
            </w:r>
          </w:p>
          <w:p w14:paraId="19D6DBCB"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app.json</w:t>
            </w:r>
            <w:proofErr w:type="spellEnd"/>
            <w:r>
              <w:rPr>
                <w:rFonts w:ascii="Courier New" w:eastAsia="Courier New" w:hAnsi="Courier New" w:cs="Courier New"/>
                <w:color w:val="D6E8F7"/>
                <w:sz w:val="18"/>
                <w:szCs w:val="18"/>
              </w:rPr>
              <w:t xml:space="preserve">                 // Expo app configuration</w:t>
            </w:r>
          </w:p>
          <w:p w14:paraId="62BAC8AB"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tsconfig.json</w:t>
            </w:r>
            <w:proofErr w:type="spellEnd"/>
            <w:r>
              <w:rPr>
                <w:rFonts w:ascii="Courier New" w:eastAsia="Courier New" w:hAnsi="Courier New" w:cs="Courier New"/>
                <w:color w:val="D6E8F7"/>
                <w:sz w:val="18"/>
                <w:szCs w:val="18"/>
              </w:rPr>
              <w:t xml:space="preserve">            // TypeScript configuration</w:t>
            </w:r>
          </w:p>
          <w:p w14:paraId="32B144BA"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package.json</w:t>
            </w:r>
            <w:proofErr w:type="spellEnd"/>
          </w:p>
          <w:p w14:paraId="55A67008" w14:textId="77777777" w:rsidR="007461BB" w:rsidRDefault="00000000">
            <w:pPr>
              <w:spacing w:before="20" w:after="20"/>
            </w:pPr>
            <w:r>
              <w:rPr>
                <w:rFonts w:ascii="Courier New" w:eastAsia="Courier New" w:hAnsi="Courier New" w:cs="Courier New"/>
                <w:color w:val="D6E8F7"/>
                <w:sz w:val="18"/>
                <w:szCs w:val="18"/>
              </w:rPr>
              <w:t>└── README.md</w:t>
            </w:r>
          </w:p>
        </w:tc>
      </w:tr>
    </w:tbl>
    <w:p w14:paraId="363E737D" w14:textId="77777777" w:rsidR="007461BB" w:rsidRDefault="00000000">
      <w:pPr>
        <w:pStyle w:val="Heading1"/>
        <w:pBdr>
          <w:bottom w:val="single" w:sz="4" w:space="4" w:color="2E6DA4"/>
        </w:pBdr>
      </w:pPr>
      <w:r>
        <w:lastRenderedPageBreak/>
        <w:t>6.  Data Models</w:t>
      </w:r>
    </w:p>
    <w:p w14:paraId="14E15DC0" w14:textId="77777777" w:rsidR="007461BB" w:rsidRDefault="00000000">
      <w:pPr>
        <w:spacing w:after="120"/>
        <w:jc w:val="both"/>
      </w:pPr>
      <w:r>
        <w:t xml:space="preserve">All data models are defined as TypeScript interfaces in </w:t>
      </w:r>
      <w:proofErr w:type="spellStart"/>
      <w:r>
        <w:t>src</w:t>
      </w:r>
      <w:proofErr w:type="spellEnd"/>
      <w:r>
        <w:t xml:space="preserve">/types/. These are the implementation source of truth for all stored entities. Every field is typed explicitly — </w:t>
      </w:r>
      <w:proofErr w:type="gramStart"/>
      <w:r>
        <w:t>no any</w:t>
      </w:r>
      <w:proofErr w:type="gramEnd"/>
      <w:r>
        <w:t xml:space="preserve"> types in the data layer.</w:t>
      </w:r>
    </w:p>
    <w:p w14:paraId="24D65256" w14:textId="77777777" w:rsidR="007461BB" w:rsidRDefault="007461BB">
      <w:pPr>
        <w:spacing w:after="80"/>
      </w:pPr>
    </w:p>
    <w:p w14:paraId="4D2180F0" w14:textId="77777777" w:rsidR="007461BB" w:rsidRDefault="00000000">
      <w:pPr>
        <w:pStyle w:val="Heading2"/>
      </w:pPr>
      <w:r>
        <w:t>6.1  Venue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4F50A55B" w14:textId="77777777">
        <w:tblPrEx>
          <w:tblCellMar>
            <w:top w:w="0" w:type="dxa"/>
            <w:bottom w:w="0" w:type="dxa"/>
          </w:tblCellMar>
        </w:tblPrEx>
        <w:tc>
          <w:tcPr>
            <w:tcW w:w="9360" w:type="dxa"/>
            <w:tcBorders>
              <w:top w:val="single" w:sz="1" w:space="0" w:color="C5D8EC"/>
              <w:left w:val="single" w:sz="8" w:space="0" w:color="2E6DA4"/>
              <w:bottom w:val="single" w:sz="1" w:space="0" w:color="C5D8EC"/>
              <w:right w:val="none" w:sz="0" w:space="0" w:color="FFFFFF"/>
            </w:tcBorders>
            <w:shd w:val="clear" w:color="auto" w:fill="1A1A2E"/>
            <w:tcMar>
              <w:top w:w="160" w:type="dxa"/>
              <w:left w:w="240" w:type="dxa"/>
              <w:bottom w:w="160" w:type="dxa"/>
              <w:right w:w="240" w:type="dxa"/>
            </w:tcMar>
          </w:tcPr>
          <w:p w14:paraId="195C4CE8" w14:textId="77777777" w:rsidR="007461BB" w:rsidRDefault="00000000">
            <w:pPr>
              <w:spacing w:before="20" w:after="20"/>
            </w:pPr>
            <w:r>
              <w:rPr>
                <w:rFonts w:ascii="Courier New" w:eastAsia="Courier New" w:hAnsi="Courier New" w:cs="Courier New"/>
                <w:color w:val="7A9BB5"/>
                <w:sz w:val="18"/>
                <w:szCs w:val="18"/>
              </w:rPr>
              <w:t xml:space="preserve">// </w:t>
            </w:r>
            <w:proofErr w:type="spellStart"/>
            <w:r>
              <w:rPr>
                <w:rFonts w:ascii="Courier New" w:eastAsia="Courier New" w:hAnsi="Courier New" w:cs="Courier New"/>
                <w:color w:val="7A9BB5"/>
                <w:sz w:val="18"/>
                <w:szCs w:val="18"/>
              </w:rPr>
              <w:t>src</w:t>
            </w:r>
            <w:proofErr w:type="spellEnd"/>
            <w:r>
              <w:rPr>
                <w:rFonts w:ascii="Courier New" w:eastAsia="Courier New" w:hAnsi="Courier New" w:cs="Courier New"/>
                <w:color w:val="7A9BB5"/>
                <w:sz w:val="18"/>
                <w:szCs w:val="18"/>
              </w:rPr>
              <w:t>/types/</w:t>
            </w:r>
            <w:proofErr w:type="spellStart"/>
            <w:r>
              <w:rPr>
                <w:rFonts w:ascii="Courier New" w:eastAsia="Courier New" w:hAnsi="Courier New" w:cs="Courier New"/>
                <w:color w:val="7A9BB5"/>
                <w:sz w:val="18"/>
                <w:szCs w:val="18"/>
              </w:rPr>
              <w:t>venue.ts</w:t>
            </w:r>
            <w:proofErr w:type="spellEnd"/>
          </w:p>
          <w:p w14:paraId="04FF3255" w14:textId="77777777" w:rsidR="007461BB" w:rsidRDefault="00000000">
            <w:pPr>
              <w:spacing w:before="20" w:after="20"/>
            </w:pPr>
            <w:r>
              <w:rPr>
                <w:rFonts w:ascii="Courier New" w:eastAsia="Courier New" w:hAnsi="Courier New" w:cs="Courier New"/>
                <w:color w:val="D6E8F7"/>
                <w:sz w:val="18"/>
                <w:szCs w:val="18"/>
              </w:rPr>
              <w:t>export interface Venue {</w:t>
            </w:r>
          </w:p>
          <w:p w14:paraId="4D3A9662" w14:textId="77777777" w:rsidR="007461BB" w:rsidRDefault="00000000">
            <w:pPr>
              <w:spacing w:before="20" w:after="20"/>
            </w:pPr>
            <w:r>
              <w:rPr>
                <w:rFonts w:ascii="Courier New" w:eastAsia="Courier New" w:hAnsi="Courier New" w:cs="Courier New"/>
                <w:color w:val="D6E8F7"/>
                <w:sz w:val="18"/>
                <w:szCs w:val="18"/>
              </w:rPr>
              <w:t xml:space="preserve">  id: string;                  // Unique identifier e.g. 'venue_001'</w:t>
            </w:r>
          </w:p>
          <w:p w14:paraId="5BA80D95" w14:textId="77777777" w:rsidR="007461BB" w:rsidRDefault="00000000">
            <w:pPr>
              <w:spacing w:before="20" w:after="20"/>
            </w:pPr>
            <w:r>
              <w:rPr>
                <w:rFonts w:ascii="Courier New" w:eastAsia="Courier New" w:hAnsi="Courier New" w:cs="Courier New"/>
                <w:color w:val="D6E8F7"/>
                <w:sz w:val="18"/>
                <w:szCs w:val="18"/>
              </w:rPr>
              <w:t xml:space="preserve">  name: string;                // Display name e.g. 'The Crown Inn'</w:t>
            </w:r>
          </w:p>
          <w:p w14:paraId="591E011E" w14:textId="77777777" w:rsidR="007461BB" w:rsidRDefault="00000000">
            <w:pPr>
              <w:spacing w:before="20" w:after="20"/>
            </w:pPr>
            <w:r>
              <w:rPr>
                <w:rFonts w:ascii="Courier New" w:eastAsia="Courier New" w:hAnsi="Courier New" w:cs="Courier New"/>
                <w:color w:val="D6E8F7"/>
                <w:sz w:val="18"/>
                <w:szCs w:val="18"/>
              </w:rPr>
              <w:t xml:space="preserve">  type: </w:t>
            </w:r>
            <w:proofErr w:type="spellStart"/>
            <w:r>
              <w:rPr>
                <w:rFonts w:ascii="Courier New" w:eastAsia="Courier New" w:hAnsi="Courier New" w:cs="Courier New"/>
                <w:color w:val="D6E8F7"/>
                <w:sz w:val="18"/>
                <w:szCs w:val="18"/>
              </w:rPr>
              <w:t>VenueType</w:t>
            </w:r>
            <w:proofErr w:type="spellEnd"/>
            <w:r>
              <w:rPr>
                <w:rFonts w:ascii="Courier New" w:eastAsia="Courier New" w:hAnsi="Courier New" w:cs="Courier New"/>
                <w:color w:val="D6E8F7"/>
                <w:sz w:val="18"/>
                <w:szCs w:val="18"/>
              </w:rPr>
              <w:t>;             // 'pub' | 'bar' | 'restaurant' | 'club' | 'other'</w:t>
            </w:r>
          </w:p>
          <w:p w14:paraId="6F1DBCA1" w14:textId="77777777" w:rsidR="007461BB" w:rsidRDefault="00000000">
            <w:pPr>
              <w:spacing w:before="20" w:after="20"/>
            </w:pPr>
            <w:r>
              <w:rPr>
                <w:rFonts w:ascii="Courier New" w:eastAsia="Courier New" w:hAnsi="Courier New" w:cs="Courier New"/>
                <w:color w:val="D6E8F7"/>
                <w:sz w:val="18"/>
                <w:szCs w:val="18"/>
              </w:rPr>
              <w:t xml:space="preserve">  location: string;            // Short address or area description</w:t>
            </w:r>
          </w:p>
          <w:p w14:paraId="62DA596F" w14:textId="77777777" w:rsidR="007461BB" w:rsidRDefault="00000000">
            <w:pPr>
              <w:spacing w:before="20" w:after="20"/>
            </w:pPr>
            <w:r>
              <w:rPr>
                <w:rFonts w:ascii="Courier New" w:eastAsia="Courier New" w:hAnsi="Courier New" w:cs="Courier New"/>
                <w:color w:val="D6E8F7"/>
                <w:sz w:val="18"/>
                <w:szCs w:val="18"/>
              </w:rPr>
              <w:t xml:space="preserve">  description: string;         // 1–2 sentence description</w:t>
            </w:r>
          </w:p>
          <w:p w14:paraId="6DA5D55B"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openingInfo</w:t>
            </w:r>
            <w:proofErr w:type="spellEnd"/>
            <w:r>
              <w:rPr>
                <w:rFonts w:ascii="Courier New" w:eastAsia="Courier New" w:hAnsi="Courier New" w:cs="Courier New"/>
                <w:color w:val="D6E8F7"/>
                <w:sz w:val="18"/>
                <w:szCs w:val="18"/>
              </w:rPr>
              <w:t>: string;         // Placeholder e.g. 'Open Mon–Sun 12:00–23:00'</w:t>
            </w:r>
          </w:p>
          <w:p w14:paraId="0DF702B1"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menuAvailable</w:t>
            </w:r>
            <w:proofErr w:type="spellEnd"/>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boolean</w:t>
            </w:r>
            <w:proofErr w:type="spellEnd"/>
            <w:r>
              <w:rPr>
                <w:rFonts w:ascii="Courier New" w:eastAsia="Courier New" w:hAnsi="Courier New" w:cs="Courier New"/>
                <w:color w:val="D6E8F7"/>
                <w:sz w:val="18"/>
                <w:szCs w:val="18"/>
              </w:rPr>
              <w:t>;      // Whether sample menu data exists</w:t>
            </w:r>
          </w:p>
          <w:p w14:paraId="582EF2E0" w14:textId="77777777" w:rsidR="007461BB" w:rsidRDefault="00000000">
            <w:pPr>
              <w:spacing w:before="20" w:after="20"/>
            </w:pPr>
            <w:r>
              <w:rPr>
                <w:rFonts w:ascii="Courier New" w:eastAsia="Courier New" w:hAnsi="Courier New" w:cs="Courier New"/>
                <w:color w:val="D6E8F7"/>
                <w:sz w:val="18"/>
                <w:szCs w:val="18"/>
              </w:rPr>
              <w:t xml:space="preserve">  </w:t>
            </w:r>
            <w:proofErr w:type="gramStart"/>
            <w:r>
              <w:rPr>
                <w:rFonts w:ascii="Courier New" w:eastAsia="Courier New" w:hAnsi="Courier New" w:cs="Courier New"/>
                <w:color w:val="D6E8F7"/>
                <w:sz w:val="18"/>
                <w:szCs w:val="18"/>
              </w:rPr>
              <w:t>latitude?:</w:t>
            </w:r>
            <w:proofErr w:type="gramEnd"/>
            <w:r>
              <w:rPr>
                <w:rFonts w:ascii="Courier New" w:eastAsia="Courier New" w:hAnsi="Courier New" w:cs="Courier New"/>
                <w:color w:val="D6E8F7"/>
                <w:sz w:val="18"/>
                <w:szCs w:val="18"/>
              </w:rPr>
              <w:t xml:space="preserve"> number;           // Optional — for map view</w:t>
            </w:r>
          </w:p>
          <w:p w14:paraId="1C286C85" w14:textId="77777777" w:rsidR="007461BB" w:rsidRDefault="00000000">
            <w:pPr>
              <w:spacing w:before="20" w:after="20"/>
            </w:pPr>
            <w:r>
              <w:rPr>
                <w:rFonts w:ascii="Courier New" w:eastAsia="Courier New" w:hAnsi="Courier New" w:cs="Courier New"/>
                <w:color w:val="D6E8F7"/>
                <w:sz w:val="18"/>
                <w:szCs w:val="18"/>
              </w:rPr>
              <w:t xml:space="preserve">  </w:t>
            </w:r>
            <w:proofErr w:type="gramStart"/>
            <w:r>
              <w:rPr>
                <w:rFonts w:ascii="Courier New" w:eastAsia="Courier New" w:hAnsi="Courier New" w:cs="Courier New"/>
                <w:color w:val="D6E8F7"/>
                <w:sz w:val="18"/>
                <w:szCs w:val="18"/>
              </w:rPr>
              <w:t>longitude?:</w:t>
            </w:r>
            <w:proofErr w:type="gramEnd"/>
            <w:r>
              <w:rPr>
                <w:rFonts w:ascii="Courier New" w:eastAsia="Courier New" w:hAnsi="Courier New" w:cs="Courier New"/>
                <w:color w:val="D6E8F7"/>
                <w:sz w:val="18"/>
                <w:szCs w:val="18"/>
              </w:rPr>
              <w:t xml:space="preserve"> number;          // Optional — for map view</w:t>
            </w:r>
          </w:p>
          <w:p w14:paraId="55D7E86E" w14:textId="77777777" w:rsidR="007461BB" w:rsidRDefault="00000000">
            <w:pPr>
              <w:spacing w:before="20" w:after="20"/>
            </w:pPr>
            <w:r>
              <w:rPr>
                <w:rFonts w:ascii="Courier New" w:eastAsia="Courier New" w:hAnsi="Courier New" w:cs="Courier New"/>
                <w:color w:val="D6E8F7"/>
                <w:sz w:val="18"/>
                <w:szCs w:val="18"/>
              </w:rPr>
              <w:t>}</w:t>
            </w:r>
          </w:p>
          <w:p w14:paraId="56FCB40D" w14:textId="77777777" w:rsidR="007461BB" w:rsidRDefault="007461BB">
            <w:pPr>
              <w:spacing w:before="20" w:after="20"/>
            </w:pPr>
          </w:p>
          <w:p w14:paraId="37944CBC" w14:textId="77777777" w:rsidR="007461BB" w:rsidRDefault="00000000">
            <w:pPr>
              <w:spacing w:before="20" w:after="20"/>
            </w:pPr>
            <w:r>
              <w:rPr>
                <w:rFonts w:ascii="Courier New" w:eastAsia="Courier New" w:hAnsi="Courier New" w:cs="Courier New"/>
                <w:color w:val="D6E8F7"/>
                <w:sz w:val="18"/>
                <w:szCs w:val="18"/>
              </w:rPr>
              <w:t xml:space="preserve">export type </w:t>
            </w:r>
            <w:proofErr w:type="spellStart"/>
            <w:r>
              <w:rPr>
                <w:rFonts w:ascii="Courier New" w:eastAsia="Courier New" w:hAnsi="Courier New" w:cs="Courier New"/>
                <w:color w:val="D6E8F7"/>
                <w:sz w:val="18"/>
                <w:szCs w:val="18"/>
              </w:rPr>
              <w:t>VenueType</w:t>
            </w:r>
            <w:proofErr w:type="spellEnd"/>
            <w:r>
              <w:rPr>
                <w:rFonts w:ascii="Courier New" w:eastAsia="Courier New" w:hAnsi="Courier New" w:cs="Courier New"/>
                <w:color w:val="D6E8F7"/>
                <w:sz w:val="18"/>
                <w:szCs w:val="18"/>
              </w:rPr>
              <w:t xml:space="preserve"> = 'pub' | 'bar' | 'restaurant' | 'club' | 'other';</w:t>
            </w:r>
          </w:p>
        </w:tc>
      </w:tr>
    </w:tbl>
    <w:p w14:paraId="63E484D3" w14:textId="77777777" w:rsidR="007461BB" w:rsidRDefault="007461BB">
      <w:pPr>
        <w:spacing w:after="80"/>
      </w:pPr>
    </w:p>
    <w:p w14:paraId="50C87AA7" w14:textId="77777777" w:rsidR="007461BB" w:rsidRDefault="00000000">
      <w:pPr>
        <w:pStyle w:val="Heading2"/>
      </w:pPr>
      <w:r>
        <w:t>6.2  Drink Menu Item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7CB6FB28" w14:textId="77777777">
        <w:tblPrEx>
          <w:tblCellMar>
            <w:top w:w="0" w:type="dxa"/>
            <w:bottom w:w="0" w:type="dxa"/>
          </w:tblCellMar>
        </w:tblPrEx>
        <w:tc>
          <w:tcPr>
            <w:tcW w:w="9360" w:type="dxa"/>
            <w:tcBorders>
              <w:top w:val="single" w:sz="1" w:space="0" w:color="C5D8EC"/>
              <w:left w:val="single" w:sz="8" w:space="0" w:color="2E6DA4"/>
              <w:bottom w:val="single" w:sz="1" w:space="0" w:color="C5D8EC"/>
              <w:right w:val="none" w:sz="0" w:space="0" w:color="FFFFFF"/>
            </w:tcBorders>
            <w:shd w:val="clear" w:color="auto" w:fill="1A1A2E"/>
            <w:tcMar>
              <w:top w:w="160" w:type="dxa"/>
              <w:left w:w="240" w:type="dxa"/>
              <w:bottom w:w="160" w:type="dxa"/>
              <w:right w:w="240" w:type="dxa"/>
            </w:tcMar>
          </w:tcPr>
          <w:p w14:paraId="36163701" w14:textId="77777777" w:rsidR="007461BB" w:rsidRDefault="00000000">
            <w:pPr>
              <w:spacing w:before="20" w:after="20"/>
            </w:pPr>
            <w:r>
              <w:rPr>
                <w:rFonts w:ascii="Courier New" w:eastAsia="Courier New" w:hAnsi="Courier New" w:cs="Courier New"/>
                <w:color w:val="7A9BB5"/>
                <w:sz w:val="18"/>
                <w:szCs w:val="18"/>
              </w:rPr>
              <w:lastRenderedPageBreak/>
              <w:t xml:space="preserve">// </w:t>
            </w:r>
            <w:proofErr w:type="spellStart"/>
            <w:r>
              <w:rPr>
                <w:rFonts w:ascii="Courier New" w:eastAsia="Courier New" w:hAnsi="Courier New" w:cs="Courier New"/>
                <w:color w:val="7A9BB5"/>
                <w:sz w:val="18"/>
                <w:szCs w:val="18"/>
              </w:rPr>
              <w:t>src</w:t>
            </w:r>
            <w:proofErr w:type="spellEnd"/>
            <w:r>
              <w:rPr>
                <w:rFonts w:ascii="Courier New" w:eastAsia="Courier New" w:hAnsi="Courier New" w:cs="Courier New"/>
                <w:color w:val="7A9BB5"/>
                <w:sz w:val="18"/>
                <w:szCs w:val="18"/>
              </w:rPr>
              <w:t>/types/</w:t>
            </w:r>
            <w:proofErr w:type="spellStart"/>
            <w:r>
              <w:rPr>
                <w:rFonts w:ascii="Courier New" w:eastAsia="Courier New" w:hAnsi="Courier New" w:cs="Courier New"/>
                <w:color w:val="7A9BB5"/>
                <w:sz w:val="18"/>
                <w:szCs w:val="18"/>
              </w:rPr>
              <w:t>menuItem.ts</w:t>
            </w:r>
            <w:proofErr w:type="spellEnd"/>
          </w:p>
          <w:p w14:paraId="0D48EF24" w14:textId="77777777" w:rsidR="007461BB" w:rsidRDefault="00000000">
            <w:pPr>
              <w:spacing w:before="20" w:after="20"/>
            </w:pPr>
            <w:r>
              <w:rPr>
                <w:rFonts w:ascii="Courier New" w:eastAsia="Courier New" w:hAnsi="Courier New" w:cs="Courier New"/>
                <w:color w:val="D6E8F7"/>
                <w:sz w:val="18"/>
                <w:szCs w:val="18"/>
              </w:rPr>
              <w:t xml:space="preserve">export interface </w:t>
            </w:r>
            <w:proofErr w:type="spellStart"/>
            <w:r>
              <w:rPr>
                <w:rFonts w:ascii="Courier New" w:eastAsia="Courier New" w:hAnsi="Courier New" w:cs="Courier New"/>
                <w:color w:val="D6E8F7"/>
                <w:sz w:val="18"/>
                <w:szCs w:val="18"/>
              </w:rPr>
              <w:t>MenuItem</w:t>
            </w:r>
            <w:proofErr w:type="spellEnd"/>
            <w:r>
              <w:rPr>
                <w:rFonts w:ascii="Courier New" w:eastAsia="Courier New" w:hAnsi="Courier New" w:cs="Courier New"/>
                <w:color w:val="D6E8F7"/>
                <w:sz w:val="18"/>
                <w:szCs w:val="18"/>
              </w:rPr>
              <w:t xml:space="preserve"> {</w:t>
            </w:r>
          </w:p>
          <w:p w14:paraId="420B0062" w14:textId="77777777" w:rsidR="007461BB" w:rsidRDefault="00000000">
            <w:pPr>
              <w:spacing w:before="20" w:after="20"/>
            </w:pPr>
            <w:r>
              <w:rPr>
                <w:rFonts w:ascii="Courier New" w:eastAsia="Courier New" w:hAnsi="Courier New" w:cs="Courier New"/>
                <w:color w:val="D6E8F7"/>
                <w:sz w:val="18"/>
                <w:szCs w:val="18"/>
              </w:rPr>
              <w:t xml:space="preserve">  id: string;                  // Unique identifier e.g. 'item_001'</w:t>
            </w:r>
          </w:p>
          <w:p w14:paraId="3B1A944E"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venueId</w:t>
            </w:r>
            <w:proofErr w:type="spellEnd"/>
            <w:r>
              <w:rPr>
                <w:rFonts w:ascii="Courier New" w:eastAsia="Courier New" w:hAnsi="Courier New" w:cs="Courier New"/>
                <w:color w:val="D6E8F7"/>
                <w:sz w:val="18"/>
                <w:szCs w:val="18"/>
              </w:rPr>
              <w:t>: string;             // Foreign key to Venue.id</w:t>
            </w:r>
          </w:p>
          <w:p w14:paraId="05B852F9" w14:textId="77777777" w:rsidR="007461BB" w:rsidRDefault="00000000">
            <w:pPr>
              <w:spacing w:before="20" w:after="20"/>
            </w:pPr>
            <w:r>
              <w:rPr>
                <w:rFonts w:ascii="Courier New" w:eastAsia="Courier New" w:hAnsi="Courier New" w:cs="Courier New"/>
                <w:color w:val="D6E8F7"/>
                <w:sz w:val="18"/>
                <w:szCs w:val="18"/>
              </w:rPr>
              <w:t xml:space="preserve">  name: string;               // Drink name e.g. 'Peroni Nastro Azzurro'</w:t>
            </w:r>
          </w:p>
          <w:p w14:paraId="0B53DDBF" w14:textId="77777777" w:rsidR="007461BB" w:rsidRDefault="00000000">
            <w:pPr>
              <w:spacing w:before="20" w:after="20"/>
            </w:pPr>
            <w:r>
              <w:rPr>
                <w:rFonts w:ascii="Courier New" w:eastAsia="Courier New" w:hAnsi="Courier New" w:cs="Courier New"/>
                <w:color w:val="D6E8F7"/>
                <w:sz w:val="18"/>
                <w:szCs w:val="18"/>
              </w:rPr>
              <w:t xml:space="preserve">  category: </w:t>
            </w:r>
            <w:proofErr w:type="spellStart"/>
            <w:r>
              <w:rPr>
                <w:rFonts w:ascii="Courier New" w:eastAsia="Courier New" w:hAnsi="Courier New" w:cs="Courier New"/>
                <w:color w:val="D6E8F7"/>
                <w:sz w:val="18"/>
                <w:szCs w:val="18"/>
              </w:rPr>
              <w:t>DrinkCategory</w:t>
            </w:r>
            <w:proofErr w:type="spellEnd"/>
            <w:r>
              <w:rPr>
                <w:rFonts w:ascii="Courier New" w:eastAsia="Courier New" w:hAnsi="Courier New" w:cs="Courier New"/>
                <w:color w:val="D6E8F7"/>
                <w:sz w:val="18"/>
                <w:szCs w:val="18"/>
              </w:rPr>
              <w:t>;    // See type below</w:t>
            </w:r>
          </w:p>
          <w:p w14:paraId="2B6EA036"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sizeMl</w:t>
            </w:r>
            <w:proofErr w:type="spellEnd"/>
            <w:r>
              <w:rPr>
                <w:rFonts w:ascii="Courier New" w:eastAsia="Courier New" w:hAnsi="Courier New" w:cs="Courier New"/>
                <w:color w:val="D6E8F7"/>
                <w:sz w:val="18"/>
                <w:szCs w:val="18"/>
              </w:rPr>
              <w:t>: number;             // Serving size in millilitres</w:t>
            </w:r>
          </w:p>
          <w:p w14:paraId="4E04F775" w14:textId="77777777" w:rsidR="007461BB" w:rsidRDefault="00000000">
            <w:pPr>
              <w:spacing w:before="20" w:after="20"/>
            </w:pPr>
            <w:r>
              <w:rPr>
                <w:rFonts w:ascii="Courier New" w:eastAsia="Courier New" w:hAnsi="Courier New" w:cs="Courier New"/>
                <w:color w:val="D6E8F7"/>
                <w:sz w:val="18"/>
                <w:szCs w:val="18"/>
              </w:rPr>
              <w:t xml:space="preserve">  abv: number;               // Alcohol by volume as a percentage e.g. 5.1</w:t>
            </w:r>
          </w:p>
          <w:p w14:paraId="2F96140E"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pricePence</w:t>
            </w:r>
            <w:proofErr w:type="spellEnd"/>
            <w:r>
              <w:rPr>
                <w:rFonts w:ascii="Courier New" w:eastAsia="Courier New" w:hAnsi="Courier New" w:cs="Courier New"/>
                <w:color w:val="D6E8F7"/>
                <w:sz w:val="18"/>
                <w:szCs w:val="18"/>
              </w:rPr>
              <w:t>: number;         // Price in pence to avoid float issues e.g. 595</w:t>
            </w:r>
          </w:p>
          <w:p w14:paraId="2B8C1AAE"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estimatedUnits</w:t>
            </w:r>
            <w:proofErr w:type="spellEnd"/>
            <w:r>
              <w:rPr>
                <w:rFonts w:ascii="Courier New" w:eastAsia="Courier New" w:hAnsi="Courier New" w:cs="Courier New"/>
                <w:color w:val="D6E8F7"/>
                <w:sz w:val="18"/>
                <w:szCs w:val="18"/>
              </w:rPr>
              <w:t>: number;     // Pre-calculated — see Section 7</w:t>
            </w:r>
          </w:p>
          <w:p w14:paraId="38E84487" w14:textId="77777777" w:rsidR="007461BB" w:rsidRDefault="00000000">
            <w:pPr>
              <w:spacing w:before="20" w:after="20"/>
            </w:pPr>
            <w:r>
              <w:rPr>
                <w:rFonts w:ascii="Courier New" w:eastAsia="Courier New" w:hAnsi="Courier New" w:cs="Courier New"/>
                <w:color w:val="D6E8F7"/>
                <w:sz w:val="18"/>
                <w:szCs w:val="18"/>
              </w:rPr>
              <w:t>}</w:t>
            </w:r>
          </w:p>
          <w:p w14:paraId="4199B52D" w14:textId="77777777" w:rsidR="007461BB" w:rsidRDefault="007461BB">
            <w:pPr>
              <w:spacing w:before="20" w:after="20"/>
            </w:pPr>
          </w:p>
          <w:p w14:paraId="40C859C9" w14:textId="77777777" w:rsidR="007461BB" w:rsidRDefault="00000000">
            <w:pPr>
              <w:spacing w:before="20" w:after="20"/>
            </w:pPr>
            <w:r>
              <w:rPr>
                <w:rFonts w:ascii="Courier New" w:eastAsia="Courier New" w:hAnsi="Courier New" w:cs="Courier New"/>
                <w:color w:val="D6E8F7"/>
                <w:sz w:val="18"/>
                <w:szCs w:val="18"/>
              </w:rPr>
              <w:t xml:space="preserve">export type </w:t>
            </w:r>
            <w:proofErr w:type="spellStart"/>
            <w:r>
              <w:rPr>
                <w:rFonts w:ascii="Courier New" w:eastAsia="Courier New" w:hAnsi="Courier New" w:cs="Courier New"/>
                <w:color w:val="D6E8F7"/>
                <w:sz w:val="18"/>
                <w:szCs w:val="18"/>
              </w:rPr>
              <w:t>DrinkCategory</w:t>
            </w:r>
            <w:proofErr w:type="spellEnd"/>
            <w:r>
              <w:rPr>
                <w:rFonts w:ascii="Courier New" w:eastAsia="Courier New" w:hAnsi="Courier New" w:cs="Courier New"/>
                <w:color w:val="D6E8F7"/>
                <w:sz w:val="18"/>
                <w:szCs w:val="18"/>
              </w:rPr>
              <w:t xml:space="preserve"> =</w:t>
            </w:r>
          </w:p>
          <w:p w14:paraId="61295713" w14:textId="77777777" w:rsidR="007461BB" w:rsidRDefault="00000000">
            <w:pPr>
              <w:spacing w:before="20" w:after="20"/>
            </w:pPr>
            <w:r>
              <w:rPr>
                <w:rFonts w:ascii="Courier New" w:eastAsia="Courier New" w:hAnsi="Courier New" w:cs="Courier New"/>
                <w:color w:val="D6E8F7"/>
                <w:sz w:val="18"/>
                <w:szCs w:val="18"/>
              </w:rPr>
              <w:t xml:space="preserve">  'beer' | 'cider' | 'wine' | 'spirits' | 'cocktails'</w:t>
            </w:r>
          </w:p>
          <w:p w14:paraId="09FE52B1" w14:textId="77777777" w:rsidR="007461BB" w:rsidRDefault="00000000">
            <w:pPr>
              <w:spacing w:before="20" w:after="20"/>
            </w:pPr>
            <w:r>
              <w:rPr>
                <w:rFonts w:ascii="Courier New" w:eastAsia="Courier New" w:hAnsi="Courier New" w:cs="Courier New"/>
                <w:color w:val="D6E8F7"/>
                <w:sz w:val="18"/>
                <w:szCs w:val="18"/>
              </w:rPr>
              <w:t xml:space="preserve">  | '</w:t>
            </w:r>
            <w:proofErr w:type="spellStart"/>
            <w:r>
              <w:rPr>
                <w:rFonts w:ascii="Courier New" w:eastAsia="Courier New" w:hAnsi="Courier New" w:cs="Courier New"/>
                <w:color w:val="D6E8F7"/>
                <w:sz w:val="18"/>
                <w:szCs w:val="18"/>
              </w:rPr>
              <w:t>low_alcohol</w:t>
            </w:r>
            <w:proofErr w:type="spellEnd"/>
            <w:r>
              <w:rPr>
                <w:rFonts w:ascii="Courier New" w:eastAsia="Courier New" w:hAnsi="Courier New" w:cs="Courier New"/>
                <w:color w:val="D6E8F7"/>
                <w:sz w:val="18"/>
                <w:szCs w:val="18"/>
              </w:rPr>
              <w:t>' | '</w:t>
            </w:r>
            <w:proofErr w:type="spellStart"/>
            <w:r>
              <w:rPr>
                <w:rFonts w:ascii="Courier New" w:eastAsia="Courier New" w:hAnsi="Courier New" w:cs="Courier New"/>
                <w:color w:val="D6E8F7"/>
                <w:sz w:val="18"/>
                <w:szCs w:val="18"/>
              </w:rPr>
              <w:t>soft_drink</w:t>
            </w:r>
            <w:proofErr w:type="spellEnd"/>
            <w:r>
              <w:rPr>
                <w:rFonts w:ascii="Courier New" w:eastAsia="Courier New" w:hAnsi="Courier New" w:cs="Courier New"/>
                <w:color w:val="D6E8F7"/>
                <w:sz w:val="18"/>
                <w:szCs w:val="18"/>
              </w:rPr>
              <w:t>' | 'other';</w:t>
            </w:r>
          </w:p>
        </w:tc>
      </w:tr>
    </w:tbl>
    <w:p w14:paraId="12CE29D7" w14:textId="77777777" w:rsidR="007461BB" w:rsidRDefault="007461BB">
      <w:pPr>
        <w:spacing w:after="80"/>
      </w:pPr>
    </w:p>
    <w:p w14:paraId="0A27DDC6" w14:textId="77777777" w:rsidR="007461BB" w:rsidRDefault="00000000">
      <w:pPr>
        <w:pStyle w:val="Heading2"/>
      </w:pPr>
      <w:r>
        <w:t>6.3  Drink Log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427A7828" w14:textId="77777777">
        <w:tblPrEx>
          <w:tblCellMar>
            <w:top w:w="0" w:type="dxa"/>
            <w:bottom w:w="0" w:type="dxa"/>
          </w:tblCellMar>
        </w:tblPrEx>
        <w:tc>
          <w:tcPr>
            <w:tcW w:w="9360" w:type="dxa"/>
            <w:tcBorders>
              <w:top w:val="single" w:sz="1" w:space="0" w:color="C5D8EC"/>
              <w:left w:val="single" w:sz="8" w:space="0" w:color="2E6DA4"/>
              <w:bottom w:val="single" w:sz="1" w:space="0" w:color="C5D8EC"/>
              <w:right w:val="none" w:sz="0" w:space="0" w:color="FFFFFF"/>
            </w:tcBorders>
            <w:shd w:val="clear" w:color="auto" w:fill="1A1A2E"/>
            <w:tcMar>
              <w:top w:w="160" w:type="dxa"/>
              <w:left w:w="240" w:type="dxa"/>
              <w:bottom w:w="160" w:type="dxa"/>
              <w:right w:w="240" w:type="dxa"/>
            </w:tcMar>
          </w:tcPr>
          <w:p w14:paraId="36739F0A" w14:textId="77777777" w:rsidR="007461BB" w:rsidRDefault="00000000">
            <w:pPr>
              <w:spacing w:before="20" w:after="20"/>
            </w:pPr>
            <w:r>
              <w:rPr>
                <w:rFonts w:ascii="Courier New" w:eastAsia="Courier New" w:hAnsi="Courier New" w:cs="Courier New"/>
                <w:color w:val="7A9BB5"/>
                <w:sz w:val="18"/>
                <w:szCs w:val="18"/>
              </w:rPr>
              <w:t xml:space="preserve">// </w:t>
            </w:r>
            <w:proofErr w:type="spellStart"/>
            <w:r>
              <w:rPr>
                <w:rFonts w:ascii="Courier New" w:eastAsia="Courier New" w:hAnsi="Courier New" w:cs="Courier New"/>
                <w:color w:val="7A9BB5"/>
                <w:sz w:val="18"/>
                <w:szCs w:val="18"/>
              </w:rPr>
              <w:t>src</w:t>
            </w:r>
            <w:proofErr w:type="spellEnd"/>
            <w:r>
              <w:rPr>
                <w:rFonts w:ascii="Courier New" w:eastAsia="Courier New" w:hAnsi="Courier New" w:cs="Courier New"/>
                <w:color w:val="7A9BB5"/>
                <w:sz w:val="18"/>
                <w:szCs w:val="18"/>
              </w:rPr>
              <w:t>/types/</w:t>
            </w:r>
            <w:proofErr w:type="spellStart"/>
            <w:r>
              <w:rPr>
                <w:rFonts w:ascii="Courier New" w:eastAsia="Courier New" w:hAnsi="Courier New" w:cs="Courier New"/>
                <w:color w:val="7A9BB5"/>
                <w:sz w:val="18"/>
                <w:szCs w:val="18"/>
              </w:rPr>
              <w:t>drinkLog.ts</w:t>
            </w:r>
            <w:proofErr w:type="spellEnd"/>
          </w:p>
          <w:p w14:paraId="0CA91F9F" w14:textId="77777777" w:rsidR="007461BB" w:rsidRDefault="00000000">
            <w:pPr>
              <w:spacing w:before="20" w:after="20"/>
            </w:pPr>
            <w:r>
              <w:rPr>
                <w:rFonts w:ascii="Courier New" w:eastAsia="Courier New" w:hAnsi="Courier New" w:cs="Courier New"/>
                <w:color w:val="D6E8F7"/>
                <w:sz w:val="18"/>
                <w:szCs w:val="18"/>
              </w:rPr>
              <w:t xml:space="preserve">export interface </w:t>
            </w:r>
            <w:proofErr w:type="spellStart"/>
            <w:r>
              <w:rPr>
                <w:rFonts w:ascii="Courier New" w:eastAsia="Courier New" w:hAnsi="Courier New" w:cs="Courier New"/>
                <w:color w:val="D6E8F7"/>
                <w:sz w:val="18"/>
                <w:szCs w:val="18"/>
              </w:rPr>
              <w:t>DrinkLogEntry</w:t>
            </w:r>
            <w:proofErr w:type="spellEnd"/>
            <w:r>
              <w:rPr>
                <w:rFonts w:ascii="Courier New" w:eastAsia="Courier New" w:hAnsi="Courier New" w:cs="Courier New"/>
                <w:color w:val="D6E8F7"/>
                <w:sz w:val="18"/>
                <w:szCs w:val="18"/>
              </w:rPr>
              <w:t xml:space="preserve"> {</w:t>
            </w:r>
          </w:p>
          <w:p w14:paraId="4F2EDA32" w14:textId="77777777" w:rsidR="007461BB" w:rsidRDefault="00000000">
            <w:pPr>
              <w:spacing w:before="20" w:after="20"/>
            </w:pPr>
            <w:r>
              <w:rPr>
                <w:rFonts w:ascii="Courier New" w:eastAsia="Courier New" w:hAnsi="Courier New" w:cs="Courier New"/>
                <w:color w:val="D6E8F7"/>
                <w:sz w:val="18"/>
                <w:szCs w:val="18"/>
              </w:rPr>
              <w:t xml:space="preserve">  id: string;                  // UUID generated at save time</w:t>
            </w:r>
          </w:p>
          <w:p w14:paraId="53759C49"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drinkName</w:t>
            </w:r>
            <w:proofErr w:type="spellEnd"/>
            <w:r>
              <w:rPr>
                <w:rFonts w:ascii="Courier New" w:eastAsia="Courier New" w:hAnsi="Courier New" w:cs="Courier New"/>
                <w:color w:val="D6E8F7"/>
                <w:sz w:val="18"/>
                <w:szCs w:val="18"/>
              </w:rPr>
              <w:t>: string;           // Display name</w:t>
            </w:r>
          </w:p>
          <w:p w14:paraId="61F97A7A" w14:textId="77777777" w:rsidR="007461BB" w:rsidRDefault="00000000">
            <w:pPr>
              <w:spacing w:before="20" w:after="20"/>
            </w:pPr>
            <w:r>
              <w:rPr>
                <w:rFonts w:ascii="Courier New" w:eastAsia="Courier New" w:hAnsi="Courier New" w:cs="Courier New"/>
                <w:color w:val="D6E8F7"/>
                <w:sz w:val="18"/>
                <w:szCs w:val="18"/>
              </w:rPr>
              <w:t xml:space="preserve">  category: </w:t>
            </w:r>
            <w:proofErr w:type="spellStart"/>
            <w:r>
              <w:rPr>
                <w:rFonts w:ascii="Courier New" w:eastAsia="Courier New" w:hAnsi="Courier New" w:cs="Courier New"/>
                <w:color w:val="D6E8F7"/>
                <w:sz w:val="18"/>
                <w:szCs w:val="18"/>
              </w:rPr>
              <w:t>DrinkCategory</w:t>
            </w:r>
            <w:proofErr w:type="spellEnd"/>
            <w:r>
              <w:rPr>
                <w:rFonts w:ascii="Courier New" w:eastAsia="Courier New" w:hAnsi="Courier New" w:cs="Courier New"/>
                <w:color w:val="D6E8F7"/>
                <w:sz w:val="18"/>
                <w:szCs w:val="18"/>
              </w:rPr>
              <w:t>;</w:t>
            </w:r>
          </w:p>
          <w:p w14:paraId="3ADC91FB"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sizeMl</w:t>
            </w:r>
            <w:proofErr w:type="spellEnd"/>
            <w:r>
              <w:rPr>
                <w:rFonts w:ascii="Courier New" w:eastAsia="Courier New" w:hAnsi="Courier New" w:cs="Courier New"/>
                <w:color w:val="D6E8F7"/>
                <w:sz w:val="18"/>
                <w:szCs w:val="18"/>
              </w:rPr>
              <w:t>: number;</w:t>
            </w:r>
          </w:p>
          <w:p w14:paraId="3AD92718" w14:textId="77777777" w:rsidR="007461BB" w:rsidRDefault="00000000">
            <w:pPr>
              <w:spacing w:before="20" w:after="20"/>
            </w:pPr>
            <w:r>
              <w:rPr>
                <w:rFonts w:ascii="Courier New" w:eastAsia="Courier New" w:hAnsi="Courier New" w:cs="Courier New"/>
                <w:color w:val="D6E8F7"/>
                <w:sz w:val="18"/>
                <w:szCs w:val="18"/>
              </w:rPr>
              <w:t xml:space="preserve">  abv: number;</w:t>
            </w:r>
          </w:p>
          <w:p w14:paraId="37BDA68D" w14:textId="77777777" w:rsidR="007461BB" w:rsidRDefault="00000000">
            <w:pPr>
              <w:spacing w:before="20" w:after="20"/>
            </w:pPr>
            <w:r>
              <w:rPr>
                <w:rFonts w:ascii="Courier New" w:eastAsia="Courier New" w:hAnsi="Courier New" w:cs="Courier New"/>
                <w:color w:val="D6E8F7"/>
                <w:sz w:val="18"/>
                <w:szCs w:val="18"/>
              </w:rPr>
              <w:t xml:space="preserve">  units: number;               // Calculated at save time — see Section 7</w:t>
            </w:r>
          </w:p>
          <w:p w14:paraId="01AB391B"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proofErr w:type="gramStart"/>
            <w:r>
              <w:rPr>
                <w:rFonts w:ascii="Courier New" w:eastAsia="Courier New" w:hAnsi="Courier New" w:cs="Courier New"/>
                <w:color w:val="D6E8F7"/>
                <w:sz w:val="18"/>
                <w:szCs w:val="18"/>
              </w:rPr>
              <w:t>pricePence</w:t>
            </w:r>
            <w:proofErr w:type="spellEnd"/>
            <w:r>
              <w:rPr>
                <w:rFonts w:ascii="Courier New" w:eastAsia="Courier New" w:hAnsi="Courier New" w:cs="Courier New"/>
                <w:color w:val="D6E8F7"/>
                <w:sz w:val="18"/>
                <w:szCs w:val="18"/>
              </w:rPr>
              <w:t>?:</w:t>
            </w:r>
            <w:proofErr w:type="gramEnd"/>
            <w:r>
              <w:rPr>
                <w:rFonts w:ascii="Courier New" w:eastAsia="Courier New" w:hAnsi="Courier New" w:cs="Courier New"/>
                <w:color w:val="D6E8F7"/>
                <w:sz w:val="18"/>
                <w:szCs w:val="18"/>
              </w:rPr>
              <w:t xml:space="preserve"> number;         // Optional</w:t>
            </w:r>
          </w:p>
          <w:p w14:paraId="20BA7808"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proofErr w:type="gramStart"/>
            <w:r>
              <w:rPr>
                <w:rFonts w:ascii="Courier New" w:eastAsia="Courier New" w:hAnsi="Courier New" w:cs="Courier New"/>
                <w:color w:val="D6E8F7"/>
                <w:sz w:val="18"/>
                <w:szCs w:val="18"/>
              </w:rPr>
              <w:t>venueId</w:t>
            </w:r>
            <w:proofErr w:type="spellEnd"/>
            <w:r>
              <w:rPr>
                <w:rFonts w:ascii="Courier New" w:eastAsia="Courier New" w:hAnsi="Courier New" w:cs="Courier New"/>
                <w:color w:val="D6E8F7"/>
                <w:sz w:val="18"/>
                <w:szCs w:val="18"/>
              </w:rPr>
              <w:t>?:</w:t>
            </w:r>
            <w:proofErr w:type="gramEnd"/>
            <w:r>
              <w:rPr>
                <w:rFonts w:ascii="Courier New" w:eastAsia="Courier New" w:hAnsi="Courier New" w:cs="Courier New"/>
                <w:color w:val="D6E8F7"/>
                <w:sz w:val="18"/>
                <w:szCs w:val="18"/>
              </w:rPr>
              <w:t xml:space="preserve"> string;            // Optional — linked venue</w:t>
            </w:r>
          </w:p>
          <w:p w14:paraId="2C9B9FBB"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proofErr w:type="gramStart"/>
            <w:r>
              <w:rPr>
                <w:rFonts w:ascii="Courier New" w:eastAsia="Courier New" w:hAnsi="Courier New" w:cs="Courier New"/>
                <w:color w:val="D6E8F7"/>
                <w:sz w:val="18"/>
                <w:szCs w:val="18"/>
              </w:rPr>
              <w:t>venueName</w:t>
            </w:r>
            <w:proofErr w:type="spellEnd"/>
            <w:r>
              <w:rPr>
                <w:rFonts w:ascii="Courier New" w:eastAsia="Courier New" w:hAnsi="Courier New" w:cs="Courier New"/>
                <w:color w:val="D6E8F7"/>
                <w:sz w:val="18"/>
                <w:szCs w:val="18"/>
              </w:rPr>
              <w:t>?:</w:t>
            </w:r>
            <w:proofErr w:type="gramEnd"/>
            <w:r>
              <w:rPr>
                <w:rFonts w:ascii="Courier New" w:eastAsia="Courier New" w:hAnsi="Courier New" w:cs="Courier New"/>
                <w:color w:val="D6E8F7"/>
                <w:sz w:val="18"/>
                <w:szCs w:val="18"/>
              </w:rPr>
              <w:t xml:space="preserve"> string;          // </w:t>
            </w:r>
            <w:proofErr w:type="spellStart"/>
            <w:r>
              <w:rPr>
                <w:rFonts w:ascii="Courier New" w:eastAsia="Courier New" w:hAnsi="Courier New" w:cs="Courier New"/>
                <w:color w:val="D6E8F7"/>
                <w:sz w:val="18"/>
                <w:szCs w:val="18"/>
              </w:rPr>
              <w:t>Denormalised</w:t>
            </w:r>
            <w:proofErr w:type="spellEnd"/>
            <w:r>
              <w:rPr>
                <w:rFonts w:ascii="Courier New" w:eastAsia="Courier New" w:hAnsi="Courier New" w:cs="Courier New"/>
                <w:color w:val="D6E8F7"/>
                <w:sz w:val="18"/>
                <w:szCs w:val="18"/>
              </w:rPr>
              <w:t xml:space="preserve"> for display without venue lookup</w:t>
            </w:r>
          </w:p>
          <w:p w14:paraId="694B84B9"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loggedAt</w:t>
            </w:r>
            <w:proofErr w:type="spellEnd"/>
            <w:r>
              <w:rPr>
                <w:rFonts w:ascii="Courier New" w:eastAsia="Courier New" w:hAnsi="Courier New" w:cs="Courier New"/>
                <w:color w:val="D6E8F7"/>
                <w:sz w:val="18"/>
                <w:szCs w:val="18"/>
              </w:rPr>
              <w:t>: string;            // ISO 8601 timestamp e.g. '2026-09-14T21:30:00Z'</w:t>
            </w:r>
          </w:p>
          <w:p w14:paraId="112FAB77" w14:textId="77777777" w:rsidR="007461BB" w:rsidRDefault="00000000">
            <w:pPr>
              <w:spacing w:before="20" w:after="20"/>
            </w:pPr>
            <w:r>
              <w:rPr>
                <w:rFonts w:ascii="Courier New" w:eastAsia="Courier New" w:hAnsi="Courier New" w:cs="Courier New"/>
                <w:color w:val="D6E8F7"/>
                <w:sz w:val="18"/>
                <w:szCs w:val="18"/>
              </w:rPr>
              <w:t xml:space="preserve">  </w:t>
            </w:r>
            <w:proofErr w:type="gramStart"/>
            <w:r>
              <w:rPr>
                <w:rFonts w:ascii="Courier New" w:eastAsia="Courier New" w:hAnsi="Courier New" w:cs="Courier New"/>
                <w:color w:val="D6E8F7"/>
                <w:sz w:val="18"/>
                <w:szCs w:val="18"/>
              </w:rPr>
              <w:t>notes?:</w:t>
            </w:r>
            <w:proofErr w:type="gramEnd"/>
            <w:r>
              <w:rPr>
                <w:rFonts w:ascii="Courier New" w:eastAsia="Courier New" w:hAnsi="Courier New" w:cs="Courier New"/>
                <w:color w:val="D6E8F7"/>
                <w:sz w:val="18"/>
                <w:szCs w:val="18"/>
              </w:rPr>
              <w:t xml:space="preserve"> string;              // Optional free text</w:t>
            </w:r>
          </w:p>
          <w:p w14:paraId="6CD1AA2D" w14:textId="77777777" w:rsidR="007461BB" w:rsidRDefault="00000000">
            <w:pPr>
              <w:spacing w:before="20" w:after="20"/>
            </w:pPr>
            <w:r>
              <w:rPr>
                <w:rFonts w:ascii="Courier New" w:eastAsia="Courier New" w:hAnsi="Courier New" w:cs="Courier New"/>
                <w:color w:val="D6E8F7"/>
                <w:sz w:val="18"/>
                <w:szCs w:val="18"/>
              </w:rPr>
              <w:t>}</w:t>
            </w:r>
          </w:p>
        </w:tc>
      </w:tr>
    </w:tbl>
    <w:p w14:paraId="6F608174" w14:textId="77777777" w:rsidR="007461BB" w:rsidRDefault="007461BB">
      <w:pPr>
        <w:spacing w:after="80"/>
      </w:pPr>
    </w:p>
    <w:p w14:paraId="645320B2" w14:textId="77777777" w:rsidR="007461BB" w:rsidRDefault="00000000">
      <w:pPr>
        <w:pStyle w:val="Heading2"/>
      </w:pPr>
      <w:r>
        <w:t>6.4  Daily Summary</w:t>
      </w:r>
    </w:p>
    <w:p w14:paraId="641A39AF" w14:textId="77777777" w:rsidR="007461BB" w:rsidRDefault="00000000">
      <w:pPr>
        <w:spacing w:after="120"/>
        <w:jc w:val="both"/>
      </w:pPr>
      <w:r>
        <w:t xml:space="preserve">Daily summaries are not stored as a separate entity. They are computed on demand from </w:t>
      </w:r>
      <w:proofErr w:type="spellStart"/>
      <w:r>
        <w:t>DrinkLogEntry</w:t>
      </w:r>
      <w:proofErr w:type="spellEnd"/>
      <w:r>
        <w:t xml:space="preserve"> records filtered by date. This keeps storage simple and summaries always current.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53E04952" w14:textId="77777777">
        <w:tblPrEx>
          <w:tblCellMar>
            <w:top w:w="0" w:type="dxa"/>
            <w:bottom w:w="0" w:type="dxa"/>
          </w:tblCellMar>
        </w:tblPrEx>
        <w:tc>
          <w:tcPr>
            <w:tcW w:w="9360" w:type="dxa"/>
            <w:tcBorders>
              <w:top w:val="single" w:sz="1" w:space="0" w:color="C5D8EC"/>
              <w:left w:val="single" w:sz="8" w:space="0" w:color="2E6DA4"/>
              <w:bottom w:val="single" w:sz="1" w:space="0" w:color="C5D8EC"/>
              <w:right w:val="none" w:sz="0" w:space="0" w:color="FFFFFF"/>
            </w:tcBorders>
            <w:shd w:val="clear" w:color="auto" w:fill="1A1A2E"/>
            <w:tcMar>
              <w:top w:w="160" w:type="dxa"/>
              <w:left w:w="240" w:type="dxa"/>
              <w:bottom w:w="160" w:type="dxa"/>
              <w:right w:w="240" w:type="dxa"/>
            </w:tcMar>
          </w:tcPr>
          <w:p w14:paraId="5D23D36D" w14:textId="77777777" w:rsidR="007461BB" w:rsidRDefault="00000000">
            <w:pPr>
              <w:spacing w:before="20" w:after="20"/>
            </w:pPr>
            <w:r>
              <w:rPr>
                <w:rFonts w:ascii="Courier New" w:eastAsia="Courier New" w:hAnsi="Courier New" w:cs="Courier New"/>
                <w:color w:val="7A9BB5"/>
                <w:sz w:val="18"/>
                <w:szCs w:val="18"/>
              </w:rPr>
              <w:t xml:space="preserve">// </w:t>
            </w:r>
            <w:proofErr w:type="spellStart"/>
            <w:r>
              <w:rPr>
                <w:rFonts w:ascii="Courier New" w:eastAsia="Courier New" w:hAnsi="Courier New" w:cs="Courier New"/>
                <w:color w:val="7A9BB5"/>
                <w:sz w:val="18"/>
                <w:szCs w:val="18"/>
              </w:rPr>
              <w:t>src</w:t>
            </w:r>
            <w:proofErr w:type="spellEnd"/>
            <w:r>
              <w:rPr>
                <w:rFonts w:ascii="Courier New" w:eastAsia="Courier New" w:hAnsi="Courier New" w:cs="Courier New"/>
                <w:color w:val="7A9BB5"/>
                <w:sz w:val="18"/>
                <w:szCs w:val="18"/>
              </w:rPr>
              <w:t>/types/</w:t>
            </w:r>
            <w:proofErr w:type="spellStart"/>
            <w:r>
              <w:rPr>
                <w:rFonts w:ascii="Courier New" w:eastAsia="Courier New" w:hAnsi="Courier New" w:cs="Courier New"/>
                <w:color w:val="7A9BB5"/>
                <w:sz w:val="18"/>
                <w:szCs w:val="18"/>
              </w:rPr>
              <w:t>summary.ts</w:t>
            </w:r>
            <w:proofErr w:type="spellEnd"/>
          </w:p>
          <w:p w14:paraId="4272E92B" w14:textId="77777777" w:rsidR="007461BB" w:rsidRDefault="00000000">
            <w:pPr>
              <w:spacing w:before="20" w:after="20"/>
            </w:pPr>
            <w:r>
              <w:rPr>
                <w:rFonts w:ascii="Courier New" w:eastAsia="Courier New" w:hAnsi="Courier New" w:cs="Courier New"/>
                <w:color w:val="D6E8F7"/>
                <w:sz w:val="18"/>
                <w:szCs w:val="18"/>
              </w:rPr>
              <w:t xml:space="preserve">export interface </w:t>
            </w:r>
            <w:proofErr w:type="spellStart"/>
            <w:r>
              <w:rPr>
                <w:rFonts w:ascii="Courier New" w:eastAsia="Courier New" w:hAnsi="Courier New" w:cs="Courier New"/>
                <w:color w:val="D6E8F7"/>
                <w:sz w:val="18"/>
                <w:szCs w:val="18"/>
              </w:rPr>
              <w:t>DailySummary</w:t>
            </w:r>
            <w:proofErr w:type="spellEnd"/>
            <w:r>
              <w:rPr>
                <w:rFonts w:ascii="Courier New" w:eastAsia="Courier New" w:hAnsi="Courier New" w:cs="Courier New"/>
                <w:color w:val="D6E8F7"/>
                <w:sz w:val="18"/>
                <w:szCs w:val="18"/>
              </w:rPr>
              <w:t xml:space="preserve"> {</w:t>
            </w:r>
          </w:p>
          <w:p w14:paraId="4D67F807" w14:textId="77777777" w:rsidR="007461BB" w:rsidRDefault="00000000">
            <w:pPr>
              <w:spacing w:before="20" w:after="20"/>
            </w:pPr>
            <w:r>
              <w:rPr>
                <w:rFonts w:ascii="Courier New" w:eastAsia="Courier New" w:hAnsi="Courier New" w:cs="Courier New"/>
                <w:color w:val="D6E8F7"/>
                <w:sz w:val="18"/>
                <w:szCs w:val="18"/>
              </w:rPr>
              <w:t xml:space="preserve">  date: string;                // 'YYYY-MM-DD'</w:t>
            </w:r>
          </w:p>
          <w:p w14:paraId="28A3037B"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drinkCount</w:t>
            </w:r>
            <w:proofErr w:type="spellEnd"/>
            <w:r>
              <w:rPr>
                <w:rFonts w:ascii="Courier New" w:eastAsia="Courier New" w:hAnsi="Courier New" w:cs="Courier New"/>
                <w:color w:val="D6E8F7"/>
                <w:sz w:val="18"/>
                <w:szCs w:val="18"/>
              </w:rPr>
              <w:t>: number;</w:t>
            </w:r>
          </w:p>
          <w:p w14:paraId="10C93E7C"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totalUnits</w:t>
            </w:r>
            <w:proofErr w:type="spellEnd"/>
            <w:r>
              <w:rPr>
                <w:rFonts w:ascii="Courier New" w:eastAsia="Courier New" w:hAnsi="Courier New" w:cs="Courier New"/>
                <w:color w:val="D6E8F7"/>
                <w:sz w:val="18"/>
                <w:szCs w:val="18"/>
              </w:rPr>
              <w:t xml:space="preserve">: number;          // Sum of </w:t>
            </w:r>
            <w:proofErr w:type="spellStart"/>
            <w:r>
              <w:rPr>
                <w:rFonts w:ascii="Courier New" w:eastAsia="Courier New" w:hAnsi="Courier New" w:cs="Courier New"/>
                <w:color w:val="D6E8F7"/>
                <w:sz w:val="18"/>
                <w:szCs w:val="18"/>
              </w:rPr>
              <w:t>DrinkLogEntry.units</w:t>
            </w:r>
            <w:proofErr w:type="spellEnd"/>
          </w:p>
          <w:p w14:paraId="136EC263"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totalSpendPence</w:t>
            </w:r>
            <w:proofErr w:type="spellEnd"/>
            <w:r>
              <w:rPr>
                <w:rFonts w:ascii="Courier New" w:eastAsia="Courier New" w:hAnsi="Courier New" w:cs="Courier New"/>
                <w:color w:val="D6E8F7"/>
                <w:sz w:val="18"/>
                <w:szCs w:val="18"/>
              </w:rPr>
              <w:t xml:space="preserve">: number;     // Sum of </w:t>
            </w:r>
            <w:proofErr w:type="spellStart"/>
            <w:r>
              <w:rPr>
                <w:rFonts w:ascii="Courier New" w:eastAsia="Courier New" w:hAnsi="Courier New" w:cs="Courier New"/>
                <w:color w:val="D6E8F7"/>
                <w:sz w:val="18"/>
                <w:szCs w:val="18"/>
              </w:rPr>
              <w:t>DrinkLogEntry.pricePence</w:t>
            </w:r>
            <w:proofErr w:type="spellEnd"/>
            <w:r>
              <w:rPr>
                <w:rFonts w:ascii="Courier New" w:eastAsia="Courier New" w:hAnsi="Courier New" w:cs="Courier New"/>
                <w:color w:val="D6E8F7"/>
                <w:sz w:val="18"/>
                <w:szCs w:val="18"/>
              </w:rPr>
              <w:t xml:space="preserve"> (optional entries only)</w:t>
            </w:r>
          </w:p>
          <w:p w14:paraId="1B24114E" w14:textId="77777777" w:rsidR="007461BB" w:rsidRDefault="00000000">
            <w:pPr>
              <w:spacing w:before="20" w:after="20"/>
            </w:pPr>
            <w:r>
              <w:rPr>
                <w:rFonts w:ascii="Courier New" w:eastAsia="Courier New" w:hAnsi="Courier New" w:cs="Courier New"/>
                <w:color w:val="D6E8F7"/>
                <w:sz w:val="18"/>
                <w:szCs w:val="18"/>
              </w:rPr>
              <w:t xml:space="preserve">  entries: </w:t>
            </w:r>
            <w:proofErr w:type="spellStart"/>
            <w:r>
              <w:rPr>
                <w:rFonts w:ascii="Courier New" w:eastAsia="Courier New" w:hAnsi="Courier New" w:cs="Courier New"/>
                <w:color w:val="D6E8F7"/>
                <w:sz w:val="18"/>
                <w:szCs w:val="18"/>
              </w:rPr>
              <w:t>DrinkLogEntry</w:t>
            </w:r>
            <w:proofErr w:type="spellEnd"/>
            <w:r>
              <w:rPr>
                <w:rFonts w:ascii="Courier New" w:eastAsia="Courier New" w:hAnsi="Courier New" w:cs="Courier New"/>
                <w:color w:val="D6E8F7"/>
                <w:sz w:val="18"/>
                <w:szCs w:val="18"/>
              </w:rPr>
              <w:t xml:space="preserve">[];    // All logs for this date, sorted by </w:t>
            </w:r>
            <w:proofErr w:type="spellStart"/>
            <w:r>
              <w:rPr>
                <w:rFonts w:ascii="Courier New" w:eastAsia="Courier New" w:hAnsi="Courier New" w:cs="Courier New"/>
                <w:color w:val="D6E8F7"/>
                <w:sz w:val="18"/>
                <w:szCs w:val="18"/>
              </w:rPr>
              <w:t>loggedAt</w:t>
            </w:r>
            <w:proofErr w:type="spellEnd"/>
          </w:p>
          <w:p w14:paraId="51B89FCC" w14:textId="77777777" w:rsidR="007461BB" w:rsidRDefault="00000000">
            <w:pPr>
              <w:spacing w:before="20" w:after="20"/>
            </w:pPr>
            <w:r>
              <w:rPr>
                <w:rFonts w:ascii="Courier New" w:eastAsia="Courier New" w:hAnsi="Courier New" w:cs="Courier New"/>
                <w:color w:val="D6E8F7"/>
                <w:sz w:val="18"/>
                <w:szCs w:val="18"/>
              </w:rPr>
              <w:t>}</w:t>
            </w:r>
          </w:p>
          <w:p w14:paraId="32D7335F" w14:textId="77777777" w:rsidR="007461BB" w:rsidRDefault="007461BB">
            <w:pPr>
              <w:spacing w:before="20" w:after="20"/>
            </w:pPr>
          </w:p>
          <w:p w14:paraId="04DA8A53" w14:textId="77777777" w:rsidR="007461BB" w:rsidRDefault="00000000">
            <w:pPr>
              <w:spacing w:before="20" w:after="20"/>
            </w:pPr>
            <w:r>
              <w:rPr>
                <w:rFonts w:ascii="Courier New" w:eastAsia="Courier New" w:hAnsi="Courier New" w:cs="Courier New"/>
                <w:color w:val="D6E8F7"/>
                <w:sz w:val="18"/>
                <w:szCs w:val="18"/>
              </w:rPr>
              <w:t xml:space="preserve">export interface </w:t>
            </w:r>
            <w:proofErr w:type="spellStart"/>
            <w:r>
              <w:rPr>
                <w:rFonts w:ascii="Courier New" w:eastAsia="Courier New" w:hAnsi="Courier New" w:cs="Courier New"/>
                <w:color w:val="D6E8F7"/>
                <w:sz w:val="18"/>
                <w:szCs w:val="18"/>
              </w:rPr>
              <w:t>WeeklySummary</w:t>
            </w:r>
            <w:proofErr w:type="spellEnd"/>
            <w:r>
              <w:rPr>
                <w:rFonts w:ascii="Courier New" w:eastAsia="Courier New" w:hAnsi="Courier New" w:cs="Courier New"/>
                <w:color w:val="D6E8F7"/>
                <w:sz w:val="18"/>
                <w:szCs w:val="18"/>
              </w:rPr>
              <w:t xml:space="preserve"> {</w:t>
            </w:r>
          </w:p>
          <w:p w14:paraId="4EF93837"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weekStartDate</w:t>
            </w:r>
            <w:proofErr w:type="spellEnd"/>
            <w:r>
              <w:rPr>
                <w:rFonts w:ascii="Courier New" w:eastAsia="Courier New" w:hAnsi="Courier New" w:cs="Courier New"/>
                <w:color w:val="D6E8F7"/>
                <w:sz w:val="18"/>
                <w:szCs w:val="18"/>
              </w:rPr>
              <w:t>: string;       // 'YYYY-MM-DD' — Monday of the week</w:t>
            </w:r>
          </w:p>
          <w:p w14:paraId="49EE7A4F" w14:textId="77777777" w:rsidR="007461BB" w:rsidRDefault="00000000">
            <w:pPr>
              <w:spacing w:before="20" w:after="20"/>
            </w:pPr>
            <w:r>
              <w:rPr>
                <w:rFonts w:ascii="Courier New" w:eastAsia="Courier New" w:hAnsi="Courier New" w:cs="Courier New"/>
                <w:color w:val="D6E8F7"/>
                <w:sz w:val="18"/>
                <w:szCs w:val="18"/>
              </w:rPr>
              <w:t xml:space="preserve">  days: </w:t>
            </w:r>
            <w:proofErr w:type="spellStart"/>
            <w:r>
              <w:rPr>
                <w:rFonts w:ascii="Courier New" w:eastAsia="Courier New" w:hAnsi="Courier New" w:cs="Courier New"/>
                <w:color w:val="D6E8F7"/>
                <w:sz w:val="18"/>
                <w:szCs w:val="18"/>
              </w:rPr>
              <w:t>DailySummary</w:t>
            </w:r>
            <w:proofErr w:type="spellEnd"/>
            <w:r>
              <w:rPr>
                <w:rFonts w:ascii="Courier New" w:eastAsia="Courier New" w:hAnsi="Courier New" w:cs="Courier New"/>
                <w:color w:val="D6E8F7"/>
                <w:sz w:val="18"/>
                <w:szCs w:val="18"/>
              </w:rPr>
              <w:t>[];        // 7 entries (some may have zero drinks)</w:t>
            </w:r>
          </w:p>
          <w:p w14:paraId="5CD70ADB" w14:textId="77777777" w:rsidR="007461BB" w:rsidRDefault="00000000">
            <w:pPr>
              <w:spacing w:before="20" w:after="20"/>
            </w:pPr>
            <w:r>
              <w:rPr>
                <w:rFonts w:ascii="Courier New" w:eastAsia="Courier New" w:hAnsi="Courier New" w:cs="Courier New"/>
                <w:color w:val="D6E8F7"/>
                <w:sz w:val="18"/>
                <w:szCs w:val="18"/>
              </w:rPr>
              <w:lastRenderedPageBreak/>
              <w:t xml:space="preserve">  </w:t>
            </w:r>
            <w:proofErr w:type="spellStart"/>
            <w:r>
              <w:rPr>
                <w:rFonts w:ascii="Courier New" w:eastAsia="Courier New" w:hAnsi="Courier New" w:cs="Courier New"/>
                <w:color w:val="D6E8F7"/>
                <w:sz w:val="18"/>
                <w:szCs w:val="18"/>
              </w:rPr>
              <w:t>totalDrinkCount</w:t>
            </w:r>
            <w:proofErr w:type="spellEnd"/>
            <w:r>
              <w:rPr>
                <w:rFonts w:ascii="Courier New" w:eastAsia="Courier New" w:hAnsi="Courier New" w:cs="Courier New"/>
                <w:color w:val="D6E8F7"/>
                <w:sz w:val="18"/>
                <w:szCs w:val="18"/>
              </w:rPr>
              <w:t>: number;</w:t>
            </w:r>
          </w:p>
          <w:p w14:paraId="40C84B73"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totalUnits</w:t>
            </w:r>
            <w:proofErr w:type="spellEnd"/>
            <w:r>
              <w:rPr>
                <w:rFonts w:ascii="Courier New" w:eastAsia="Courier New" w:hAnsi="Courier New" w:cs="Courier New"/>
                <w:color w:val="D6E8F7"/>
                <w:sz w:val="18"/>
                <w:szCs w:val="18"/>
              </w:rPr>
              <w:t>: number;</w:t>
            </w:r>
          </w:p>
          <w:p w14:paraId="5F035716"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totalSpendPence</w:t>
            </w:r>
            <w:proofErr w:type="spellEnd"/>
            <w:r>
              <w:rPr>
                <w:rFonts w:ascii="Courier New" w:eastAsia="Courier New" w:hAnsi="Courier New" w:cs="Courier New"/>
                <w:color w:val="D6E8F7"/>
                <w:sz w:val="18"/>
                <w:szCs w:val="18"/>
              </w:rPr>
              <w:t>: number;</w:t>
            </w:r>
          </w:p>
          <w:p w14:paraId="1E30DECE" w14:textId="77777777" w:rsidR="007461BB" w:rsidRDefault="00000000">
            <w:pPr>
              <w:spacing w:before="20" w:after="20"/>
            </w:pPr>
            <w:r>
              <w:rPr>
                <w:rFonts w:ascii="Courier New" w:eastAsia="Courier New" w:hAnsi="Courier New" w:cs="Courier New"/>
                <w:color w:val="D6E8F7"/>
                <w:sz w:val="18"/>
                <w:szCs w:val="18"/>
              </w:rPr>
              <w:t>}</w:t>
            </w:r>
          </w:p>
        </w:tc>
      </w:tr>
    </w:tbl>
    <w:p w14:paraId="5E69A960" w14:textId="77777777" w:rsidR="007461BB" w:rsidRDefault="007461BB">
      <w:pPr>
        <w:spacing w:after="80"/>
      </w:pPr>
    </w:p>
    <w:p w14:paraId="1693B8DF" w14:textId="77777777" w:rsidR="007461BB" w:rsidRDefault="00000000">
      <w:pPr>
        <w:pStyle w:val="Heading2"/>
      </w:pPr>
      <w:r>
        <w:t>6.5  AI Insight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6EEC6345" w14:textId="77777777">
        <w:tblPrEx>
          <w:tblCellMar>
            <w:top w:w="0" w:type="dxa"/>
            <w:bottom w:w="0" w:type="dxa"/>
          </w:tblCellMar>
        </w:tblPrEx>
        <w:tc>
          <w:tcPr>
            <w:tcW w:w="9360" w:type="dxa"/>
            <w:tcBorders>
              <w:top w:val="single" w:sz="1" w:space="0" w:color="C5D8EC"/>
              <w:left w:val="single" w:sz="8" w:space="0" w:color="2E6DA4"/>
              <w:bottom w:val="single" w:sz="1" w:space="0" w:color="C5D8EC"/>
              <w:right w:val="none" w:sz="0" w:space="0" w:color="FFFFFF"/>
            </w:tcBorders>
            <w:shd w:val="clear" w:color="auto" w:fill="1A1A2E"/>
            <w:tcMar>
              <w:top w:w="160" w:type="dxa"/>
              <w:left w:w="240" w:type="dxa"/>
              <w:bottom w:w="160" w:type="dxa"/>
              <w:right w:w="240" w:type="dxa"/>
            </w:tcMar>
          </w:tcPr>
          <w:p w14:paraId="3C27F331" w14:textId="77777777" w:rsidR="007461BB" w:rsidRDefault="00000000">
            <w:pPr>
              <w:spacing w:before="20" w:after="20"/>
            </w:pPr>
            <w:r>
              <w:rPr>
                <w:rFonts w:ascii="Courier New" w:eastAsia="Courier New" w:hAnsi="Courier New" w:cs="Courier New"/>
                <w:color w:val="7A9BB5"/>
                <w:sz w:val="18"/>
                <w:szCs w:val="18"/>
              </w:rPr>
              <w:t xml:space="preserve">// </w:t>
            </w:r>
            <w:proofErr w:type="spellStart"/>
            <w:r>
              <w:rPr>
                <w:rFonts w:ascii="Courier New" w:eastAsia="Courier New" w:hAnsi="Courier New" w:cs="Courier New"/>
                <w:color w:val="7A9BB5"/>
                <w:sz w:val="18"/>
                <w:szCs w:val="18"/>
              </w:rPr>
              <w:t>src</w:t>
            </w:r>
            <w:proofErr w:type="spellEnd"/>
            <w:r>
              <w:rPr>
                <w:rFonts w:ascii="Courier New" w:eastAsia="Courier New" w:hAnsi="Courier New" w:cs="Courier New"/>
                <w:color w:val="7A9BB5"/>
                <w:sz w:val="18"/>
                <w:szCs w:val="18"/>
              </w:rPr>
              <w:t>/types/</w:t>
            </w:r>
            <w:proofErr w:type="spellStart"/>
            <w:r>
              <w:rPr>
                <w:rFonts w:ascii="Courier New" w:eastAsia="Courier New" w:hAnsi="Courier New" w:cs="Courier New"/>
                <w:color w:val="7A9BB5"/>
                <w:sz w:val="18"/>
                <w:szCs w:val="18"/>
              </w:rPr>
              <w:t>insight.ts</w:t>
            </w:r>
            <w:proofErr w:type="spellEnd"/>
          </w:p>
          <w:p w14:paraId="63A970C5" w14:textId="77777777" w:rsidR="007461BB" w:rsidRDefault="00000000">
            <w:pPr>
              <w:spacing w:before="20" w:after="20"/>
            </w:pPr>
            <w:r>
              <w:rPr>
                <w:rFonts w:ascii="Courier New" w:eastAsia="Courier New" w:hAnsi="Courier New" w:cs="Courier New"/>
                <w:color w:val="D6E8F7"/>
                <w:sz w:val="18"/>
                <w:szCs w:val="18"/>
              </w:rPr>
              <w:t>export interface Insight {</w:t>
            </w:r>
          </w:p>
          <w:p w14:paraId="76582AD4" w14:textId="77777777" w:rsidR="007461BB" w:rsidRDefault="00000000">
            <w:pPr>
              <w:spacing w:before="20" w:after="20"/>
            </w:pPr>
            <w:r>
              <w:rPr>
                <w:rFonts w:ascii="Courier New" w:eastAsia="Courier New" w:hAnsi="Courier New" w:cs="Courier New"/>
                <w:color w:val="D6E8F7"/>
                <w:sz w:val="18"/>
                <w:szCs w:val="18"/>
              </w:rPr>
              <w:t xml:space="preserve">  id: string;</w:t>
            </w:r>
          </w:p>
          <w:p w14:paraId="2F6FEB1F" w14:textId="77777777" w:rsidR="007461BB" w:rsidRDefault="00000000">
            <w:pPr>
              <w:spacing w:before="20" w:after="20"/>
            </w:pPr>
            <w:r>
              <w:rPr>
                <w:rFonts w:ascii="Courier New" w:eastAsia="Courier New" w:hAnsi="Courier New" w:cs="Courier New"/>
                <w:color w:val="D6E8F7"/>
                <w:sz w:val="18"/>
                <w:szCs w:val="18"/>
              </w:rPr>
              <w:t xml:space="preserve">  text: string;                // The insight message (2–3 sentences max)</w:t>
            </w:r>
          </w:p>
          <w:p w14:paraId="739BD183" w14:textId="77777777" w:rsidR="007461BB" w:rsidRDefault="00000000">
            <w:pPr>
              <w:spacing w:before="20" w:after="20"/>
            </w:pPr>
            <w:r>
              <w:rPr>
                <w:rFonts w:ascii="Courier New" w:eastAsia="Courier New" w:hAnsi="Courier New" w:cs="Courier New"/>
                <w:color w:val="D6E8F7"/>
                <w:sz w:val="18"/>
                <w:szCs w:val="18"/>
              </w:rPr>
              <w:t xml:space="preserve">  basis: string;               // Short note on what data it is based on</w:t>
            </w:r>
          </w:p>
          <w:p w14:paraId="3BC172D8"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generatedAt</w:t>
            </w:r>
            <w:proofErr w:type="spellEnd"/>
            <w:r>
              <w:rPr>
                <w:rFonts w:ascii="Courier New" w:eastAsia="Courier New" w:hAnsi="Courier New" w:cs="Courier New"/>
                <w:color w:val="D6E8F7"/>
                <w:sz w:val="18"/>
                <w:szCs w:val="18"/>
              </w:rPr>
              <w:t>: string;         // ISO 8601 timestamp</w:t>
            </w:r>
          </w:p>
          <w:p w14:paraId="075FA3CF" w14:textId="77777777" w:rsidR="007461BB" w:rsidRDefault="00000000">
            <w:pPr>
              <w:spacing w:before="20" w:after="20"/>
            </w:pPr>
            <w:r>
              <w:rPr>
                <w:rFonts w:ascii="Courier New" w:eastAsia="Courier New" w:hAnsi="Courier New" w:cs="Courier New"/>
                <w:color w:val="D6E8F7"/>
                <w:sz w:val="18"/>
                <w:szCs w:val="18"/>
              </w:rPr>
              <w:t xml:space="preserve">  dismissed: </w:t>
            </w:r>
            <w:proofErr w:type="spellStart"/>
            <w:r>
              <w:rPr>
                <w:rFonts w:ascii="Courier New" w:eastAsia="Courier New" w:hAnsi="Courier New" w:cs="Courier New"/>
                <w:color w:val="D6E8F7"/>
                <w:sz w:val="18"/>
                <w:szCs w:val="18"/>
              </w:rPr>
              <w:t>boolean</w:t>
            </w:r>
            <w:proofErr w:type="spellEnd"/>
            <w:r>
              <w:rPr>
                <w:rFonts w:ascii="Courier New" w:eastAsia="Courier New" w:hAnsi="Courier New" w:cs="Courier New"/>
                <w:color w:val="D6E8F7"/>
                <w:sz w:val="18"/>
                <w:szCs w:val="18"/>
              </w:rPr>
              <w:t>;          // Whether the user has dismissed this insight</w:t>
            </w:r>
          </w:p>
          <w:p w14:paraId="7B1BFFC8" w14:textId="77777777" w:rsidR="007461BB" w:rsidRDefault="00000000">
            <w:pPr>
              <w:spacing w:before="20" w:after="20"/>
            </w:pPr>
            <w:r>
              <w:rPr>
                <w:rFonts w:ascii="Courier New" w:eastAsia="Courier New" w:hAnsi="Courier New" w:cs="Courier New"/>
                <w:color w:val="D6E8F7"/>
                <w:sz w:val="18"/>
                <w:szCs w:val="18"/>
              </w:rPr>
              <w:t xml:space="preserve">  source: '</w:t>
            </w:r>
            <w:proofErr w:type="spellStart"/>
            <w:r>
              <w:rPr>
                <w:rFonts w:ascii="Courier New" w:eastAsia="Courier New" w:hAnsi="Courier New" w:cs="Courier New"/>
                <w:color w:val="D6E8F7"/>
                <w:sz w:val="18"/>
                <w:szCs w:val="18"/>
              </w:rPr>
              <w:t>api</w:t>
            </w:r>
            <w:proofErr w:type="spellEnd"/>
            <w:r>
              <w:rPr>
                <w:rFonts w:ascii="Courier New" w:eastAsia="Courier New" w:hAnsi="Courier New" w:cs="Courier New"/>
                <w:color w:val="D6E8F7"/>
                <w:sz w:val="18"/>
                <w:szCs w:val="18"/>
              </w:rPr>
              <w:t>' | 'rule';      // Whether generated by API or rule-based fallback</w:t>
            </w:r>
          </w:p>
          <w:p w14:paraId="7C3095B6" w14:textId="77777777" w:rsidR="007461BB" w:rsidRDefault="00000000">
            <w:pPr>
              <w:spacing w:before="20" w:after="20"/>
            </w:pPr>
            <w:r>
              <w:rPr>
                <w:rFonts w:ascii="Courier New" w:eastAsia="Courier New" w:hAnsi="Courier New" w:cs="Courier New"/>
                <w:color w:val="D6E8F7"/>
                <w:sz w:val="18"/>
                <w:szCs w:val="18"/>
              </w:rPr>
              <w:t>}</w:t>
            </w:r>
          </w:p>
        </w:tc>
      </w:tr>
    </w:tbl>
    <w:p w14:paraId="7DA94D84" w14:textId="77777777" w:rsidR="007461BB" w:rsidRDefault="00000000">
      <w:pPr>
        <w:pStyle w:val="Heading1"/>
        <w:pBdr>
          <w:bottom w:val="single" w:sz="4" w:space="4" w:color="2E6DA4"/>
        </w:pBdr>
      </w:pPr>
      <w:r>
        <w:t>7.  Unit Calculation</w:t>
      </w:r>
    </w:p>
    <w:p w14:paraId="630FC01B" w14:textId="77777777" w:rsidR="007461BB" w:rsidRDefault="00000000">
      <w:pPr>
        <w:spacing w:after="120"/>
        <w:jc w:val="both"/>
      </w:pPr>
      <w:r>
        <w:t xml:space="preserve">Alcohol units are calculated using the standard UK formula. This calculation is performed in a pure function in </w:t>
      </w:r>
      <w:proofErr w:type="spellStart"/>
      <w:r>
        <w:t>src</w:t>
      </w:r>
      <w:proofErr w:type="spellEnd"/>
      <w:r>
        <w:t>/services/</w:t>
      </w:r>
      <w:proofErr w:type="spellStart"/>
      <w:r>
        <w:t>unitCalculation.ts</w:t>
      </w:r>
      <w:proofErr w:type="spellEnd"/>
      <w:r>
        <w:t xml:space="preserve"> and is independently testable.</w:t>
      </w:r>
    </w:p>
    <w:p w14:paraId="6E49AF16"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63F3237F" w14:textId="77777777">
        <w:tblPrEx>
          <w:tblCellMar>
            <w:top w:w="0" w:type="dxa"/>
            <w:bottom w:w="0" w:type="dxa"/>
          </w:tblCellMar>
        </w:tblPrEx>
        <w:tc>
          <w:tcPr>
            <w:tcW w:w="9360" w:type="dxa"/>
            <w:tcBorders>
              <w:top w:val="single" w:sz="1" w:space="0" w:color="C5D8EC"/>
              <w:left w:val="single" w:sz="8" w:space="0" w:color="2E6DA4"/>
              <w:bottom w:val="single" w:sz="1" w:space="0" w:color="C5D8EC"/>
              <w:right w:val="none" w:sz="0" w:space="0" w:color="FFFFFF"/>
            </w:tcBorders>
            <w:shd w:val="clear" w:color="auto" w:fill="1A1A2E"/>
            <w:tcMar>
              <w:top w:w="160" w:type="dxa"/>
              <w:left w:w="240" w:type="dxa"/>
              <w:bottom w:w="160" w:type="dxa"/>
              <w:right w:w="240" w:type="dxa"/>
            </w:tcMar>
          </w:tcPr>
          <w:p w14:paraId="1BCED2AF" w14:textId="77777777" w:rsidR="007461BB" w:rsidRDefault="00000000">
            <w:pPr>
              <w:spacing w:before="20" w:after="20"/>
            </w:pPr>
            <w:r>
              <w:rPr>
                <w:rFonts w:ascii="Courier New" w:eastAsia="Courier New" w:hAnsi="Courier New" w:cs="Courier New"/>
                <w:color w:val="7A9BB5"/>
                <w:sz w:val="18"/>
                <w:szCs w:val="18"/>
              </w:rPr>
              <w:t xml:space="preserve">// </w:t>
            </w:r>
            <w:proofErr w:type="spellStart"/>
            <w:r>
              <w:rPr>
                <w:rFonts w:ascii="Courier New" w:eastAsia="Courier New" w:hAnsi="Courier New" w:cs="Courier New"/>
                <w:color w:val="7A9BB5"/>
                <w:sz w:val="18"/>
                <w:szCs w:val="18"/>
              </w:rPr>
              <w:t>src</w:t>
            </w:r>
            <w:proofErr w:type="spellEnd"/>
            <w:r>
              <w:rPr>
                <w:rFonts w:ascii="Courier New" w:eastAsia="Courier New" w:hAnsi="Courier New" w:cs="Courier New"/>
                <w:color w:val="7A9BB5"/>
                <w:sz w:val="18"/>
                <w:szCs w:val="18"/>
              </w:rPr>
              <w:t>/services/</w:t>
            </w:r>
            <w:proofErr w:type="spellStart"/>
            <w:r>
              <w:rPr>
                <w:rFonts w:ascii="Courier New" w:eastAsia="Courier New" w:hAnsi="Courier New" w:cs="Courier New"/>
                <w:color w:val="7A9BB5"/>
                <w:sz w:val="18"/>
                <w:szCs w:val="18"/>
              </w:rPr>
              <w:t>unitCalculation.ts</w:t>
            </w:r>
            <w:proofErr w:type="spellEnd"/>
          </w:p>
          <w:p w14:paraId="6875486E" w14:textId="77777777" w:rsidR="007461BB" w:rsidRDefault="007461BB">
            <w:pPr>
              <w:spacing w:before="20" w:after="20"/>
            </w:pPr>
          </w:p>
          <w:p w14:paraId="7668A163" w14:textId="77777777" w:rsidR="007461BB" w:rsidRDefault="00000000">
            <w:pPr>
              <w:spacing w:before="20" w:after="20"/>
            </w:pPr>
            <w:r>
              <w:rPr>
                <w:rFonts w:ascii="Courier New" w:eastAsia="Courier New" w:hAnsi="Courier New" w:cs="Courier New"/>
                <w:color w:val="D6E8F7"/>
                <w:sz w:val="18"/>
                <w:szCs w:val="18"/>
              </w:rPr>
              <w:t>/**</w:t>
            </w:r>
          </w:p>
          <w:p w14:paraId="270455B7" w14:textId="77777777" w:rsidR="007461BB" w:rsidRDefault="00000000">
            <w:pPr>
              <w:spacing w:before="20" w:after="20"/>
            </w:pPr>
            <w:r>
              <w:rPr>
                <w:rFonts w:ascii="Courier New" w:eastAsia="Courier New" w:hAnsi="Courier New" w:cs="Courier New"/>
                <w:color w:val="D6E8F7"/>
                <w:sz w:val="18"/>
                <w:szCs w:val="18"/>
              </w:rPr>
              <w:t xml:space="preserve"> * Calculate UK alcohol units from volume and ABV.</w:t>
            </w:r>
          </w:p>
          <w:p w14:paraId="6C5925F8" w14:textId="77777777" w:rsidR="007461BB" w:rsidRDefault="00000000">
            <w:pPr>
              <w:spacing w:before="20" w:after="20"/>
            </w:pPr>
            <w:r>
              <w:rPr>
                <w:rFonts w:ascii="Courier New" w:eastAsia="Courier New" w:hAnsi="Courier New" w:cs="Courier New"/>
                <w:color w:val="D6E8F7"/>
                <w:sz w:val="18"/>
                <w:szCs w:val="18"/>
              </w:rPr>
              <w:t xml:space="preserve"> * Formula: units = (volume_ml × </w:t>
            </w:r>
            <w:proofErr w:type="spellStart"/>
            <w:r>
              <w:rPr>
                <w:rFonts w:ascii="Courier New" w:eastAsia="Courier New" w:hAnsi="Courier New" w:cs="Courier New"/>
                <w:color w:val="D6E8F7"/>
                <w:sz w:val="18"/>
                <w:szCs w:val="18"/>
              </w:rPr>
              <w:t>abv_percent</w:t>
            </w:r>
            <w:proofErr w:type="spellEnd"/>
            <w:r>
              <w:rPr>
                <w:rFonts w:ascii="Courier New" w:eastAsia="Courier New" w:hAnsi="Courier New" w:cs="Courier New"/>
                <w:color w:val="D6E8F7"/>
                <w:sz w:val="18"/>
                <w:szCs w:val="18"/>
              </w:rPr>
              <w:t>) / 1000</w:t>
            </w:r>
          </w:p>
          <w:p w14:paraId="331288CA" w14:textId="77777777" w:rsidR="007461BB" w:rsidRDefault="00000000">
            <w:pPr>
              <w:spacing w:before="20" w:after="20"/>
            </w:pPr>
            <w:r>
              <w:rPr>
                <w:rFonts w:ascii="Courier New" w:eastAsia="Courier New" w:hAnsi="Courier New" w:cs="Courier New"/>
                <w:color w:val="D6E8F7"/>
                <w:sz w:val="18"/>
                <w:szCs w:val="18"/>
              </w:rPr>
              <w:t xml:space="preserve"> * Example: 568ml pint at 4.5% ABV = (568 × 4.5) / 1000 = 2.556 units</w:t>
            </w:r>
          </w:p>
          <w:p w14:paraId="69168439" w14:textId="77777777" w:rsidR="007461BB" w:rsidRDefault="00000000">
            <w:pPr>
              <w:spacing w:before="20" w:after="20"/>
            </w:pPr>
            <w:r>
              <w:rPr>
                <w:rFonts w:ascii="Courier New" w:eastAsia="Courier New" w:hAnsi="Courier New" w:cs="Courier New"/>
                <w:color w:val="D6E8F7"/>
                <w:sz w:val="18"/>
                <w:szCs w:val="18"/>
              </w:rPr>
              <w:t xml:space="preserve"> */</w:t>
            </w:r>
          </w:p>
          <w:p w14:paraId="1FDB6C8E" w14:textId="77777777" w:rsidR="007461BB" w:rsidRDefault="00000000">
            <w:pPr>
              <w:spacing w:before="20" w:after="20"/>
            </w:pPr>
            <w:r>
              <w:rPr>
                <w:rFonts w:ascii="Courier New" w:eastAsia="Courier New" w:hAnsi="Courier New" w:cs="Courier New"/>
                <w:color w:val="D6E8F7"/>
                <w:sz w:val="18"/>
                <w:szCs w:val="18"/>
              </w:rPr>
              <w:t xml:space="preserve">export function </w:t>
            </w:r>
            <w:proofErr w:type="spellStart"/>
            <w:r>
              <w:rPr>
                <w:rFonts w:ascii="Courier New" w:eastAsia="Courier New" w:hAnsi="Courier New" w:cs="Courier New"/>
                <w:color w:val="D6E8F7"/>
                <w:sz w:val="18"/>
                <w:szCs w:val="18"/>
              </w:rPr>
              <w:t>calculateUnits</w:t>
            </w:r>
            <w:proofErr w:type="spellEnd"/>
            <w:r>
              <w:rPr>
                <w:rFonts w:ascii="Courier New" w:eastAsia="Courier New" w:hAnsi="Courier New" w:cs="Courier New"/>
                <w:color w:val="D6E8F7"/>
                <w:sz w:val="18"/>
                <w:szCs w:val="18"/>
              </w:rPr>
              <w:t>(</w:t>
            </w:r>
            <w:proofErr w:type="spellStart"/>
            <w:r>
              <w:rPr>
                <w:rFonts w:ascii="Courier New" w:eastAsia="Courier New" w:hAnsi="Courier New" w:cs="Courier New"/>
                <w:color w:val="D6E8F7"/>
                <w:sz w:val="18"/>
                <w:szCs w:val="18"/>
              </w:rPr>
              <w:t>sizeMl</w:t>
            </w:r>
            <w:proofErr w:type="spellEnd"/>
            <w:r>
              <w:rPr>
                <w:rFonts w:ascii="Courier New" w:eastAsia="Courier New" w:hAnsi="Courier New" w:cs="Courier New"/>
                <w:color w:val="D6E8F7"/>
                <w:sz w:val="18"/>
                <w:szCs w:val="18"/>
              </w:rPr>
              <w:t>: number, abv: number): number {</w:t>
            </w:r>
          </w:p>
          <w:p w14:paraId="3FE04200" w14:textId="77777777" w:rsidR="007461BB" w:rsidRDefault="00000000">
            <w:pPr>
              <w:spacing w:before="20" w:after="20"/>
            </w:pPr>
            <w:r>
              <w:rPr>
                <w:rFonts w:ascii="Courier New" w:eastAsia="Courier New" w:hAnsi="Courier New" w:cs="Courier New"/>
                <w:color w:val="D6E8F7"/>
                <w:sz w:val="18"/>
                <w:szCs w:val="18"/>
              </w:rPr>
              <w:t xml:space="preserve">  if (</w:t>
            </w:r>
            <w:proofErr w:type="spellStart"/>
            <w:r>
              <w:rPr>
                <w:rFonts w:ascii="Courier New" w:eastAsia="Courier New" w:hAnsi="Courier New" w:cs="Courier New"/>
                <w:color w:val="D6E8F7"/>
                <w:sz w:val="18"/>
                <w:szCs w:val="18"/>
              </w:rPr>
              <w:t>sizeMl</w:t>
            </w:r>
            <w:proofErr w:type="spellEnd"/>
            <w:r>
              <w:rPr>
                <w:rFonts w:ascii="Courier New" w:eastAsia="Courier New" w:hAnsi="Courier New" w:cs="Courier New"/>
                <w:color w:val="D6E8F7"/>
                <w:sz w:val="18"/>
                <w:szCs w:val="18"/>
              </w:rPr>
              <w:t xml:space="preserve"> &lt;= 0 || abv &lt;= 0) return 0;</w:t>
            </w:r>
          </w:p>
          <w:p w14:paraId="1950DF9B" w14:textId="77777777" w:rsidR="007461BB" w:rsidRDefault="00000000">
            <w:pPr>
              <w:spacing w:before="20" w:after="20"/>
            </w:pPr>
            <w:r>
              <w:rPr>
                <w:rFonts w:ascii="Courier New" w:eastAsia="Courier New" w:hAnsi="Courier New" w:cs="Courier New"/>
                <w:color w:val="D6E8F7"/>
                <w:sz w:val="18"/>
                <w:szCs w:val="18"/>
              </w:rPr>
              <w:t xml:space="preserve">  </w:t>
            </w:r>
            <w:proofErr w:type="spellStart"/>
            <w:r>
              <w:rPr>
                <w:rFonts w:ascii="Courier New" w:eastAsia="Courier New" w:hAnsi="Courier New" w:cs="Courier New"/>
                <w:color w:val="D6E8F7"/>
                <w:sz w:val="18"/>
                <w:szCs w:val="18"/>
              </w:rPr>
              <w:t>const</w:t>
            </w:r>
            <w:proofErr w:type="spellEnd"/>
            <w:r>
              <w:rPr>
                <w:rFonts w:ascii="Courier New" w:eastAsia="Courier New" w:hAnsi="Courier New" w:cs="Courier New"/>
                <w:color w:val="D6E8F7"/>
                <w:sz w:val="18"/>
                <w:szCs w:val="18"/>
              </w:rPr>
              <w:t xml:space="preserve"> units = (</w:t>
            </w:r>
            <w:proofErr w:type="spellStart"/>
            <w:r>
              <w:rPr>
                <w:rFonts w:ascii="Courier New" w:eastAsia="Courier New" w:hAnsi="Courier New" w:cs="Courier New"/>
                <w:color w:val="D6E8F7"/>
                <w:sz w:val="18"/>
                <w:szCs w:val="18"/>
              </w:rPr>
              <w:t>sizeMl</w:t>
            </w:r>
            <w:proofErr w:type="spellEnd"/>
            <w:r>
              <w:rPr>
                <w:rFonts w:ascii="Courier New" w:eastAsia="Courier New" w:hAnsi="Courier New" w:cs="Courier New"/>
                <w:color w:val="D6E8F7"/>
                <w:sz w:val="18"/>
                <w:szCs w:val="18"/>
              </w:rPr>
              <w:t xml:space="preserve"> * abv) / 1000;</w:t>
            </w:r>
          </w:p>
          <w:p w14:paraId="4E9EFC79" w14:textId="77777777" w:rsidR="007461BB" w:rsidRDefault="00000000">
            <w:pPr>
              <w:spacing w:before="20" w:after="20"/>
            </w:pPr>
            <w:r>
              <w:rPr>
                <w:rFonts w:ascii="Courier New" w:eastAsia="Courier New" w:hAnsi="Courier New" w:cs="Courier New"/>
                <w:color w:val="D6E8F7"/>
                <w:sz w:val="18"/>
                <w:szCs w:val="18"/>
              </w:rPr>
              <w:t xml:space="preserve">  return </w:t>
            </w:r>
            <w:proofErr w:type="spellStart"/>
            <w:r>
              <w:rPr>
                <w:rFonts w:ascii="Courier New" w:eastAsia="Courier New" w:hAnsi="Courier New" w:cs="Courier New"/>
                <w:color w:val="D6E8F7"/>
                <w:sz w:val="18"/>
                <w:szCs w:val="18"/>
              </w:rPr>
              <w:t>Math.round</w:t>
            </w:r>
            <w:proofErr w:type="spellEnd"/>
            <w:r>
              <w:rPr>
                <w:rFonts w:ascii="Courier New" w:eastAsia="Courier New" w:hAnsi="Courier New" w:cs="Courier New"/>
                <w:color w:val="D6E8F7"/>
                <w:sz w:val="18"/>
                <w:szCs w:val="18"/>
              </w:rPr>
              <w:t>(units * 100) / 100;  // Round to 2 decimal places</w:t>
            </w:r>
          </w:p>
          <w:p w14:paraId="44488C84" w14:textId="77777777" w:rsidR="007461BB" w:rsidRDefault="00000000">
            <w:pPr>
              <w:spacing w:before="20" w:after="20"/>
            </w:pPr>
            <w:r>
              <w:rPr>
                <w:rFonts w:ascii="Courier New" w:eastAsia="Courier New" w:hAnsi="Courier New" w:cs="Courier New"/>
                <w:color w:val="D6E8F7"/>
                <w:sz w:val="18"/>
                <w:szCs w:val="18"/>
              </w:rPr>
              <w:t>}</w:t>
            </w:r>
          </w:p>
          <w:p w14:paraId="2E4386A3" w14:textId="77777777" w:rsidR="007461BB" w:rsidRDefault="007461BB">
            <w:pPr>
              <w:spacing w:before="20" w:after="20"/>
            </w:pPr>
          </w:p>
          <w:p w14:paraId="6F90D728" w14:textId="77777777" w:rsidR="007461BB" w:rsidRDefault="00000000">
            <w:pPr>
              <w:spacing w:before="20" w:after="20"/>
            </w:pPr>
            <w:r>
              <w:rPr>
                <w:rFonts w:ascii="Courier New" w:eastAsia="Courier New" w:hAnsi="Courier New" w:cs="Courier New"/>
                <w:color w:val="7A9BB5"/>
                <w:sz w:val="18"/>
                <w:szCs w:val="18"/>
              </w:rPr>
              <w:t>// Test cases (from DAA-034)</w:t>
            </w:r>
          </w:p>
          <w:p w14:paraId="229AFF5C" w14:textId="77777777" w:rsidR="007461BB" w:rsidRDefault="00000000">
            <w:pPr>
              <w:spacing w:before="20" w:after="20"/>
            </w:pPr>
            <w:r>
              <w:rPr>
                <w:rFonts w:ascii="Courier New" w:eastAsia="Courier New" w:hAnsi="Courier New" w:cs="Courier New"/>
                <w:color w:val="7A9BB5"/>
                <w:sz w:val="18"/>
                <w:szCs w:val="18"/>
              </w:rPr>
              <w:t xml:space="preserve">// </w:t>
            </w:r>
            <w:proofErr w:type="spellStart"/>
            <w:r>
              <w:rPr>
                <w:rFonts w:ascii="Courier New" w:eastAsia="Courier New" w:hAnsi="Courier New" w:cs="Courier New"/>
                <w:color w:val="7A9BB5"/>
                <w:sz w:val="18"/>
                <w:szCs w:val="18"/>
              </w:rPr>
              <w:t>calculateUnits</w:t>
            </w:r>
            <w:proofErr w:type="spellEnd"/>
            <w:r>
              <w:rPr>
                <w:rFonts w:ascii="Courier New" w:eastAsia="Courier New" w:hAnsi="Courier New" w:cs="Courier New"/>
                <w:color w:val="7A9BB5"/>
                <w:sz w:val="18"/>
                <w:szCs w:val="18"/>
              </w:rPr>
              <w:t>(568, 4.5)  → 2.56  (pint of 4.5% lager)</w:t>
            </w:r>
          </w:p>
          <w:p w14:paraId="2F434091" w14:textId="77777777" w:rsidR="007461BB" w:rsidRDefault="00000000">
            <w:pPr>
              <w:spacing w:before="20" w:after="20"/>
            </w:pPr>
            <w:r>
              <w:rPr>
                <w:rFonts w:ascii="Courier New" w:eastAsia="Courier New" w:hAnsi="Courier New" w:cs="Courier New"/>
                <w:color w:val="7A9BB5"/>
                <w:sz w:val="18"/>
                <w:szCs w:val="18"/>
              </w:rPr>
              <w:t xml:space="preserve">// </w:t>
            </w:r>
            <w:proofErr w:type="spellStart"/>
            <w:r>
              <w:rPr>
                <w:rFonts w:ascii="Courier New" w:eastAsia="Courier New" w:hAnsi="Courier New" w:cs="Courier New"/>
                <w:color w:val="7A9BB5"/>
                <w:sz w:val="18"/>
                <w:szCs w:val="18"/>
              </w:rPr>
              <w:t>calculateUnits</w:t>
            </w:r>
            <w:proofErr w:type="spellEnd"/>
            <w:r>
              <w:rPr>
                <w:rFonts w:ascii="Courier New" w:eastAsia="Courier New" w:hAnsi="Courier New" w:cs="Courier New"/>
                <w:color w:val="7A9BB5"/>
                <w:sz w:val="18"/>
                <w:szCs w:val="18"/>
              </w:rPr>
              <w:t>(250, 12.0) → 3.00  (250ml wine at 12%)</w:t>
            </w:r>
          </w:p>
          <w:p w14:paraId="4210D3D7" w14:textId="77777777" w:rsidR="007461BB" w:rsidRDefault="00000000">
            <w:pPr>
              <w:spacing w:before="20" w:after="20"/>
            </w:pPr>
            <w:r>
              <w:rPr>
                <w:rFonts w:ascii="Courier New" w:eastAsia="Courier New" w:hAnsi="Courier New" w:cs="Courier New"/>
                <w:color w:val="7A9BB5"/>
                <w:sz w:val="18"/>
                <w:szCs w:val="18"/>
              </w:rPr>
              <w:t xml:space="preserve">// </w:t>
            </w:r>
            <w:proofErr w:type="spellStart"/>
            <w:r>
              <w:rPr>
                <w:rFonts w:ascii="Courier New" w:eastAsia="Courier New" w:hAnsi="Courier New" w:cs="Courier New"/>
                <w:color w:val="7A9BB5"/>
                <w:sz w:val="18"/>
                <w:szCs w:val="18"/>
              </w:rPr>
              <w:t>calculateUnits</w:t>
            </w:r>
            <w:proofErr w:type="spellEnd"/>
            <w:r>
              <w:rPr>
                <w:rFonts w:ascii="Courier New" w:eastAsia="Courier New" w:hAnsi="Courier New" w:cs="Courier New"/>
                <w:color w:val="7A9BB5"/>
                <w:sz w:val="18"/>
                <w:szCs w:val="18"/>
              </w:rPr>
              <w:t>(25, 40.0)  → 1.00  (25ml single spirit at 40%)</w:t>
            </w:r>
          </w:p>
          <w:p w14:paraId="1A9BBECB" w14:textId="77777777" w:rsidR="007461BB" w:rsidRDefault="00000000">
            <w:pPr>
              <w:spacing w:before="20" w:after="20"/>
            </w:pPr>
            <w:r>
              <w:rPr>
                <w:rFonts w:ascii="Courier New" w:eastAsia="Courier New" w:hAnsi="Courier New" w:cs="Courier New"/>
                <w:color w:val="7A9BB5"/>
                <w:sz w:val="18"/>
                <w:szCs w:val="18"/>
              </w:rPr>
              <w:t xml:space="preserve">// </w:t>
            </w:r>
            <w:proofErr w:type="spellStart"/>
            <w:r>
              <w:rPr>
                <w:rFonts w:ascii="Courier New" w:eastAsia="Courier New" w:hAnsi="Courier New" w:cs="Courier New"/>
                <w:color w:val="7A9BB5"/>
                <w:sz w:val="18"/>
                <w:szCs w:val="18"/>
              </w:rPr>
              <w:t>calculateUnits</w:t>
            </w:r>
            <w:proofErr w:type="spellEnd"/>
            <w:r>
              <w:rPr>
                <w:rFonts w:ascii="Courier New" w:eastAsia="Courier New" w:hAnsi="Courier New" w:cs="Courier New"/>
                <w:color w:val="7A9BB5"/>
                <w:sz w:val="18"/>
                <w:szCs w:val="18"/>
              </w:rPr>
              <w:t>(330, 5.0)  → 1.65  (330ml bottle at 5%)</w:t>
            </w:r>
          </w:p>
        </w:tc>
      </w:tr>
    </w:tbl>
    <w:p w14:paraId="01A5B05C" w14:textId="77777777" w:rsidR="007461BB" w:rsidRDefault="00000000">
      <w:pPr>
        <w:pStyle w:val="Heading1"/>
        <w:pBdr>
          <w:bottom w:val="single" w:sz="4" w:space="4" w:color="2E6DA4"/>
        </w:pBdr>
      </w:pPr>
      <w:r>
        <w:t>8.  AI Insight Logic</w:t>
      </w:r>
    </w:p>
    <w:p w14:paraId="4C6B5824" w14:textId="77777777" w:rsidR="007461BB" w:rsidRDefault="00000000">
      <w:pPr>
        <w:spacing w:after="120"/>
        <w:jc w:val="both"/>
      </w:pPr>
      <w:r>
        <w:t>AI insights are generated by sending a structured prompt to the Anthropic Claude API based on the user's logged drink data. A rule-based fallback is used when the API is unavailable or when insufficient data exists.</w:t>
      </w:r>
    </w:p>
    <w:p w14:paraId="4D21490D" w14:textId="77777777" w:rsidR="007461BB" w:rsidRDefault="007461BB">
      <w:pPr>
        <w:spacing w:after="80"/>
      </w:pPr>
    </w:p>
    <w:p w14:paraId="10FC5337" w14:textId="77777777" w:rsidR="007461BB" w:rsidRDefault="00000000">
      <w:pPr>
        <w:pStyle w:val="Heading2"/>
      </w:pPr>
      <w:r>
        <w:lastRenderedPageBreak/>
        <w:t>Prompt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61C21CC0" w14:textId="77777777">
        <w:tblPrEx>
          <w:tblCellMar>
            <w:top w:w="0" w:type="dxa"/>
            <w:bottom w:w="0" w:type="dxa"/>
          </w:tblCellMar>
        </w:tblPrEx>
        <w:tc>
          <w:tcPr>
            <w:tcW w:w="9360" w:type="dxa"/>
            <w:tcBorders>
              <w:top w:val="single" w:sz="1" w:space="0" w:color="C5D8EC"/>
              <w:left w:val="single" w:sz="8" w:space="0" w:color="2E6DA4"/>
              <w:bottom w:val="single" w:sz="1" w:space="0" w:color="C5D8EC"/>
              <w:right w:val="none" w:sz="0" w:space="0" w:color="FFFFFF"/>
            </w:tcBorders>
            <w:shd w:val="clear" w:color="auto" w:fill="1A1A2E"/>
            <w:tcMar>
              <w:top w:w="160" w:type="dxa"/>
              <w:left w:w="240" w:type="dxa"/>
              <w:bottom w:w="160" w:type="dxa"/>
              <w:right w:w="240" w:type="dxa"/>
            </w:tcMar>
          </w:tcPr>
          <w:p w14:paraId="3B111024" w14:textId="77777777" w:rsidR="007461BB" w:rsidRDefault="00000000">
            <w:pPr>
              <w:spacing w:before="20" w:after="20"/>
            </w:pPr>
            <w:r>
              <w:rPr>
                <w:rFonts w:ascii="Courier New" w:eastAsia="Courier New" w:hAnsi="Courier New" w:cs="Courier New"/>
                <w:color w:val="7A9BB5"/>
                <w:sz w:val="18"/>
                <w:szCs w:val="18"/>
              </w:rPr>
              <w:t xml:space="preserve">// </w:t>
            </w:r>
            <w:proofErr w:type="spellStart"/>
            <w:r>
              <w:rPr>
                <w:rFonts w:ascii="Courier New" w:eastAsia="Courier New" w:hAnsi="Courier New" w:cs="Courier New"/>
                <w:color w:val="7A9BB5"/>
                <w:sz w:val="18"/>
                <w:szCs w:val="18"/>
              </w:rPr>
              <w:t>src</w:t>
            </w:r>
            <w:proofErr w:type="spellEnd"/>
            <w:r>
              <w:rPr>
                <w:rFonts w:ascii="Courier New" w:eastAsia="Courier New" w:hAnsi="Courier New" w:cs="Courier New"/>
                <w:color w:val="7A9BB5"/>
                <w:sz w:val="18"/>
                <w:szCs w:val="18"/>
              </w:rPr>
              <w:t>/</w:t>
            </w:r>
            <w:proofErr w:type="spellStart"/>
            <w:r>
              <w:rPr>
                <w:rFonts w:ascii="Courier New" w:eastAsia="Courier New" w:hAnsi="Courier New" w:cs="Courier New"/>
                <w:color w:val="7A9BB5"/>
                <w:sz w:val="18"/>
                <w:szCs w:val="18"/>
              </w:rPr>
              <w:t>api</w:t>
            </w:r>
            <w:proofErr w:type="spellEnd"/>
            <w:r>
              <w:rPr>
                <w:rFonts w:ascii="Courier New" w:eastAsia="Courier New" w:hAnsi="Courier New" w:cs="Courier New"/>
                <w:color w:val="7A9BB5"/>
                <w:sz w:val="18"/>
                <w:szCs w:val="18"/>
              </w:rPr>
              <w:t>/</w:t>
            </w:r>
            <w:proofErr w:type="spellStart"/>
            <w:r>
              <w:rPr>
                <w:rFonts w:ascii="Courier New" w:eastAsia="Courier New" w:hAnsi="Courier New" w:cs="Courier New"/>
                <w:color w:val="7A9BB5"/>
                <w:sz w:val="18"/>
                <w:szCs w:val="18"/>
              </w:rPr>
              <w:t>insightPrompt.ts</w:t>
            </w:r>
            <w:proofErr w:type="spellEnd"/>
          </w:p>
          <w:p w14:paraId="18A50089" w14:textId="77777777" w:rsidR="007461BB" w:rsidRDefault="007461BB">
            <w:pPr>
              <w:spacing w:before="20" w:after="20"/>
            </w:pPr>
          </w:p>
          <w:p w14:paraId="0D1237E0" w14:textId="77777777" w:rsidR="007461BB" w:rsidRDefault="00000000">
            <w:pPr>
              <w:spacing w:before="20" w:after="20"/>
            </w:pPr>
            <w:r>
              <w:rPr>
                <w:rFonts w:ascii="Courier New" w:eastAsia="Courier New" w:hAnsi="Courier New" w:cs="Courier New"/>
                <w:color w:val="D6E8F7"/>
                <w:sz w:val="18"/>
                <w:szCs w:val="18"/>
              </w:rPr>
              <w:t xml:space="preserve">export function </w:t>
            </w:r>
            <w:proofErr w:type="spellStart"/>
            <w:r>
              <w:rPr>
                <w:rFonts w:ascii="Courier New" w:eastAsia="Courier New" w:hAnsi="Courier New" w:cs="Courier New"/>
                <w:color w:val="D6E8F7"/>
                <w:sz w:val="18"/>
                <w:szCs w:val="18"/>
              </w:rPr>
              <w:t>buildInsightPrompt</w:t>
            </w:r>
            <w:proofErr w:type="spellEnd"/>
            <w:r>
              <w:rPr>
                <w:rFonts w:ascii="Courier New" w:eastAsia="Courier New" w:hAnsi="Courier New" w:cs="Courier New"/>
                <w:color w:val="D6E8F7"/>
                <w:sz w:val="18"/>
                <w:szCs w:val="18"/>
              </w:rPr>
              <w:t xml:space="preserve">(summary: </w:t>
            </w:r>
            <w:proofErr w:type="spellStart"/>
            <w:r>
              <w:rPr>
                <w:rFonts w:ascii="Courier New" w:eastAsia="Courier New" w:hAnsi="Courier New" w:cs="Courier New"/>
                <w:color w:val="D6E8F7"/>
                <w:sz w:val="18"/>
                <w:szCs w:val="18"/>
              </w:rPr>
              <w:t>WeeklySummary</w:t>
            </w:r>
            <w:proofErr w:type="spellEnd"/>
            <w:r>
              <w:rPr>
                <w:rFonts w:ascii="Courier New" w:eastAsia="Courier New" w:hAnsi="Courier New" w:cs="Courier New"/>
                <w:color w:val="D6E8F7"/>
                <w:sz w:val="18"/>
                <w:szCs w:val="18"/>
              </w:rPr>
              <w:t>): string {</w:t>
            </w:r>
          </w:p>
          <w:p w14:paraId="0EF65762" w14:textId="77777777" w:rsidR="007461BB" w:rsidRDefault="00000000">
            <w:pPr>
              <w:spacing w:before="20" w:after="20"/>
            </w:pPr>
            <w:r>
              <w:rPr>
                <w:rFonts w:ascii="Courier New" w:eastAsia="Courier New" w:hAnsi="Courier New" w:cs="Courier New"/>
                <w:color w:val="D6E8F7"/>
                <w:sz w:val="18"/>
                <w:szCs w:val="18"/>
              </w:rPr>
              <w:t xml:space="preserve">  return `</w:t>
            </w:r>
          </w:p>
          <w:p w14:paraId="1B82F743" w14:textId="77777777" w:rsidR="007461BB" w:rsidRDefault="00000000">
            <w:pPr>
              <w:spacing w:before="20" w:after="20"/>
            </w:pPr>
            <w:r>
              <w:rPr>
                <w:rFonts w:ascii="Courier New" w:eastAsia="Courier New" w:hAnsi="Courier New" w:cs="Courier New"/>
                <w:color w:val="D6E8F7"/>
                <w:sz w:val="18"/>
                <w:szCs w:val="18"/>
              </w:rPr>
              <w:t>You are a supportive drink awareness assistant.</w:t>
            </w:r>
          </w:p>
          <w:p w14:paraId="0A5482B6" w14:textId="77777777" w:rsidR="007461BB" w:rsidRDefault="00000000">
            <w:pPr>
              <w:spacing w:before="20" w:after="20"/>
            </w:pPr>
            <w:r>
              <w:rPr>
                <w:rFonts w:ascii="Courier New" w:eastAsia="Courier New" w:hAnsi="Courier New" w:cs="Courier New"/>
                <w:color w:val="D6E8F7"/>
                <w:sz w:val="18"/>
                <w:szCs w:val="18"/>
              </w:rPr>
              <w:t>The user has logged the following drinking activity this week:</w:t>
            </w:r>
          </w:p>
          <w:p w14:paraId="67272A86" w14:textId="77777777" w:rsidR="007461BB" w:rsidRDefault="007461BB">
            <w:pPr>
              <w:spacing w:before="20" w:after="20"/>
            </w:pPr>
          </w:p>
          <w:p w14:paraId="64974F8A" w14:textId="77777777" w:rsidR="007461BB" w:rsidRDefault="00000000">
            <w:pPr>
              <w:spacing w:before="20" w:after="20"/>
            </w:pPr>
            <w:r>
              <w:rPr>
                <w:rFonts w:ascii="Courier New" w:eastAsia="Courier New" w:hAnsi="Courier New" w:cs="Courier New"/>
                <w:color w:val="D6E8F7"/>
                <w:sz w:val="18"/>
                <w:szCs w:val="18"/>
              </w:rPr>
              <w:t>Total drinks: ${</w:t>
            </w:r>
            <w:proofErr w:type="spellStart"/>
            <w:r>
              <w:rPr>
                <w:rFonts w:ascii="Courier New" w:eastAsia="Courier New" w:hAnsi="Courier New" w:cs="Courier New"/>
                <w:color w:val="D6E8F7"/>
                <w:sz w:val="18"/>
                <w:szCs w:val="18"/>
              </w:rPr>
              <w:t>summary.totalDrinkCount</w:t>
            </w:r>
            <w:proofErr w:type="spellEnd"/>
            <w:r>
              <w:rPr>
                <w:rFonts w:ascii="Courier New" w:eastAsia="Courier New" w:hAnsi="Courier New" w:cs="Courier New"/>
                <w:color w:val="D6E8F7"/>
                <w:sz w:val="18"/>
                <w:szCs w:val="18"/>
              </w:rPr>
              <w:t>}</w:t>
            </w:r>
          </w:p>
          <w:p w14:paraId="1BD33A73" w14:textId="77777777" w:rsidR="007461BB" w:rsidRDefault="00000000">
            <w:pPr>
              <w:spacing w:before="20" w:after="20"/>
            </w:pPr>
            <w:r>
              <w:rPr>
                <w:rFonts w:ascii="Courier New" w:eastAsia="Courier New" w:hAnsi="Courier New" w:cs="Courier New"/>
                <w:color w:val="D6E8F7"/>
                <w:sz w:val="18"/>
                <w:szCs w:val="18"/>
              </w:rPr>
              <w:t>Total estimated units: ${</w:t>
            </w:r>
            <w:proofErr w:type="spellStart"/>
            <w:r>
              <w:rPr>
                <w:rFonts w:ascii="Courier New" w:eastAsia="Courier New" w:hAnsi="Courier New" w:cs="Courier New"/>
                <w:color w:val="D6E8F7"/>
                <w:sz w:val="18"/>
                <w:szCs w:val="18"/>
              </w:rPr>
              <w:t>summary.totalUnits</w:t>
            </w:r>
            <w:proofErr w:type="spellEnd"/>
            <w:r>
              <w:rPr>
                <w:rFonts w:ascii="Courier New" w:eastAsia="Courier New" w:hAnsi="Courier New" w:cs="Courier New"/>
                <w:color w:val="D6E8F7"/>
                <w:sz w:val="18"/>
                <w:szCs w:val="18"/>
              </w:rPr>
              <w:t>}</w:t>
            </w:r>
          </w:p>
          <w:p w14:paraId="1176150A" w14:textId="77777777" w:rsidR="007461BB" w:rsidRDefault="00000000">
            <w:pPr>
              <w:spacing w:before="20" w:after="20"/>
            </w:pPr>
            <w:r>
              <w:rPr>
                <w:rFonts w:ascii="Courier New" w:eastAsia="Courier New" w:hAnsi="Courier New" w:cs="Courier New"/>
                <w:color w:val="D6E8F7"/>
                <w:sz w:val="18"/>
                <w:szCs w:val="18"/>
              </w:rPr>
              <w:t>Days with drinks logged: ${</w:t>
            </w:r>
            <w:proofErr w:type="spellStart"/>
            <w:r>
              <w:rPr>
                <w:rFonts w:ascii="Courier New" w:eastAsia="Courier New" w:hAnsi="Courier New" w:cs="Courier New"/>
                <w:color w:val="D6E8F7"/>
                <w:sz w:val="18"/>
                <w:szCs w:val="18"/>
              </w:rPr>
              <w:t>summary.days.filter</w:t>
            </w:r>
            <w:proofErr w:type="spellEnd"/>
            <w:r>
              <w:rPr>
                <w:rFonts w:ascii="Courier New" w:eastAsia="Courier New" w:hAnsi="Courier New" w:cs="Courier New"/>
                <w:color w:val="D6E8F7"/>
                <w:sz w:val="18"/>
                <w:szCs w:val="18"/>
              </w:rPr>
              <w:t xml:space="preserve">(d =&gt; </w:t>
            </w:r>
            <w:proofErr w:type="spellStart"/>
            <w:r>
              <w:rPr>
                <w:rFonts w:ascii="Courier New" w:eastAsia="Courier New" w:hAnsi="Courier New" w:cs="Courier New"/>
                <w:color w:val="D6E8F7"/>
                <w:sz w:val="18"/>
                <w:szCs w:val="18"/>
              </w:rPr>
              <w:t>d.drinkCount</w:t>
            </w:r>
            <w:proofErr w:type="spellEnd"/>
            <w:r>
              <w:rPr>
                <w:rFonts w:ascii="Courier New" w:eastAsia="Courier New" w:hAnsi="Courier New" w:cs="Courier New"/>
                <w:color w:val="D6E8F7"/>
                <w:sz w:val="18"/>
                <w:szCs w:val="18"/>
              </w:rPr>
              <w:t xml:space="preserve"> &gt; 0).length}</w:t>
            </w:r>
          </w:p>
          <w:p w14:paraId="7A11CA24" w14:textId="77777777" w:rsidR="007461BB" w:rsidRDefault="00000000">
            <w:pPr>
              <w:spacing w:before="20" w:after="20"/>
            </w:pPr>
            <w:r>
              <w:rPr>
                <w:rFonts w:ascii="Courier New" w:eastAsia="Courier New" w:hAnsi="Courier New" w:cs="Courier New"/>
                <w:color w:val="D6E8F7"/>
                <w:sz w:val="18"/>
                <w:szCs w:val="18"/>
              </w:rPr>
              <w:t>Highest single day: ${</w:t>
            </w:r>
            <w:proofErr w:type="spellStart"/>
            <w:r>
              <w:rPr>
                <w:rFonts w:ascii="Courier New" w:eastAsia="Courier New" w:hAnsi="Courier New" w:cs="Courier New"/>
                <w:color w:val="D6E8F7"/>
                <w:sz w:val="18"/>
                <w:szCs w:val="18"/>
              </w:rPr>
              <w:t>Math.max</w:t>
            </w:r>
            <w:proofErr w:type="spellEnd"/>
            <w:r>
              <w:rPr>
                <w:rFonts w:ascii="Courier New" w:eastAsia="Courier New" w:hAnsi="Courier New" w:cs="Courier New"/>
                <w:color w:val="D6E8F7"/>
                <w:sz w:val="18"/>
                <w:szCs w:val="18"/>
              </w:rPr>
              <w:t>(...</w:t>
            </w:r>
            <w:proofErr w:type="spellStart"/>
            <w:r>
              <w:rPr>
                <w:rFonts w:ascii="Courier New" w:eastAsia="Courier New" w:hAnsi="Courier New" w:cs="Courier New"/>
                <w:color w:val="D6E8F7"/>
                <w:sz w:val="18"/>
                <w:szCs w:val="18"/>
              </w:rPr>
              <w:t>summary.days.map</w:t>
            </w:r>
            <w:proofErr w:type="spellEnd"/>
            <w:r>
              <w:rPr>
                <w:rFonts w:ascii="Courier New" w:eastAsia="Courier New" w:hAnsi="Courier New" w:cs="Courier New"/>
                <w:color w:val="D6E8F7"/>
                <w:sz w:val="18"/>
                <w:szCs w:val="18"/>
              </w:rPr>
              <w:t xml:space="preserve">(d =&gt; </w:t>
            </w:r>
            <w:proofErr w:type="spellStart"/>
            <w:r>
              <w:rPr>
                <w:rFonts w:ascii="Courier New" w:eastAsia="Courier New" w:hAnsi="Courier New" w:cs="Courier New"/>
                <w:color w:val="D6E8F7"/>
                <w:sz w:val="18"/>
                <w:szCs w:val="18"/>
              </w:rPr>
              <w:t>d.drinkCount</w:t>
            </w:r>
            <w:proofErr w:type="spellEnd"/>
            <w:r>
              <w:rPr>
                <w:rFonts w:ascii="Courier New" w:eastAsia="Courier New" w:hAnsi="Courier New" w:cs="Courier New"/>
                <w:color w:val="D6E8F7"/>
                <w:sz w:val="18"/>
                <w:szCs w:val="18"/>
              </w:rPr>
              <w:t>))} drinks</w:t>
            </w:r>
          </w:p>
          <w:p w14:paraId="1784B90C" w14:textId="77777777" w:rsidR="007461BB" w:rsidRDefault="007461BB">
            <w:pPr>
              <w:spacing w:before="20" w:after="20"/>
            </w:pPr>
          </w:p>
          <w:p w14:paraId="59BBBF79" w14:textId="77777777" w:rsidR="007461BB" w:rsidRDefault="00000000">
            <w:pPr>
              <w:spacing w:before="20" w:after="20"/>
            </w:pPr>
            <w:r>
              <w:rPr>
                <w:rFonts w:ascii="Courier New" w:eastAsia="Courier New" w:hAnsi="Courier New" w:cs="Courier New"/>
                <w:color w:val="D6E8F7"/>
                <w:sz w:val="18"/>
                <w:szCs w:val="18"/>
              </w:rPr>
              <w:t>Write a short, supportive insight of 2–3 sentences based on this data.</w:t>
            </w:r>
          </w:p>
          <w:p w14:paraId="12AD750E" w14:textId="77777777" w:rsidR="007461BB" w:rsidRDefault="00000000">
            <w:pPr>
              <w:spacing w:before="20" w:after="20"/>
            </w:pPr>
            <w:r>
              <w:rPr>
                <w:rFonts w:ascii="Courier New" w:eastAsia="Courier New" w:hAnsi="Courier New" w:cs="Courier New"/>
                <w:color w:val="D6E8F7"/>
                <w:sz w:val="18"/>
                <w:szCs w:val="18"/>
              </w:rPr>
              <w:t>Rules:</w:t>
            </w:r>
          </w:p>
          <w:p w14:paraId="23704360" w14:textId="77777777" w:rsidR="007461BB" w:rsidRDefault="00000000">
            <w:pPr>
              <w:spacing w:before="20" w:after="20"/>
            </w:pPr>
            <w:r>
              <w:rPr>
                <w:rFonts w:ascii="Courier New" w:eastAsia="Courier New" w:hAnsi="Courier New" w:cs="Courier New"/>
                <w:color w:val="D6E8F7"/>
                <w:sz w:val="18"/>
                <w:szCs w:val="18"/>
              </w:rPr>
              <w:t>- Be calm, neutral and non-judgemental.</w:t>
            </w:r>
          </w:p>
          <w:p w14:paraId="24D57093" w14:textId="77777777" w:rsidR="007461BB" w:rsidRDefault="00000000">
            <w:pPr>
              <w:spacing w:before="20" w:after="20"/>
            </w:pPr>
            <w:r>
              <w:rPr>
                <w:rFonts w:ascii="Courier New" w:eastAsia="Courier New" w:hAnsi="Courier New" w:cs="Courier New"/>
                <w:color w:val="D6E8F7"/>
                <w:sz w:val="18"/>
                <w:szCs w:val="18"/>
              </w:rPr>
              <w:t>- Do not give medical advice or suggest the user has a health problem.</w:t>
            </w:r>
          </w:p>
          <w:p w14:paraId="2B4C81CF" w14:textId="77777777" w:rsidR="007461BB" w:rsidRDefault="00000000">
            <w:pPr>
              <w:spacing w:before="20" w:after="20"/>
            </w:pPr>
            <w:r>
              <w:rPr>
                <w:rFonts w:ascii="Courier New" w:eastAsia="Courier New" w:hAnsi="Courier New" w:cs="Courier New"/>
                <w:color w:val="D6E8F7"/>
                <w:sz w:val="18"/>
                <w:szCs w:val="18"/>
              </w:rPr>
              <w:t>- Do not use words like 'safe', 'risk', 'binge', 'dependent' or 'unhealthy'.</w:t>
            </w:r>
          </w:p>
          <w:p w14:paraId="311CA3D6" w14:textId="77777777" w:rsidR="007461BB" w:rsidRDefault="00000000">
            <w:pPr>
              <w:spacing w:before="20" w:after="20"/>
            </w:pPr>
            <w:r>
              <w:rPr>
                <w:rFonts w:ascii="Courier New" w:eastAsia="Courier New" w:hAnsi="Courier New" w:cs="Courier New"/>
                <w:color w:val="D6E8F7"/>
                <w:sz w:val="18"/>
                <w:szCs w:val="18"/>
              </w:rPr>
              <w:t>- Do not tell the user to stop drinking.</w:t>
            </w:r>
          </w:p>
          <w:p w14:paraId="32C62714" w14:textId="77777777" w:rsidR="007461BB" w:rsidRDefault="00000000">
            <w:pPr>
              <w:spacing w:before="20" w:after="20"/>
            </w:pPr>
            <w:r>
              <w:rPr>
                <w:rFonts w:ascii="Courier New" w:eastAsia="Courier New" w:hAnsi="Courier New" w:cs="Courier New"/>
                <w:color w:val="D6E8F7"/>
                <w:sz w:val="18"/>
                <w:szCs w:val="18"/>
              </w:rPr>
              <w:t>- Frame the insight as awareness and reflection, not instruction.</w:t>
            </w:r>
          </w:p>
          <w:p w14:paraId="76D5F80A" w14:textId="77777777" w:rsidR="007461BB" w:rsidRDefault="00000000">
            <w:pPr>
              <w:spacing w:before="20" w:after="20"/>
            </w:pPr>
            <w:r>
              <w:rPr>
                <w:rFonts w:ascii="Courier New" w:eastAsia="Courier New" w:hAnsi="Courier New" w:cs="Courier New"/>
                <w:color w:val="D6E8F7"/>
                <w:sz w:val="18"/>
                <w:szCs w:val="18"/>
              </w:rPr>
              <w:t xml:space="preserve">  `.trim();</w:t>
            </w:r>
          </w:p>
          <w:p w14:paraId="0999864E" w14:textId="77777777" w:rsidR="007461BB" w:rsidRDefault="00000000">
            <w:pPr>
              <w:spacing w:before="20" w:after="20"/>
            </w:pPr>
            <w:r>
              <w:rPr>
                <w:rFonts w:ascii="Courier New" w:eastAsia="Courier New" w:hAnsi="Courier New" w:cs="Courier New"/>
                <w:color w:val="D6E8F7"/>
                <w:sz w:val="18"/>
                <w:szCs w:val="18"/>
              </w:rPr>
              <w:t>}</w:t>
            </w:r>
          </w:p>
        </w:tc>
      </w:tr>
    </w:tbl>
    <w:p w14:paraId="6ED5D75A" w14:textId="77777777" w:rsidR="007461BB" w:rsidRDefault="007461BB">
      <w:pPr>
        <w:spacing w:after="80"/>
      </w:pPr>
    </w:p>
    <w:p w14:paraId="1CB37D3A" w14:textId="77777777" w:rsidR="007461BB" w:rsidRDefault="00000000">
      <w:pPr>
        <w:pStyle w:val="Heading2"/>
      </w:pPr>
      <w:r>
        <w:t>Rule-Based Fallback</w:t>
      </w:r>
    </w:p>
    <w:p w14:paraId="2CD7D258" w14:textId="77777777" w:rsidR="007461BB" w:rsidRDefault="00000000">
      <w:pPr>
        <w:spacing w:after="120"/>
        <w:jc w:val="both"/>
      </w:pPr>
      <w:r>
        <w:t>If the API is unavailable or fewer than three drinks have been logged, a rule-based fallback selects from a library of pre-written insights based on simple conditions.</w:t>
      </w:r>
    </w:p>
    <w:p w14:paraId="6EAD3D40"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7461BB" w14:paraId="25173385"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713C4CD" w14:textId="77777777" w:rsidR="007461BB" w:rsidRDefault="00000000">
            <w:r>
              <w:rPr>
                <w:b/>
                <w:bCs/>
                <w:color w:val="FFFFFF"/>
                <w:sz w:val="20"/>
                <w:szCs w:val="20"/>
              </w:rPr>
              <w:t>Condition</w:t>
            </w:r>
          </w:p>
        </w:tc>
        <w:tc>
          <w:tcPr>
            <w:tcW w:w="36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C71AC64" w14:textId="77777777" w:rsidR="007461BB" w:rsidRDefault="00000000">
            <w:r>
              <w:rPr>
                <w:b/>
                <w:bCs/>
                <w:color w:val="FFFFFF"/>
                <w:sz w:val="20"/>
                <w:szCs w:val="20"/>
              </w:rPr>
              <w:t>Fallback Insight</w:t>
            </w:r>
          </w:p>
        </w:tc>
        <w:tc>
          <w:tcPr>
            <w:tcW w:w="36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FEF297B" w14:textId="77777777" w:rsidR="007461BB" w:rsidRDefault="00000000">
            <w:r>
              <w:rPr>
                <w:b/>
                <w:bCs/>
                <w:color w:val="FFFFFF"/>
                <w:sz w:val="20"/>
                <w:szCs w:val="20"/>
              </w:rPr>
              <w:t>Trigger</w:t>
            </w:r>
          </w:p>
        </w:tc>
      </w:tr>
      <w:tr w:rsidR="007461BB" w14:paraId="5194B09D"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6203502" w14:textId="77777777" w:rsidR="007461BB" w:rsidRDefault="00000000">
            <w:r>
              <w:rPr>
                <w:sz w:val="20"/>
                <w:szCs w:val="20"/>
              </w:rPr>
              <w:t>No drinks logged</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C9E5057" w14:textId="77777777" w:rsidR="007461BB" w:rsidRDefault="00000000">
            <w:r>
              <w:rPr>
                <w:sz w:val="20"/>
                <w:szCs w:val="20"/>
              </w:rPr>
              <w:t>No drinks have been logged yet. Start by logging a drink to see your summaries and insights.</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07CDF71" w14:textId="77777777" w:rsidR="007461BB" w:rsidRDefault="00000000">
            <w:proofErr w:type="spellStart"/>
            <w:r>
              <w:rPr>
                <w:sz w:val="20"/>
                <w:szCs w:val="20"/>
              </w:rPr>
              <w:t>drinkCount</w:t>
            </w:r>
            <w:proofErr w:type="spellEnd"/>
            <w:r>
              <w:rPr>
                <w:sz w:val="20"/>
                <w:szCs w:val="20"/>
              </w:rPr>
              <w:t xml:space="preserve"> === 0</w:t>
            </w:r>
          </w:p>
        </w:tc>
      </w:tr>
      <w:tr w:rsidR="007461BB" w14:paraId="62BA8ECB"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0486A93" w14:textId="77777777" w:rsidR="007461BB" w:rsidRDefault="00000000">
            <w:r>
              <w:rPr>
                <w:sz w:val="20"/>
                <w:szCs w:val="20"/>
              </w:rPr>
              <w:t>Drinks on one day only</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52D7228" w14:textId="77777777" w:rsidR="007461BB" w:rsidRDefault="00000000">
            <w:r>
              <w:rPr>
                <w:sz w:val="20"/>
                <w:szCs w:val="20"/>
              </w:rPr>
              <w:t>Your logs show drinks were recorded on one day this week. Logging across more days helps build a clearer picture.</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B811976" w14:textId="77777777" w:rsidR="007461BB" w:rsidRDefault="00000000">
            <w:proofErr w:type="spellStart"/>
            <w:r>
              <w:rPr>
                <w:sz w:val="20"/>
                <w:szCs w:val="20"/>
              </w:rPr>
              <w:t>daysWithDrinks</w:t>
            </w:r>
            <w:proofErr w:type="spellEnd"/>
            <w:r>
              <w:rPr>
                <w:sz w:val="20"/>
                <w:szCs w:val="20"/>
              </w:rPr>
              <w:t xml:space="preserve"> === 1</w:t>
            </w:r>
          </w:p>
        </w:tc>
      </w:tr>
      <w:tr w:rsidR="007461BB" w14:paraId="323B780A"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A04F42A" w14:textId="77777777" w:rsidR="007461BB" w:rsidRDefault="00000000">
            <w:r>
              <w:rPr>
                <w:sz w:val="20"/>
                <w:szCs w:val="20"/>
              </w:rPr>
              <w:t>Weekend-heavy pattern</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B17B0BF" w14:textId="77777777" w:rsidR="007461BB" w:rsidRDefault="00000000">
            <w:r>
              <w:rPr>
                <w:sz w:val="20"/>
                <w:szCs w:val="20"/>
              </w:rPr>
              <w:t>Your logs show more drinks were recorded at the weekend. Planning ahead may help you stay more aware.</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6E45FC8" w14:textId="77777777" w:rsidR="007461BB" w:rsidRDefault="00000000">
            <w:r>
              <w:rPr>
                <w:sz w:val="20"/>
                <w:szCs w:val="20"/>
              </w:rPr>
              <w:t>weekend drinks &gt; weekday drinks</w:t>
            </w:r>
          </w:p>
        </w:tc>
      </w:tr>
      <w:tr w:rsidR="007461BB" w14:paraId="492F0990"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E78DF31" w14:textId="77777777" w:rsidR="007461BB" w:rsidRDefault="00000000">
            <w:r>
              <w:rPr>
                <w:sz w:val="20"/>
                <w:szCs w:val="20"/>
              </w:rPr>
              <w:t>Consistent logging</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E17202F" w14:textId="77777777" w:rsidR="007461BB" w:rsidRDefault="00000000">
            <w:r>
              <w:rPr>
                <w:sz w:val="20"/>
                <w:szCs w:val="20"/>
              </w:rPr>
              <w:t>You have logged drinks across several days this week. Keeping a consistent log makes your weekly summary more useful.</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83A8C8F" w14:textId="77777777" w:rsidR="007461BB" w:rsidRDefault="00000000">
            <w:proofErr w:type="spellStart"/>
            <w:r>
              <w:rPr>
                <w:sz w:val="20"/>
                <w:szCs w:val="20"/>
              </w:rPr>
              <w:t>daysWithDrinks</w:t>
            </w:r>
            <w:proofErr w:type="spellEnd"/>
            <w:r>
              <w:rPr>
                <w:sz w:val="20"/>
                <w:szCs w:val="20"/>
              </w:rPr>
              <w:t xml:space="preserve"> &gt;= 4</w:t>
            </w:r>
          </w:p>
        </w:tc>
      </w:tr>
      <w:tr w:rsidR="007461BB" w14:paraId="1590599E"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C8EBB52" w14:textId="77777777" w:rsidR="007461BB" w:rsidRDefault="00000000">
            <w:r>
              <w:rPr>
                <w:sz w:val="20"/>
                <w:szCs w:val="20"/>
              </w:rPr>
              <w:t>Spend data available</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AB502BD" w14:textId="77777777" w:rsidR="007461BB" w:rsidRDefault="00000000">
            <w:r>
              <w:rPr>
                <w:sz w:val="20"/>
                <w:szCs w:val="20"/>
              </w:rPr>
              <w:t xml:space="preserve">Your estimated spending this week was logged across your drink entries. </w:t>
            </w:r>
            <w:r>
              <w:rPr>
                <w:sz w:val="20"/>
                <w:szCs w:val="20"/>
              </w:rPr>
              <w:lastRenderedPageBreak/>
              <w:t>Reviewing this alongside your summaries may be useful.</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D371795" w14:textId="77777777" w:rsidR="007461BB" w:rsidRDefault="00000000">
            <w:proofErr w:type="spellStart"/>
            <w:r>
              <w:rPr>
                <w:sz w:val="20"/>
                <w:szCs w:val="20"/>
              </w:rPr>
              <w:lastRenderedPageBreak/>
              <w:t>totalSpend</w:t>
            </w:r>
            <w:proofErr w:type="spellEnd"/>
            <w:r>
              <w:rPr>
                <w:sz w:val="20"/>
                <w:szCs w:val="20"/>
              </w:rPr>
              <w:t xml:space="preserve"> &gt; 0</w:t>
            </w:r>
          </w:p>
        </w:tc>
      </w:tr>
    </w:tbl>
    <w:p w14:paraId="5DCAB57F" w14:textId="77777777" w:rsidR="007461BB" w:rsidRDefault="00000000">
      <w:pPr>
        <w:pStyle w:val="Heading1"/>
        <w:pBdr>
          <w:bottom w:val="single" w:sz="4" w:space="4" w:color="2E6DA4"/>
        </w:pBdr>
      </w:pPr>
      <w:r>
        <w:t>9.  Screen-to-Component Map</w:t>
      </w:r>
    </w:p>
    <w:p w14:paraId="44A1C4B2" w14:textId="77777777" w:rsidR="007461BB" w:rsidRDefault="00000000">
      <w:pPr>
        <w:spacing w:after="120"/>
        <w:jc w:val="both"/>
      </w:pPr>
      <w:r>
        <w:t xml:space="preserve">The table below maps each MVP screen to the components it uses. All components are defined in </w:t>
      </w:r>
      <w:proofErr w:type="spellStart"/>
      <w:r>
        <w:t>src</w:t>
      </w:r>
      <w:proofErr w:type="spellEnd"/>
      <w:r>
        <w:t>/components/ using the design system from docs/10-design-system.docx.</w:t>
      </w:r>
    </w:p>
    <w:p w14:paraId="0D03A84D"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61BB" w14:paraId="23D786D9"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05C37F6" w14:textId="77777777" w:rsidR="007461BB" w:rsidRDefault="00000000">
            <w:r>
              <w:rPr>
                <w:b/>
                <w:bCs/>
                <w:color w:val="FFFFFF"/>
                <w:sz w:val="20"/>
                <w:szCs w:val="20"/>
              </w:rPr>
              <w:t>Screen</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CDBB5BA" w14:textId="77777777" w:rsidR="007461BB" w:rsidRDefault="00000000">
            <w:r>
              <w:rPr>
                <w:b/>
                <w:bCs/>
                <w:color w:val="FFFFFF"/>
                <w:sz w:val="20"/>
                <w:szCs w:val="20"/>
              </w:rPr>
              <w:t>Components Used</w:t>
            </w:r>
          </w:p>
        </w:tc>
      </w:tr>
      <w:tr w:rsidR="007461BB" w14:paraId="550BA94F"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E5D0A5A" w14:textId="77777777" w:rsidR="007461BB" w:rsidRDefault="00000000">
            <w:r>
              <w:rPr>
                <w:sz w:val="20"/>
                <w:szCs w:val="20"/>
              </w:rPr>
              <w:t>S02 — Age Confirmation</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262D82A" w14:textId="77777777" w:rsidR="007461BB" w:rsidRDefault="00000000">
            <w:proofErr w:type="spellStart"/>
            <w:r>
              <w:rPr>
                <w:sz w:val="20"/>
                <w:szCs w:val="20"/>
              </w:rPr>
              <w:t>DisclaimerText</w:t>
            </w:r>
            <w:proofErr w:type="spellEnd"/>
            <w:r>
              <w:rPr>
                <w:sz w:val="20"/>
                <w:szCs w:val="20"/>
              </w:rPr>
              <w:t xml:space="preserve">, </w:t>
            </w:r>
            <w:proofErr w:type="spellStart"/>
            <w:r>
              <w:rPr>
                <w:sz w:val="20"/>
                <w:szCs w:val="20"/>
              </w:rPr>
              <w:t>PrimaryButton</w:t>
            </w:r>
            <w:proofErr w:type="spellEnd"/>
            <w:r>
              <w:rPr>
                <w:sz w:val="20"/>
                <w:szCs w:val="20"/>
              </w:rPr>
              <w:t xml:space="preserve">, </w:t>
            </w:r>
            <w:proofErr w:type="spellStart"/>
            <w:r>
              <w:rPr>
                <w:sz w:val="20"/>
                <w:szCs w:val="20"/>
              </w:rPr>
              <w:t>TextButton</w:t>
            </w:r>
            <w:proofErr w:type="spellEnd"/>
          </w:p>
        </w:tc>
      </w:tr>
      <w:tr w:rsidR="007461BB" w14:paraId="2FE1B9EC"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B6B24D3" w14:textId="77777777" w:rsidR="007461BB" w:rsidRDefault="00000000">
            <w:r>
              <w:rPr>
                <w:sz w:val="20"/>
                <w:szCs w:val="20"/>
              </w:rPr>
              <w:t>S03 — Home / Dashboard</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870866D" w14:textId="77777777" w:rsidR="007461BB" w:rsidRDefault="00000000">
            <w:proofErr w:type="spellStart"/>
            <w:r>
              <w:rPr>
                <w:sz w:val="20"/>
                <w:szCs w:val="20"/>
              </w:rPr>
              <w:t>StatSummaryCard</w:t>
            </w:r>
            <w:proofErr w:type="spellEnd"/>
            <w:r>
              <w:rPr>
                <w:sz w:val="20"/>
                <w:szCs w:val="20"/>
              </w:rPr>
              <w:t xml:space="preserve"> (×3), </w:t>
            </w:r>
            <w:proofErr w:type="spellStart"/>
            <w:r>
              <w:rPr>
                <w:sz w:val="20"/>
                <w:szCs w:val="20"/>
              </w:rPr>
              <w:t>PrimaryButton</w:t>
            </w:r>
            <w:proofErr w:type="spellEnd"/>
            <w:r>
              <w:rPr>
                <w:sz w:val="20"/>
                <w:szCs w:val="20"/>
              </w:rPr>
              <w:t xml:space="preserve"> (Log Drink), </w:t>
            </w:r>
            <w:proofErr w:type="spellStart"/>
            <w:r>
              <w:rPr>
                <w:sz w:val="20"/>
                <w:szCs w:val="20"/>
              </w:rPr>
              <w:t>InsightCard</w:t>
            </w:r>
            <w:proofErr w:type="spellEnd"/>
            <w:r>
              <w:rPr>
                <w:sz w:val="20"/>
                <w:szCs w:val="20"/>
              </w:rPr>
              <w:t xml:space="preserve">, </w:t>
            </w:r>
            <w:proofErr w:type="spellStart"/>
            <w:r>
              <w:rPr>
                <w:sz w:val="20"/>
                <w:szCs w:val="20"/>
              </w:rPr>
              <w:t>SecondaryButton</w:t>
            </w:r>
            <w:proofErr w:type="spellEnd"/>
            <w:r>
              <w:rPr>
                <w:sz w:val="20"/>
                <w:szCs w:val="20"/>
              </w:rPr>
              <w:t xml:space="preserve"> (×2), </w:t>
            </w:r>
            <w:proofErr w:type="spellStart"/>
            <w:r>
              <w:rPr>
                <w:sz w:val="20"/>
                <w:szCs w:val="20"/>
              </w:rPr>
              <w:t>BottomNav</w:t>
            </w:r>
            <w:proofErr w:type="spellEnd"/>
          </w:p>
        </w:tc>
      </w:tr>
      <w:tr w:rsidR="007461BB" w14:paraId="62998EAD"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1A660AA" w14:textId="77777777" w:rsidR="007461BB" w:rsidRDefault="00000000">
            <w:r>
              <w:rPr>
                <w:sz w:val="20"/>
                <w:szCs w:val="20"/>
              </w:rPr>
              <w:t>S04 — Venue List / Search</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6D709A3" w14:textId="77777777" w:rsidR="007461BB" w:rsidRDefault="00000000">
            <w:proofErr w:type="spellStart"/>
            <w:r>
              <w:rPr>
                <w:sz w:val="20"/>
                <w:szCs w:val="20"/>
              </w:rPr>
              <w:t>SearchBar</w:t>
            </w:r>
            <w:proofErr w:type="spellEnd"/>
            <w:r>
              <w:rPr>
                <w:sz w:val="20"/>
                <w:szCs w:val="20"/>
              </w:rPr>
              <w:t xml:space="preserve">, </w:t>
            </w:r>
            <w:proofErr w:type="spellStart"/>
            <w:r>
              <w:rPr>
                <w:sz w:val="20"/>
                <w:szCs w:val="20"/>
              </w:rPr>
              <w:t>FilterPills</w:t>
            </w:r>
            <w:proofErr w:type="spellEnd"/>
            <w:r>
              <w:rPr>
                <w:sz w:val="20"/>
                <w:szCs w:val="20"/>
              </w:rPr>
              <w:t xml:space="preserve">, </w:t>
            </w:r>
            <w:proofErr w:type="spellStart"/>
            <w:r>
              <w:rPr>
                <w:sz w:val="20"/>
                <w:szCs w:val="20"/>
              </w:rPr>
              <w:t>VenueCard</w:t>
            </w:r>
            <w:proofErr w:type="spellEnd"/>
            <w:r>
              <w:rPr>
                <w:sz w:val="20"/>
                <w:szCs w:val="20"/>
              </w:rPr>
              <w:t xml:space="preserve"> (list), </w:t>
            </w:r>
            <w:proofErr w:type="spellStart"/>
            <w:r>
              <w:rPr>
                <w:sz w:val="20"/>
                <w:szCs w:val="20"/>
              </w:rPr>
              <w:t>EmptyState</w:t>
            </w:r>
            <w:proofErr w:type="spellEnd"/>
            <w:r>
              <w:rPr>
                <w:sz w:val="20"/>
                <w:szCs w:val="20"/>
              </w:rPr>
              <w:t xml:space="preserve">, </w:t>
            </w:r>
            <w:proofErr w:type="spellStart"/>
            <w:r>
              <w:rPr>
                <w:sz w:val="20"/>
                <w:szCs w:val="20"/>
              </w:rPr>
              <w:t>BottomNav</w:t>
            </w:r>
            <w:proofErr w:type="spellEnd"/>
          </w:p>
        </w:tc>
      </w:tr>
      <w:tr w:rsidR="007461BB" w14:paraId="2BA6283E"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8036DB2" w14:textId="77777777" w:rsidR="007461BB" w:rsidRDefault="00000000">
            <w:r>
              <w:rPr>
                <w:sz w:val="20"/>
                <w:szCs w:val="20"/>
              </w:rPr>
              <w:t>S05 — Map View</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6942040" w14:textId="77777777" w:rsidR="007461BB" w:rsidRDefault="00000000">
            <w:proofErr w:type="spellStart"/>
            <w:r>
              <w:rPr>
                <w:sz w:val="20"/>
                <w:szCs w:val="20"/>
              </w:rPr>
              <w:t>MapView</w:t>
            </w:r>
            <w:proofErr w:type="spellEnd"/>
            <w:r>
              <w:rPr>
                <w:sz w:val="20"/>
                <w:szCs w:val="20"/>
              </w:rPr>
              <w:t xml:space="preserve">, </w:t>
            </w:r>
            <w:proofErr w:type="spellStart"/>
            <w:r>
              <w:rPr>
                <w:sz w:val="20"/>
                <w:szCs w:val="20"/>
              </w:rPr>
              <w:t>VenuePreviewCard</w:t>
            </w:r>
            <w:proofErr w:type="spellEnd"/>
            <w:r>
              <w:rPr>
                <w:sz w:val="20"/>
                <w:szCs w:val="20"/>
              </w:rPr>
              <w:t xml:space="preserve">, </w:t>
            </w:r>
            <w:proofErr w:type="spellStart"/>
            <w:r>
              <w:rPr>
                <w:sz w:val="20"/>
                <w:szCs w:val="20"/>
              </w:rPr>
              <w:t>TextButton</w:t>
            </w:r>
            <w:proofErr w:type="spellEnd"/>
            <w:r>
              <w:rPr>
                <w:sz w:val="20"/>
                <w:szCs w:val="20"/>
              </w:rPr>
              <w:t xml:space="preserve"> (toggle), </w:t>
            </w:r>
            <w:proofErr w:type="spellStart"/>
            <w:r>
              <w:rPr>
                <w:sz w:val="20"/>
                <w:szCs w:val="20"/>
              </w:rPr>
              <w:t>BottomNav</w:t>
            </w:r>
            <w:proofErr w:type="spellEnd"/>
          </w:p>
        </w:tc>
      </w:tr>
      <w:tr w:rsidR="007461BB" w14:paraId="12D757B5"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062A911" w14:textId="77777777" w:rsidR="007461BB" w:rsidRDefault="00000000">
            <w:r>
              <w:rPr>
                <w:sz w:val="20"/>
                <w:szCs w:val="20"/>
              </w:rPr>
              <w:t>S06 — Venue Details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3FCC327" w14:textId="77777777" w:rsidR="007461BB" w:rsidRDefault="00000000">
            <w:proofErr w:type="spellStart"/>
            <w:r>
              <w:rPr>
                <w:sz w:val="20"/>
                <w:szCs w:val="20"/>
              </w:rPr>
              <w:t>VenueInfoBlock</w:t>
            </w:r>
            <w:proofErr w:type="spellEnd"/>
            <w:r>
              <w:rPr>
                <w:sz w:val="20"/>
                <w:szCs w:val="20"/>
              </w:rPr>
              <w:t xml:space="preserve">, </w:t>
            </w:r>
            <w:proofErr w:type="spellStart"/>
            <w:r>
              <w:rPr>
                <w:sz w:val="20"/>
                <w:szCs w:val="20"/>
              </w:rPr>
              <w:t>MenuPreviewList</w:t>
            </w:r>
            <w:proofErr w:type="spellEnd"/>
            <w:r>
              <w:rPr>
                <w:sz w:val="20"/>
                <w:szCs w:val="20"/>
              </w:rPr>
              <w:t xml:space="preserve">, </w:t>
            </w:r>
            <w:proofErr w:type="spellStart"/>
            <w:r>
              <w:rPr>
                <w:sz w:val="20"/>
                <w:szCs w:val="20"/>
              </w:rPr>
              <w:t>PrimaryButton</w:t>
            </w:r>
            <w:proofErr w:type="spellEnd"/>
            <w:r>
              <w:rPr>
                <w:sz w:val="20"/>
                <w:szCs w:val="20"/>
              </w:rPr>
              <w:t xml:space="preserve">, </w:t>
            </w:r>
            <w:proofErr w:type="spellStart"/>
            <w:r>
              <w:rPr>
                <w:sz w:val="20"/>
                <w:szCs w:val="20"/>
              </w:rPr>
              <w:t>SecondaryButton</w:t>
            </w:r>
            <w:proofErr w:type="spellEnd"/>
            <w:r>
              <w:rPr>
                <w:sz w:val="20"/>
                <w:szCs w:val="20"/>
              </w:rPr>
              <w:t xml:space="preserve">, </w:t>
            </w:r>
            <w:proofErr w:type="spellStart"/>
            <w:r>
              <w:rPr>
                <w:sz w:val="20"/>
                <w:szCs w:val="20"/>
              </w:rPr>
              <w:t>BottomNav</w:t>
            </w:r>
            <w:proofErr w:type="spellEnd"/>
          </w:p>
        </w:tc>
      </w:tr>
      <w:tr w:rsidR="007461BB" w14:paraId="21EC5339"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A4C787E" w14:textId="77777777" w:rsidR="007461BB" w:rsidRDefault="00000000">
            <w:r>
              <w:rPr>
                <w:sz w:val="20"/>
                <w:szCs w:val="20"/>
              </w:rPr>
              <w:t>S07 — Drink Menu</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2B76D64" w14:textId="77777777" w:rsidR="007461BB" w:rsidRDefault="00000000">
            <w:proofErr w:type="spellStart"/>
            <w:r>
              <w:rPr>
                <w:sz w:val="20"/>
                <w:szCs w:val="20"/>
              </w:rPr>
              <w:t>CategoryTabs</w:t>
            </w:r>
            <w:proofErr w:type="spellEnd"/>
            <w:r>
              <w:rPr>
                <w:sz w:val="20"/>
                <w:szCs w:val="20"/>
              </w:rPr>
              <w:t xml:space="preserve">, </w:t>
            </w:r>
            <w:proofErr w:type="spellStart"/>
            <w:r>
              <w:rPr>
                <w:sz w:val="20"/>
                <w:szCs w:val="20"/>
              </w:rPr>
              <w:t>DrinkCard</w:t>
            </w:r>
            <w:proofErr w:type="spellEnd"/>
            <w:r>
              <w:rPr>
                <w:sz w:val="20"/>
                <w:szCs w:val="20"/>
              </w:rPr>
              <w:t xml:space="preserve"> (×n), </w:t>
            </w:r>
            <w:proofErr w:type="spellStart"/>
            <w:r>
              <w:rPr>
                <w:sz w:val="20"/>
                <w:szCs w:val="20"/>
              </w:rPr>
              <w:t>PrimaryButton</w:t>
            </w:r>
            <w:proofErr w:type="spellEnd"/>
            <w:r>
              <w:rPr>
                <w:sz w:val="20"/>
                <w:szCs w:val="20"/>
              </w:rPr>
              <w:t xml:space="preserve"> (Log This Drink), </w:t>
            </w:r>
            <w:proofErr w:type="spellStart"/>
            <w:r>
              <w:rPr>
                <w:sz w:val="20"/>
                <w:szCs w:val="20"/>
              </w:rPr>
              <w:t>BottomNav</w:t>
            </w:r>
            <w:proofErr w:type="spellEnd"/>
          </w:p>
        </w:tc>
      </w:tr>
      <w:tr w:rsidR="007461BB" w14:paraId="0CE523D0"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2416689" w14:textId="77777777" w:rsidR="007461BB" w:rsidRDefault="00000000">
            <w:r>
              <w:rPr>
                <w:sz w:val="20"/>
                <w:szCs w:val="20"/>
              </w:rPr>
              <w:t>S08 — Log Drink</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2074B6C" w14:textId="77777777" w:rsidR="007461BB" w:rsidRDefault="00000000">
            <w:proofErr w:type="spellStart"/>
            <w:r>
              <w:rPr>
                <w:sz w:val="20"/>
                <w:szCs w:val="20"/>
              </w:rPr>
              <w:t>FormField</w:t>
            </w:r>
            <w:proofErr w:type="spellEnd"/>
            <w:r>
              <w:rPr>
                <w:sz w:val="20"/>
                <w:szCs w:val="20"/>
              </w:rPr>
              <w:t xml:space="preserve"> (×4 required, ×3 optional), </w:t>
            </w:r>
            <w:proofErr w:type="spellStart"/>
            <w:r>
              <w:rPr>
                <w:sz w:val="20"/>
                <w:szCs w:val="20"/>
              </w:rPr>
              <w:t>PrimaryButton</w:t>
            </w:r>
            <w:proofErr w:type="spellEnd"/>
            <w:r>
              <w:rPr>
                <w:sz w:val="20"/>
                <w:szCs w:val="20"/>
              </w:rPr>
              <w:t xml:space="preserve"> (Save), </w:t>
            </w:r>
            <w:proofErr w:type="spellStart"/>
            <w:r>
              <w:rPr>
                <w:sz w:val="20"/>
                <w:szCs w:val="20"/>
              </w:rPr>
              <w:t>TextButton</w:t>
            </w:r>
            <w:proofErr w:type="spellEnd"/>
            <w:r>
              <w:rPr>
                <w:sz w:val="20"/>
                <w:szCs w:val="20"/>
              </w:rPr>
              <w:t xml:space="preserve"> (Cancel), </w:t>
            </w:r>
            <w:proofErr w:type="spellStart"/>
            <w:r>
              <w:rPr>
                <w:sz w:val="20"/>
                <w:szCs w:val="20"/>
              </w:rPr>
              <w:t>BottomNav</w:t>
            </w:r>
            <w:proofErr w:type="spellEnd"/>
          </w:p>
        </w:tc>
      </w:tr>
      <w:tr w:rsidR="007461BB" w14:paraId="04C8D645"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D9BA82C" w14:textId="77777777" w:rsidR="007461BB" w:rsidRDefault="00000000">
            <w:r>
              <w:rPr>
                <w:sz w:val="20"/>
                <w:szCs w:val="20"/>
              </w:rPr>
              <w:t>S09 — Drink Confirmation</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78F7001" w14:textId="77777777" w:rsidR="007461BB" w:rsidRDefault="00000000">
            <w:proofErr w:type="spellStart"/>
            <w:r>
              <w:rPr>
                <w:sz w:val="20"/>
                <w:szCs w:val="20"/>
              </w:rPr>
              <w:t>SuccessMessage</w:t>
            </w:r>
            <w:proofErr w:type="spellEnd"/>
            <w:r>
              <w:rPr>
                <w:sz w:val="20"/>
                <w:szCs w:val="20"/>
              </w:rPr>
              <w:t xml:space="preserve">, </w:t>
            </w:r>
            <w:proofErr w:type="spellStart"/>
            <w:r>
              <w:rPr>
                <w:sz w:val="20"/>
                <w:szCs w:val="20"/>
              </w:rPr>
              <w:t>DrinkPreview</w:t>
            </w:r>
            <w:proofErr w:type="spellEnd"/>
            <w:r>
              <w:rPr>
                <w:sz w:val="20"/>
                <w:szCs w:val="20"/>
              </w:rPr>
              <w:t xml:space="preserve">, </w:t>
            </w:r>
            <w:proofErr w:type="spellStart"/>
            <w:r>
              <w:rPr>
                <w:sz w:val="20"/>
                <w:szCs w:val="20"/>
              </w:rPr>
              <w:t>PrimaryButton</w:t>
            </w:r>
            <w:proofErr w:type="spellEnd"/>
            <w:r>
              <w:rPr>
                <w:sz w:val="20"/>
                <w:szCs w:val="20"/>
              </w:rPr>
              <w:t xml:space="preserve"> (Add Another), </w:t>
            </w:r>
            <w:proofErr w:type="spellStart"/>
            <w:r>
              <w:rPr>
                <w:sz w:val="20"/>
                <w:szCs w:val="20"/>
              </w:rPr>
              <w:t>SecondaryButton</w:t>
            </w:r>
            <w:proofErr w:type="spellEnd"/>
            <w:r>
              <w:rPr>
                <w:sz w:val="20"/>
                <w:szCs w:val="20"/>
              </w:rPr>
              <w:t xml:space="preserve"> (View Summary)</w:t>
            </w:r>
          </w:p>
        </w:tc>
      </w:tr>
      <w:tr w:rsidR="007461BB" w14:paraId="6E0C739E"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7D0CADE" w14:textId="77777777" w:rsidR="007461BB" w:rsidRDefault="00000000">
            <w:r>
              <w:rPr>
                <w:sz w:val="20"/>
                <w:szCs w:val="20"/>
              </w:rPr>
              <w:t>S10 — Daily Summary</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0036A29" w14:textId="77777777" w:rsidR="007461BB" w:rsidRDefault="00000000">
            <w:proofErr w:type="spellStart"/>
            <w:r>
              <w:rPr>
                <w:sz w:val="20"/>
                <w:szCs w:val="20"/>
              </w:rPr>
              <w:t>StatSummaryCard</w:t>
            </w:r>
            <w:proofErr w:type="spellEnd"/>
            <w:r>
              <w:rPr>
                <w:sz w:val="20"/>
                <w:szCs w:val="20"/>
              </w:rPr>
              <w:t xml:space="preserve"> (×3), </w:t>
            </w:r>
            <w:proofErr w:type="spellStart"/>
            <w:r>
              <w:rPr>
                <w:sz w:val="20"/>
                <w:szCs w:val="20"/>
              </w:rPr>
              <w:t>DrinkLogList</w:t>
            </w:r>
            <w:proofErr w:type="spellEnd"/>
            <w:r>
              <w:rPr>
                <w:sz w:val="20"/>
                <w:szCs w:val="20"/>
              </w:rPr>
              <w:t xml:space="preserve">, </w:t>
            </w:r>
            <w:proofErr w:type="spellStart"/>
            <w:r>
              <w:rPr>
                <w:sz w:val="20"/>
                <w:szCs w:val="20"/>
              </w:rPr>
              <w:t>InsightCard</w:t>
            </w:r>
            <w:proofErr w:type="spellEnd"/>
            <w:r>
              <w:rPr>
                <w:sz w:val="20"/>
                <w:szCs w:val="20"/>
              </w:rPr>
              <w:t xml:space="preserve">, </w:t>
            </w:r>
            <w:proofErr w:type="spellStart"/>
            <w:r>
              <w:rPr>
                <w:sz w:val="20"/>
                <w:szCs w:val="20"/>
              </w:rPr>
              <w:t>PrimaryButton</w:t>
            </w:r>
            <w:proofErr w:type="spellEnd"/>
            <w:r>
              <w:rPr>
                <w:sz w:val="20"/>
                <w:szCs w:val="20"/>
              </w:rPr>
              <w:t xml:space="preserve"> (Log), </w:t>
            </w:r>
            <w:proofErr w:type="spellStart"/>
            <w:r>
              <w:rPr>
                <w:sz w:val="20"/>
                <w:szCs w:val="20"/>
              </w:rPr>
              <w:t>BottomNav</w:t>
            </w:r>
            <w:proofErr w:type="spellEnd"/>
          </w:p>
        </w:tc>
      </w:tr>
      <w:tr w:rsidR="007461BB" w14:paraId="6ACAABBB"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EBC7499" w14:textId="77777777" w:rsidR="007461BB" w:rsidRDefault="00000000">
            <w:r>
              <w:rPr>
                <w:sz w:val="20"/>
                <w:szCs w:val="20"/>
              </w:rPr>
              <w:t>S11 — Weekly Summary</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ED209B1" w14:textId="77777777" w:rsidR="007461BB" w:rsidRDefault="00000000">
            <w:proofErr w:type="spellStart"/>
            <w:r>
              <w:rPr>
                <w:sz w:val="20"/>
                <w:szCs w:val="20"/>
              </w:rPr>
              <w:t>StatSummaryCard</w:t>
            </w:r>
            <w:proofErr w:type="spellEnd"/>
            <w:r>
              <w:rPr>
                <w:sz w:val="20"/>
                <w:szCs w:val="20"/>
              </w:rPr>
              <w:t xml:space="preserve"> (×3), </w:t>
            </w:r>
            <w:proofErr w:type="spellStart"/>
            <w:r>
              <w:rPr>
                <w:sz w:val="20"/>
                <w:szCs w:val="20"/>
              </w:rPr>
              <w:t>BarChart</w:t>
            </w:r>
            <w:proofErr w:type="spellEnd"/>
            <w:r>
              <w:rPr>
                <w:sz w:val="20"/>
                <w:szCs w:val="20"/>
              </w:rPr>
              <w:t xml:space="preserve">, </w:t>
            </w:r>
            <w:proofErr w:type="spellStart"/>
            <w:r>
              <w:rPr>
                <w:sz w:val="20"/>
                <w:szCs w:val="20"/>
              </w:rPr>
              <w:t>WeekDayList</w:t>
            </w:r>
            <w:proofErr w:type="spellEnd"/>
            <w:r>
              <w:rPr>
                <w:sz w:val="20"/>
                <w:szCs w:val="20"/>
              </w:rPr>
              <w:t xml:space="preserve">, </w:t>
            </w:r>
            <w:proofErr w:type="spellStart"/>
            <w:r>
              <w:rPr>
                <w:sz w:val="20"/>
                <w:szCs w:val="20"/>
              </w:rPr>
              <w:t>InsightCard</w:t>
            </w:r>
            <w:proofErr w:type="spellEnd"/>
            <w:r>
              <w:rPr>
                <w:sz w:val="20"/>
                <w:szCs w:val="20"/>
              </w:rPr>
              <w:t xml:space="preserve">, </w:t>
            </w:r>
            <w:proofErr w:type="spellStart"/>
            <w:r>
              <w:rPr>
                <w:sz w:val="20"/>
                <w:szCs w:val="20"/>
              </w:rPr>
              <w:t>BottomNav</w:t>
            </w:r>
            <w:proofErr w:type="spellEnd"/>
          </w:p>
        </w:tc>
      </w:tr>
      <w:tr w:rsidR="007461BB" w14:paraId="2C13E6F7"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C2B1C5E" w14:textId="77777777" w:rsidR="007461BB" w:rsidRDefault="00000000">
            <w:r>
              <w:rPr>
                <w:sz w:val="20"/>
                <w:szCs w:val="20"/>
              </w:rPr>
              <w:t>S12 — AI Insights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CEC30AC" w14:textId="77777777" w:rsidR="007461BB" w:rsidRDefault="00000000">
            <w:proofErr w:type="spellStart"/>
            <w:r>
              <w:rPr>
                <w:sz w:val="20"/>
                <w:szCs w:val="20"/>
              </w:rPr>
              <w:t>InsightCard</w:t>
            </w:r>
            <w:proofErr w:type="spellEnd"/>
            <w:r>
              <w:rPr>
                <w:sz w:val="20"/>
                <w:szCs w:val="20"/>
              </w:rPr>
              <w:t xml:space="preserve">, </w:t>
            </w:r>
            <w:proofErr w:type="spellStart"/>
            <w:r>
              <w:rPr>
                <w:sz w:val="20"/>
                <w:szCs w:val="20"/>
              </w:rPr>
              <w:t>TextButton</w:t>
            </w:r>
            <w:proofErr w:type="spellEnd"/>
            <w:r>
              <w:rPr>
                <w:sz w:val="20"/>
                <w:szCs w:val="20"/>
              </w:rPr>
              <w:t xml:space="preserve"> (Dismiss), </w:t>
            </w:r>
            <w:proofErr w:type="spellStart"/>
            <w:r>
              <w:rPr>
                <w:sz w:val="20"/>
                <w:szCs w:val="20"/>
              </w:rPr>
              <w:t>TextButton</w:t>
            </w:r>
            <w:proofErr w:type="spellEnd"/>
            <w:r>
              <w:rPr>
                <w:sz w:val="20"/>
                <w:szCs w:val="20"/>
              </w:rPr>
              <w:t xml:space="preserve"> (View Summary), </w:t>
            </w:r>
            <w:proofErr w:type="spellStart"/>
            <w:r>
              <w:rPr>
                <w:sz w:val="20"/>
                <w:szCs w:val="20"/>
              </w:rPr>
              <w:t>BottomNav</w:t>
            </w:r>
            <w:proofErr w:type="spellEnd"/>
          </w:p>
        </w:tc>
      </w:tr>
      <w:tr w:rsidR="007461BB" w14:paraId="1B2E754C"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2905937" w14:textId="77777777" w:rsidR="007461BB" w:rsidRDefault="00000000">
            <w:r>
              <w:rPr>
                <w:sz w:val="20"/>
                <w:szCs w:val="20"/>
              </w:rPr>
              <w:t>S13 — Drink History</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6BB5165" w14:textId="77777777" w:rsidR="007461BB" w:rsidRDefault="00000000">
            <w:proofErr w:type="spellStart"/>
            <w:r>
              <w:rPr>
                <w:sz w:val="20"/>
                <w:szCs w:val="20"/>
              </w:rPr>
              <w:t>DrinkLogList</w:t>
            </w:r>
            <w:proofErr w:type="spellEnd"/>
            <w:r>
              <w:rPr>
                <w:sz w:val="20"/>
                <w:szCs w:val="20"/>
              </w:rPr>
              <w:t xml:space="preserve">, </w:t>
            </w:r>
            <w:proofErr w:type="spellStart"/>
            <w:r>
              <w:rPr>
                <w:sz w:val="20"/>
                <w:szCs w:val="20"/>
              </w:rPr>
              <w:t>DateFilter</w:t>
            </w:r>
            <w:proofErr w:type="spellEnd"/>
            <w:r>
              <w:rPr>
                <w:sz w:val="20"/>
                <w:szCs w:val="20"/>
              </w:rPr>
              <w:t xml:space="preserve">, </w:t>
            </w:r>
            <w:proofErr w:type="spellStart"/>
            <w:r>
              <w:rPr>
                <w:sz w:val="20"/>
                <w:szCs w:val="20"/>
              </w:rPr>
              <w:t>EmptyState</w:t>
            </w:r>
            <w:proofErr w:type="spellEnd"/>
            <w:r>
              <w:rPr>
                <w:sz w:val="20"/>
                <w:szCs w:val="20"/>
              </w:rPr>
              <w:t xml:space="preserve">, </w:t>
            </w:r>
            <w:proofErr w:type="spellStart"/>
            <w:r>
              <w:rPr>
                <w:sz w:val="20"/>
                <w:szCs w:val="20"/>
              </w:rPr>
              <w:t>BottomNav</w:t>
            </w:r>
            <w:proofErr w:type="spellEnd"/>
          </w:p>
        </w:tc>
      </w:tr>
      <w:tr w:rsidR="007461BB" w14:paraId="016CBB18"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056A3C6" w14:textId="77777777" w:rsidR="007461BB" w:rsidRDefault="00000000">
            <w:r>
              <w:rPr>
                <w:sz w:val="20"/>
                <w:szCs w:val="20"/>
              </w:rPr>
              <w:t>S14 — Settings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6D5C17C" w14:textId="77777777" w:rsidR="007461BB" w:rsidRDefault="00000000">
            <w:proofErr w:type="spellStart"/>
            <w:r>
              <w:rPr>
                <w:sz w:val="20"/>
                <w:szCs w:val="20"/>
              </w:rPr>
              <w:t>SettingsRow</w:t>
            </w:r>
            <w:proofErr w:type="spellEnd"/>
            <w:r>
              <w:rPr>
                <w:sz w:val="20"/>
                <w:szCs w:val="20"/>
              </w:rPr>
              <w:t xml:space="preserve"> (×4), </w:t>
            </w:r>
            <w:proofErr w:type="spellStart"/>
            <w:r>
              <w:rPr>
                <w:sz w:val="20"/>
                <w:szCs w:val="20"/>
              </w:rPr>
              <w:t>TextButton</w:t>
            </w:r>
            <w:proofErr w:type="spellEnd"/>
            <w:r>
              <w:rPr>
                <w:sz w:val="20"/>
                <w:szCs w:val="20"/>
              </w:rPr>
              <w:t xml:space="preserve"> (Responsible Use), </w:t>
            </w:r>
            <w:proofErr w:type="spellStart"/>
            <w:r>
              <w:rPr>
                <w:sz w:val="20"/>
                <w:szCs w:val="20"/>
              </w:rPr>
              <w:t>BottomNav</w:t>
            </w:r>
            <w:proofErr w:type="spellEnd"/>
          </w:p>
        </w:tc>
      </w:tr>
      <w:tr w:rsidR="007461BB" w14:paraId="26C2242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35243BD" w14:textId="77777777" w:rsidR="007461BB" w:rsidRDefault="00000000">
            <w:r>
              <w:rPr>
                <w:sz w:val="20"/>
                <w:szCs w:val="20"/>
              </w:rPr>
              <w:t>S15 — Responsible Use</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5FD7018" w14:textId="77777777" w:rsidR="007461BB" w:rsidRDefault="00000000">
            <w:proofErr w:type="spellStart"/>
            <w:r>
              <w:rPr>
                <w:sz w:val="20"/>
                <w:szCs w:val="20"/>
              </w:rPr>
              <w:t>DisclaimerText</w:t>
            </w:r>
            <w:proofErr w:type="spellEnd"/>
            <w:r>
              <w:rPr>
                <w:sz w:val="20"/>
                <w:szCs w:val="20"/>
              </w:rPr>
              <w:t xml:space="preserve"> (×4), </w:t>
            </w:r>
            <w:proofErr w:type="spellStart"/>
            <w:r>
              <w:rPr>
                <w:sz w:val="20"/>
                <w:szCs w:val="20"/>
              </w:rPr>
              <w:t>TextButton</w:t>
            </w:r>
            <w:proofErr w:type="spellEnd"/>
            <w:r>
              <w:rPr>
                <w:sz w:val="20"/>
                <w:szCs w:val="20"/>
              </w:rPr>
              <w:t xml:space="preserve"> (Back)</w:t>
            </w:r>
          </w:p>
        </w:tc>
      </w:tr>
      <w:tr w:rsidR="007461BB" w14:paraId="381734A7"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0F0F6E9" w14:textId="77777777" w:rsidR="007461BB" w:rsidRDefault="00000000">
            <w:r>
              <w:rPr>
                <w:sz w:val="20"/>
                <w:szCs w:val="20"/>
              </w:rPr>
              <w:t>S16 — Empty States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73CF1DB" w14:textId="77777777" w:rsidR="007461BB" w:rsidRDefault="00000000">
            <w:proofErr w:type="spellStart"/>
            <w:r>
              <w:rPr>
                <w:sz w:val="20"/>
                <w:szCs w:val="20"/>
              </w:rPr>
              <w:t>EmptyStateIllustration</w:t>
            </w:r>
            <w:proofErr w:type="spellEnd"/>
            <w:r>
              <w:rPr>
                <w:sz w:val="20"/>
                <w:szCs w:val="20"/>
              </w:rPr>
              <w:t xml:space="preserve">, Heading, </w:t>
            </w:r>
            <w:proofErr w:type="spellStart"/>
            <w:r>
              <w:rPr>
                <w:sz w:val="20"/>
                <w:szCs w:val="20"/>
              </w:rPr>
              <w:t>BodyText</w:t>
            </w:r>
            <w:proofErr w:type="spellEnd"/>
            <w:r>
              <w:rPr>
                <w:sz w:val="20"/>
                <w:szCs w:val="20"/>
              </w:rPr>
              <w:t xml:space="preserve">, </w:t>
            </w:r>
            <w:proofErr w:type="spellStart"/>
            <w:r>
              <w:rPr>
                <w:sz w:val="20"/>
                <w:szCs w:val="20"/>
              </w:rPr>
              <w:t>PrimaryButton</w:t>
            </w:r>
            <w:proofErr w:type="spellEnd"/>
          </w:p>
        </w:tc>
      </w:tr>
    </w:tbl>
    <w:p w14:paraId="6D4BC4A8" w14:textId="77777777" w:rsidR="007461BB" w:rsidRDefault="00000000">
      <w:pPr>
        <w:pStyle w:val="Heading1"/>
        <w:pBdr>
          <w:bottom w:val="single" w:sz="4" w:space="4" w:color="2E6DA4"/>
        </w:pBdr>
      </w:pPr>
      <w:r>
        <w:t>10. API and Data Layer</w:t>
      </w:r>
    </w:p>
    <w:p w14:paraId="0EC440A5" w14:textId="77777777" w:rsidR="007461BB" w:rsidRDefault="00000000">
      <w:pPr>
        <w:spacing w:after="120"/>
        <w:jc w:val="both"/>
      </w:pPr>
      <w:r>
        <w:t xml:space="preserve">All data reads and writes pass through wrapper functions in </w:t>
      </w:r>
      <w:proofErr w:type="spellStart"/>
      <w:r>
        <w:t>src</w:t>
      </w:r>
      <w:proofErr w:type="spellEnd"/>
      <w:r>
        <w:t xml:space="preserve">/storage/. These functions abstract </w:t>
      </w:r>
      <w:proofErr w:type="spellStart"/>
      <w:r>
        <w:t>AsyncStorage</w:t>
      </w:r>
      <w:proofErr w:type="spellEnd"/>
      <w:r>
        <w:t xml:space="preserve"> calls and handle serialisation, error handling and default values. Direct </w:t>
      </w:r>
      <w:proofErr w:type="spellStart"/>
      <w:r>
        <w:t>AsyncStorage</w:t>
      </w:r>
      <w:proofErr w:type="spellEnd"/>
      <w:r>
        <w:t xml:space="preserve"> calls must not appear in screen or component files.</w:t>
      </w:r>
    </w:p>
    <w:p w14:paraId="19F0A4BA"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5"/>
        <w:gridCol w:w="3253"/>
        <w:gridCol w:w="3452"/>
      </w:tblGrid>
      <w:tr w:rsidR="007461BB" w14:paraId="0D965941"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FEC428C" w14:textId="77777777" w:rsidR="007461BB" w:rsidRDefault="00000000">
            <w:r>
              <w:rPr>
                <w:b/>
                <w:bCs/>
                <w:color w:val="FFFFFF"/>
                <w:sz w:val="20"/>
                <w:szCs w:val="20"/>
              </w:rPr>
              <w:t>Function</w:t>
            </w:r>
          </w:p>
        </w:tc>
        <w:tc>
          <w:tcPr>
            <w:tcW w:w="36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5C1B991" w14:textId="77777777" w:rsidR="007461BB" w:rsidRDefault="00000000">
            <w:r>
              <w:rPr>
                <w:b/>
                <w:bCs/>
                <w:color w:val="FFFFFF"/>
                <w:sz w:val="20"/>
                <w:szCs w:val="20"/>
              </w:rPr>
              <w:t>Purpose</w:t>
            </w:r>
          </w:p>
        </w:tc>
        <w:tc>
          <w:tcPr>
            <w:tcW w:w="36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3F8DF2B" w14:textId="77777777" w:rsidR="007461BB" w:rsidRDefault="00000000">
            <w:r>
              <w:rPr>
                <w:b/>
                <w:bCs/>
                <w:color w:val="FFFFFF"/>
                <w:sz w:val="20"/>
                <w:szCs w:val="20"/>
              </w:rPr>
              <w:t>Location</w:t>
            </w:r>
          </w:p>
        </w:tc>
      </w:tr>
      <w:tr w:rsidR="007461BB" w14:paraId="05D4FC2C"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BEAC3EA" w14:textId="77777777" w:rsidR="007461BB" w:rsidRDefault="00000000">
            <w:proofErr w:type="spellStart"/>
            <w:r>
              <w:rPr>
                <w:sz w:val="20"/>
                <w:szCs w:val="20"/>
              </w:rPr>
              <w:t>saveDrinkLog</w:t>
            </w:r>
            <w:proofErr w:type="spellEnd"/>
            <w:r>
              <w:rPr>
                <w:sz w:val="20"/>
                <w:szCs w:val="20"/>
              </w:rPr>
              <w:t>(entry)</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86AD5C7" w14:textId="77777777" w:rsidR="007461BB" w:rsidRDefault="00000000">
            <w:r>
              <w:rPr>
                <w:sz w:val="20"/>
                <w:szCs w:val="20"/>
              </w:rPr>
              <w:t xml:space="preserve">Persist a new </w:t>
            </w:r>
            <w:proofErr w:type="spellStart"/>
            <w:r>
              <w:rPr>
                <w:sz w:val="20"/>
                <w:szCs w:val="20"/>
              </w:rPr>
              <w:t>DrinkLogEntry</w:t>
            </w:r>
            <w:proofErr w:type="spellEnd"/>
            <w:r>
              <w:rPr>
                <w:sz w:val="20"/>
                <w:szCs w:val="20"/>
              </w:rPr>
              <w:t xml:space="preserve"> to storage.</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598111B" w14:textId="77777777" w:rsidR="007461BB" w:rsidRDefault="00000000">
            <w:proofErr w:type="spellStart"/>
            <w:r>
              <w:rPr>
                <w:sz w:val="20"/>
                <w:szCs w:val="20"/>
              </w:rPr>
              <w:t>src</w:t>
            </w:r>
            <w:proofErr w:type="spellEnd"/>
            <w:r>
              <w:rPr>
                <w:sz w:val="20"/>
                <w:szCs w:val="20"/>
              </w:rPr>
              <w:t>/storage/</w:t>
            </w:r>
            <w:proofErr w:type="spellStart"/>
            <w:r>
              <w:rPr>
                <w:sz w:val="20"/>
                <w:szCs w:val="20"/>
              </w:rPr>
              <w:t>drinkLogs.ts</w:t>
            </w:r>
            <w:proofErr w:type="spellEnd"/>
          </w:p>
        </w:tc>
      </w:tr>
      <w:tr w:rsidR="007461BB" w14:paraId="110CEF87"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6DAE2C6" w14:textId="77777777" w:rsidR="007461BB" w:rsidRDefault="00000000">
            <w:proofErr w:type="spellStart"/>
            <w:r>
              <w:rPr>
                <w:sz w:val="20"/>
                <w:szCs w:val="20"/>
              </w:rPr>
              <w:t>getDrinkLogs</w:t>
            </w:r>
            <w:proofErr w:type="spellEnd"/>
            <w:r>
              <w:rPr>
                <w:sz w:val="20"/>
                <w:szCs w:val="20"/>
              </w:rPr>
              <w:t>(date?)</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63AA803" w14:textId="77777777" w:rsidR="007461BB" w:rsidRDefault="00000000">
            <w:r>
              <w:rPr>
                <w:sz w:val="20"/>
                <w:szCs w:val="20"/>
              </w:rPr>
              <w:t xml:space="preserve">Retrieve all </w:t>
            </w:r>
            <w:proofErr w:type="gramStart"/>
            <w:r>
              <w:rPr>
                <w:sz w:val="20"/>
                <w:szCs w:val="20"/>
              </w:rPr>
              <w:t>logs, or</w:t>
            </w:r>
            <w:proofErr w:type="gramEnd"/>
            <w:r>
              <w:rPr>
                <w:sz w:val="20"/>
                <w:szCs w:val="20"/>
              </w:rPr>
              <w:t xml:space="preserve"> filtered by date.</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34C4C03" w14:textId="77777777" w:rsidR="007461BB" w:rsidRDefault="00000000">
            <w:proofErr w:type="spellStart"/>
            <w:r>
              <w:rPr>
                <w:sz w:val="20"/>
                <w:szCs w:val="20"/>
              </w:rPr>
              <w:t>src</w:t>
            </w:r>
            <w:proofErr w:type="spellEnd"/>
            <w:r>
              <w:rPr>
                <w:sz w:val="20"/>
                <w:szCs w:val="20"/>
              </w:rPr>
              <w:t>/storage/</w:t>
            </w:r>
            <w:proofErr w:type="spellStart"/>
            <w:r>
              <w:rPr>
                <w:sz w:val="20"/>
                <w:szCs w:val="20"/>
              </w:rPr>
              <w:t>drinkLogs.ts</w:t>
            </w:r>
            <w:proofErr w:type="spellEnd"/>
          </w:p>
        </w:tc>
      </w:tr>
      <w:tr w:rsidR="007461BB" w14:paraId="69A04379"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84DB8C1" w14:textId="77777777" w:rsidR="007461BB" w:rsidRDefault="00000000">
            <w:proofErr w:type="spellStart"/>
            <w:r>
              <w:rPr>
                <w:sz w:val="20"/>
                <w:szCs w:val="20"/>
              </w:rPr>
              <w:t>deleteDrinkLog</w:t>
            </w:r>
            <w:proofErr w:type="spellEnd"/>
            <w:r>
              <w:rPr>
                <w:sz w:val="20"/>
                <w:szCs w:val="20"/>
              </w:rPr>
              <w:t>(id)</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8B58C1F" w14:textId="77777777" w:rsidR="007461BB" w:rsidRDefault="00000000">
            <w:r>
              <w:rPr>
                <w:sz w:val="20"/>
                <w:szCs w:val="20"/>
              </w:rPr>
              <w:t>Remove a single log entry by ID.</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7CD4A19" w14:textId="77777777" w:rsidR="007461BB" w:rsidRDefault="00000000">
            <w:proofErr w:type="spellStart"/>
            <w:r>
              <w:rPr>
                <w:sz w:val="20"/>
                <w:szCs w:val="20"/>
              </w:rPr>
              <w:t>src</w:t>
            </w:r>
            <w:proofErr w:type="spellEnd"/>
            <w:r>
              <w:rPr>
                <w:sz w:val="20"/>
                <w:szCs w:val="20"/>
              </w:rPr>
              <w:t>/storage/</w:t>
            </w:r>
            <w:proofErr w:type="spellStart"/>
            <w:r>
              <w:rPr>
                <w:sz w:val="20"/>
                <w:szCs w:val="20"/>
              </w:rPr>
              <w:t>drinkLogs.ts</w:t>
            </w:r>
            <w:proofErr w:type="spellEnd"/>
          </w:p>
        </w:tc>
      </w:tr>
      <w:tr w:rsidR="007461BB" w14:paraId="385F1050"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449611B" w14:textId="77777777" w:rsidR="007461BB" w:rsidRDefault="00000000">
            <w:proofErr w:type="spellStart"/>
            <w:r>
              <w:rPr>
                <w:sz w:val="20"/>
                <w:szCs w:val="20"/>
              </w:rPr>
              <w:t>clearAllLogs</w:t>
            </w:r>
            <w:proofErr w:type="spellEnd"/>
            <w:r>
              <w:rPr>
                <w:sz w:val="20"/>
                <w:szCs w:val="20"/>
              </w:rPr>
              <w:t>()</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E1F3514" w14:textId="77777777" w:rsidR="007461BB" w:rsidRDefault="00000000">
            <w:r>
              <w:rPr>
                <w:sz w:val="20"/>
                <w:szCs w:val="20"/>
              </w:rPr>
              <w:t>Delete all stored logs (for data reset).</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E442C2A" w14:textId="77777777" w:rsidR="007461BB" w:rsidRDefault="00000000">
            <w:proofErr w:type="spellStart"/>
            <w:r>
              <w:rPr>
                <w:sz w:val="20"/>
                <w:szCs w:val="20"/>
              </w:rPr>
              <w:t>src</w:t>
            </w:r>
            <w:proofErr w:type="spellEnd"/>
            <w:r>
              <w:rPr>
                <w:sz w:val="20"/>
                <w:szCs w:val="20"/>
              </w:rPr>
              <w:t>/storage/</w:t>
            </w:r>
            <w:proofErr w:type="spellStart"/>
            <w:r>
              <w:rPr>
                <w:sz w:val="20"/>
                <w:szCs w:val="20"/>
              </w:rPr>
              <w:t>drinkLogs.ts</w:t>
            </w:r>
            <w:proofErr w:type="spellEnd"/>
          </w:p>
        </w:tc>
      </w:tr>
      <w:tr w:rsidR="007461BB" w14:paraId="2732F074"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201AAB9" w14:textId="77777777" w:rsidR="007461BB" w:rsidRDefault="00000000">
            <w:proofErr w:type="spellStart"/>
            <w:r>
              <w:rPr>
                <w:sz w:val="20"/>
                <w:szCs w:val="20"/>
              </w:rPr>
              <w:t>getVenues</w:t>
            </w:r>
            <w:proofErr w:type="spellEnd"/>
            <w:r>
              <w:rPr>
                <w:sz w:val="20"/>
                <w:szCs w:val="20"/>
              </w:rPr>
              <w:t>()</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4FF5700" w14:textId="77777777" w:rsidR="007461BB" w:rsidRDefault="00000000">
            <w:r>
              <w:rPr>
                <w:sz w:val="20"/>
                <w:szCs w:val="20"/>
              </w:rPr>
              <w:t>Return all sample venue records.</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2B93BAB" w14:textId="77777777" w:rsidR="007461BB" w:rsidRDefault="00000000">
            <w:proofErr w:type="spellStart"/>
            <w:r>
              <w:rPr>
                <w:sz w:val="20"/>
                <w:szCs w:val="20"/>
              </w:rPr>
              <w:t>src</w:t>
            </w:r>
            <w:proofErr w:type="spellEnd"/>
            <w:r>
              <w:rPr>
                <w:sz w:val="20"/>
                <w:szCs w:val="20"/>
              </w:rPr>
              <w:t>/storage/</w:t>
            </w:r>
            <w:proofErr w:type="spellStart"/>
            <w:r>
              <w:rPr>
                <w:sz w:val="20"/>
                <w:szCs w:val="20"/>
              </w:rPr>
              <w:t>venues.ts</w:t>
            </w:r>
            <w:proofErr w:type="spellEnd"/>
          </w:p>
        </w:tc>
      </w:tr>
      <w:tr w:rsidR="007461BB" w14:paraId="5D339A6F"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83F6A1B" w14:textId="77777777" w:rsidR="007461BB" w:rsidRDefault="00000000">
            <w:proofErr w:type="spellStart"/>
            <w:r>
              <w:rPr>
                <w:sz w:val="20"/>
                <w:szCs w:val="20"/>
              </w:rPr>
              <w:t>getMenuItems</w:t>
            </w:r>
            <w:proofErr w:type="spellEnd"/>
            <w:r>
              <w:rPr>
                <w:sz w:val="20"/>
                <w:szCs w:val="20"/>
              </w:rPr>
              <w:t>(</w:t>
            </w:r>
            <w:proofErr w:type="spellStart"/>
            <w:r>
              <w:rPr>
                <w:sz w:val="20"/>
                <w:szCs w:val="20"/>
              </w:rPr>
              <w:t>venueId</w:t>
            </w:r>
            <w:proofErr w:type="spellEnd"/>
            <w:r>
              <w:rPr>
                <w:sz w:val="20"/>
                <w:szCs w:val="20"/>
              </w:rPr>
              <w:t>)</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3D67116" w14:textId="77777777" w:rsidR="007461BB" w:rsidRDefault="00000000">
            <w:r>
              <w:rPr>
                <w:sz w:val="20"/>
                <w:szCs w:val="20"/>
              </w:rPr>
              <w:t>Return menu items for a given venue.</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4BD4CAF" w14:textId="77777777" w:rsidR="007461BB" w:rsidRDefault="00000000">
            <w:proofErr w:type="spellStart"/>
            <w:r>
              <w:rPr>
                <w:sz w:val="20"/>
                <w:szCs w:val="20"/>
              </w:rPr>
              <w:t>src</w:t>
            </w:r>
            <w:proofErr w:type="spellEnd"/>
            <w:r>
              <w:rPr>
                <w:sz w:val="20"/>
                <w:szCs w:val="20"/>
              </w:rPr>
              <w:t>/storage/</w:t>
            </w:r>
            <w:proofErr w:type="spellStart"/>
            <w:r>
              <w:rPr>
                <w:sz w:val="20"/>
                <w:szCs w:val="20"/>
              </w:rPr>
              <w:t>menuItems.ts</w:t>
            </w:r>
            <w:proofErr w:type="spellEnd"/>
          </w:p>
        </w:tc>
      </w:tr>
      <w:tr w:rsidR="007461BB" w14:paraId="556E9AEB"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FB86B65" w14:textId="77777777" w:rsidR="007461BB" w:rsidRDefault="00000000">
            <w:proofErr w:type="spellStart"/>
            <w:r>
              <w:rPr>
                <w:sz w:val="20"/>
                <w:szCs w:val="20"/>
              </w:rPr>
              <w:t>saveInsight</w:t>
            </w:r>
            <w:proofErr w:type="spellEnd"/>
            <w:r>
              <w:rPr>
                <w:sz w:val="20"/>
                <w:szCs w:val="20"/>
              </w:rPr>
              <w:t>(insight)</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0FCB7B8" w14:textId="77777777" w:rsidR="007461BB" w:rsidRDefault="00000000">
            <w:r>
              <w:rPr>
                <w:sz w:val="20"/>
                <w:szCs w:val="20"/>
              </w:rPr>
              <w:t>Persist a generated insight.</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A20BFE5" w14:textId="77777777" w:rsidR="007461BB" w:rsidRDefault="00000000">
            <w:proofErr w:type="spellStart"/>
            <w:r>
              <w:rPr>
                <w:sz w:val="20"/>
                <w:szCs w:val="20"/>
              </w:rPr>
              <w:t>src</w:t>
            </w:r>
            <w:proofErr w:type="spellEnd"/>
            <w:r>
              <w:rPr>
                <w:sz w:val="20"/>
                <w:szCs w:val="20"/>
              </w:rPr>
              <w:t>/storage/</w:t>
            </w:r>
            <w:proofErr w:type="spellStart"/>
            <w:r>
              <w:rPr>
                <w:sz w:val="20"/>
                <w:szCs w:val="20"/>
              </w:rPr>
              <w:t>insights.ts</w:t>
            </w:r>
            <w:proofErr w:type="spellEnd"/>
          </w:p>
        </w:tc>
      </w:tr>
      <w:tr w:rsidR="007461BB" w14:paraId="5300BE20"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F3A0FF4" w14:textId="77777777" w:rsidR="007461BB" w:rsidRDefault="00000000">
            <w:proofErr w:type="spellStart"/>
            <w:r>
              <w:rPr>
                <w:sz w:val="20"/>
                <w:szCs w:val="20"/>
              </w:rPr>
              <w:t>getInsights</w:t>
            </w:r>
            <w:proofErr w:type="spellEnd"/>
            <w:r>
              <w:rPr>
                <w:sz w:val="20"/>
                <w:szCs w:val="20"/>
              </w:rPr>
              <w:t>()</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182AA4E" w14:textId="77777777" w:rsidR="007461BB" w:rsidRDefault="00000000">
            <w:r>
              <w:rPr>
                <w:sz w:val="20"/>
                <w:szCs w:val="20"/>
              </w:rPr>
              <w:t>Retrieve all stored insights.</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CCC41AF" w14:textId="77777777" w:rsidR="007461BB" w:rsidRDefault="00000000">
            <w:proofErr w:type="spellStart"/>
            <w:r>
              <w:rPr>
                <w:sz w:val="20"/>
                <w:szCs w:val="20"/>
              </w:rPr>
              <w:t>src</w:t>
            </w:r>
            <w:proofErr w:type="spellEnd"/>
            <w:r>
              <w:rPr>
                <w:sz w:val="20"/>
                <w:szCs w:val="20"/>
              </w:rPr>
              <w:t>/storage/</w:t>
            </w:r>
            <w:proofErr w:type="spellStart"/>
            <w:r>
              <w:rPr>
                <w:sz w:val="20"/>
                <w:szCs w:val="20"/>
              </w:rPr>
              <w:t>insights.ts</w:t>
            </w:r>
            <w:proofErr w:type="spellEnd"/>
          </w:p>
        </w:tc>
      </w:tr>
      <w:tr w:rsidR="007461BB" w14:paraId="1A18EFC4"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E8AAC83" w14:textId="77777777" w:rsidR="007461BB" w:rsidRDefault="00000000">
            <w:proofErr w:type="spellStart"/>
            <w:r>
              <w:rPr>
                <w:sz w:val="20"/>
                <w:szCs w:val="20"/>
              </w:rPr>
              <w:t>dismissInsight</w:t>
            </w:r>
            <w:proofErr w:type="spellEnd"/>
            <w:r>
              <w:rPr>
                <w:sz w:val="20"/>
                <w:szCs w:val="20"/>
              </w:rPr>
              <w:t>(id)</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9090418" w14:textId="77777777" w:rsidR="007461BB" w:rsidRDefault="00000000">
            <w:r>
              <w:rPr>
                <w:sz w:val="20"/>
                <w:szCs w:val="20"/>
              </w:rPr>
              <w:t>Mark an insight as dismissed.</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9EED2C7" w14:textId="77777777" w:rsidR="007461BB" w:rsidRDefault="00000000">
            <w:proofErr w:type="spellStart"/>
            <w:r>
              <w:rPr>
                <w:sz w:val="20"/>
                <w:szCs w:val="20"/>
              </w:rPr>
              <w:t>src</w:t>
            </w:r>
            <w:proofErr w:type="spellEnd"/>
            <w:r>
              <w:rPr>
                <w:sz w:val="20"/>
                <w:szCs w:val="20"/>
              </w:rPr>
              <w:t>/storage/</w:t>
            </w:r>
            <w:proofErr w:type="spellStart"/>
            <w:r>
              <w:rPr>
                <w:sz w:val="20"/>
                <w:szCs w:val="20"/>
              </w:rPr>
              <w:t>insights.ts</w:t>
            </w:r>
            <w:proofErr w:type="spellEnd"/>
          </w:p>
        </w:tc>
      </w:tr>
      <w:tr w:rsidR="007461BB" w14:paraId="4B956C2A"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9B2F304" w14:textId="77777777" w:rsidR="007461BB" w:rsidRDefault="00000000">
            <w:proofErr w:type="spellStart"/>
            <w:r>
              <w:rPr>
                <w:sz w:val="20"/>
                <w:szCs w:val="20"/>
              </w:rPr>
              <w:t>generateInsight</w:t>
            </w:r>
            <w:proofErr w:type="spellEnd"/>
            <w:r>
              <w:rPr>
                <w:sz w:val="20"/>
                <w:szCs w:val="20"/>
              </w:rPr>
              <w:t>(summary)</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121BEDC" w14:textId="77777777" w:rsidR="007461BB" w:rsidRDefault="00000000">
            <w:r>
              <w:rPr>
                <w:sz w:val="20"/>
                <w:szCs w:val="20"/>
              </w:rPr>
              <w:t>Call Anthropic API or fallback.</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6A3F908" w14:textId="77777777" w:rsidR="007461BB" w:rsidRDefault="00000000">
            <w:proofErr w:type="spellStart"/>
            <w:r>
              <w:rPr>
                <w:sz w:val="20"/>
                <w:szCs w:val="20"/>
              </w:rPr>
              <w:t>src</w:t>
            </w:r>
            <w:proofErr w:type="spellEnd"/>
            <w:r>
              <w:rPr>
                <w:sz w:val="20"/>
                <w:szCs w:val="20"/>
              </w:rPr>
              <w:t>/</w:t>
            </w:r>
            <w:proofErr w:type="spellStart"/>
            <w:r>
              <w:rPr>
                <w:sz w:val="20"/>
                <w:szCs w:val="20"/>
              </w:rPr>
              <w:t>api</w:t>
            </w:r>
            <w:proofErr w:type="spellEnd"/>
            <w:r>
              <w:rPr>
                <w:sz w:val="20"/>
                <w:szCs w:val="20"/>
              </w:rPr>
              <w:t>/</w:t>
            </w:r>
            <w:proofErr w:type="spellStart"/>
            <w:r>
              <w:rPr>
                <w:sz w:val="20"/>
                <w:szCs w:val="20"/>
              </w:rPr>
              <w:t>insightService.ts</w:t>
            </w:r>
            <w:proofErr w:type="spellEnd"/>
          </w:p>
        </w:tc>
      </w:tr>
    </w:tbl>
    <w:p w14:paraId="3E63734E" w14:textId="77777777" w:rsidR="007461BB" w:rsidRDefault="00000000">
      <w:pPr>
        <w:pStyle w:val="Heading1"/>
        <w:pBdr>
          <w:bottom w:val="single" w:sz="4" w:space="4" w:color="2E6DA4"/>
        </w:pBdr>
      </w:pPr>
      <w:r>
        <w:t>11. Sample Data Strategy</w:t>
      </w:r>
    </w:p>
    <w:p w14:paraId="084B4E55" w14:textId="77777777" w:rsidR="007461BB" w:rsidRDefault="00000000">
      <w:pPr>
        <w:spacing w:after="120"/>
        <w:jc w:val="both"/>
      </w:pPr>
      <w:r>
        <w:t>The MVP uses static sample data for venues and drink menus. This avoids the need for live API integrations and keeps the build realistic and demonstrable.</w:t>
      </w:r>
    </w:p>
    <w:p w14:paraId="4C08C1EF"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61BB" w14:paraId="2BBAB76A"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704CA5D" w14:textId="77777777" w:rsidR="007461BB" w:rsidRDefault="00000000">
            <w:r>
              <w:rPr>
                <w:b/>
                <w:bCs/>
                <w:color w:val="FFFFFF"/>
                <w:sz w:val="20"/>
                <w:szCs w:val="20"/>
              </w:rPr>
              <w:t>Data Type</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DD411C6" w14:textId="77777777" w:rsidR="007461BB" w:rsidRDefault="00000000">
            <w:r>
              <w:rPr>
                <w:b/>
                <w:bCs/>
                <w:color w:val="FFFFFF"/>
                <w:sz w:val="20"/>
                <w:szCs w:val="20"/>
              </w:rPr>
              <w:t>Approach</w:t>
            </w:r>
          </w:p>
        </w:tc>
      </w:tr>
      <w:tr w:rsidR="007461BB" w14:paraId="6D570E04"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51B3939" w14:textId="77777777" w:rsidR="007461BB" w:rsidRDefault="00000000">
            <w:r>
              <w:rPr>
                <w:sz w:val="20"/>
                <w:szCs w:val="20"/>
              </w:rPr>
              <w:t>Venues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06EFFC5" w14:textId="77777777" w:rsidR="007461BB" w:rsidRDefault="00000000">
            <w:r>
              <w:rPr>
                <w:sz w:val="20"/>
                <w:szCs w:val="20"/>
              </w:rPr>
              <w:t xml:space="preserve">8–12 realistic sample venues covering pubs, bars and restaurants across a fictional or real UK town. Stored as a static JSON file in </w:t>
            </w:r>
            <w:proofErr w:type="spellStart"/>
            <w:r>
              <w:rPr>
                <w:sz w:val="20"/>
                <w:szCs w:val="20"/>
              </w:rPr>
              <w:t>src</w:t>
            </w:r>
            <w:proofErr w:type="spellEnd"/>
            <w:r>
              <w:rPr>
                <w:sz w:val="20"/>
                <w:szCs w:val="20"/>
              </w:rPr>
              <w:t>/data/</w:t>
            </w:r>
            <w:proofErr w:type="spellStart"/>
            <w:r>
              <w:rPr>
                <w:sz w:val="20"/>
                <w:szCs w:val="20"/>
              </w:rPr>
              <w:t>venues.json</w:t>
            </w:r>
            <w:proofErr w:type="spellEnd"/>
            <w:r>
              <w:rPr>
                <w:sz w:val="20"/>
                <w:szCs w:val="20"/>
              </w:rPr>
              <w:t>.</w:t>
            </w:r>
          </w:p>
        </w:tc>
      </w:tr>
      <w:tr w:rsidR="007461BB" w14:paraId="2A3DCAB7"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FC1AD8F" w14:textId="77777777" w:rsidR="007461BB" w:rsidRDefault="00000000">
            <w:r>
              <w:rPr>
                <w:sz w:val="20"/>
                <w:szCs w:val="20"/>
              </w:rPr>
              <w:t>Drink menus</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42C1567" w14:textId="77777777" w:rsidR="007461BB" w:rsidRDefault="00000000">
            <w:r>
              <w:rPr>
                <w:sz w:val="20"/>
                <w:szCs w:val="20"/>
              </w:rPr>
              <w:t xml:space="preserve">3–6 drink items per venue across Beer, Wine, Spirits, Cocktails and Low-alcohol categories. Stored as </w:t>
            </w:r>
            <w:proofErr w:type="spellStart"/>
            <w:r>
              <w:rPr>
                <w:sz w:val="20"/>
                <w:szCs w:val="20"/>
              </w:rPr>
              <w:t>src</w:t>
            </w:r>
            <w:proofErr w:type="spellEnd"/>
            <w:r>
              <w:rPr>
                <w:sz w:val="20"/>
                <w:szCs w:val="20"/>
              </w:rPr>
              <w:t>/data/</w:t>
            </w:r>
            <w:proofErr w:type="spellStart"/>
            <w:r>
              <w:rPr>
                <w:sz w:val="20"/>
                <w:szCs w:val="20"/>
              </w:rPr>
              <w:t>menuItems.json</w:t>
            </w:r>
            <w:proofErr w:type="spellEnd"/>
            <w:r>
              <w:rPr>
                <w:sz w:val="20"/>
                <w:szCs w:val="20"/>
              </w:rPr>
              <w:t>.</w:t>
            </w:r>
          </w:p>
        </w:tc>
      </w:tr>
      <w:tr w:rsidR="007461BB" w14:paraId="484C798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F968E19" w14:textId="77777777" w:rsidR="007461BB" w:rsidRDefault="00000000">
            <w:r>
              <w:rPr>
                <w:sz w:val="20"/>
                <w:szCs w:val="20"/>
              </w:rPr>
              <w:t>Prices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DD610B9" w14:textId="77777777" w:rsidR="007461BB" w:rsidRDefault="00000000">
            <w:r>
              <w:rPr>
                <w:sz w:val="20"/>
                <w:szCs w:val="20"/>
              </w:rPr>
              <w:t>All prices in pence as integers. Example: 595 for £5.95.</w:t>
            </w:r>
          </w:p>
        </w:tc>
      </w:tr>
      <w:tr w:rsidR="007461BB" w14:paraId="6BA4F18E"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8DEEE4F" w14:textId="77777777" w:rsidR="007461BB" w:rsidRDefault="00000000">
            <w:r>
              <w:rPr>
                <w:sz w:val="20"/>
                <w:szCs w:val="20"/>
              </w:rPr>
              <w:t>Units pre-calculated</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B69245D" w14:textId="77777777" w:rsidR="007461BB" w:rsidRDefault="00000000">
            <w:proofErr w:type="spellStart"/>
            <w:r>
              <w:rPr>
                <w:sz w:val="20"/>
                <w:szCs w:val="20"/>
              </w:rPr>
              <w:t>estimatedUnits</w:t>
            </w:r>
            <w:proofErr w:type="spellEnd"/>
            <w:r>
              <w:rPr>
                <w:sz w:val="20"/>
                <w:szCs w:val="20"/>
              </w:rPr>
              <w:t xml:space="preserve"> calculated at seed time using </w:t>
            </w:r>
            <w:proofErr w:type="spellStart"/>
            <w:r>
              <w:rPr>
                <w:sz w:val="20"/>
                <w:szCs w:val="20"/>
              </w:rPr>
              <w:t>calculateUnits</w:t>
            </w:r>
            <w:proofErr w:type="spellEnd"/>
            <w:r>
              <w:rPr>
                <w:sz w:val="20"/>
                <w:szCs w:val="20"/>
              </w:rPr>
              <w:t>() and stored in the JSON to avoid repeated computation.</w:t>
            </w:r>
          </w:p>
        </w:tc>
      </w:tr>
      <w:tr w:rsidR="007461BB" w14:paraId="55B5E5A9"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1D3B266" w14:textId="77777777" w:rsidR="007461BB" w:rsidRDefault="00000000">
            <w:r>
              <w:rPr>
                <w:sz w:val="20"/>
                <w:szCs w:val="20"/>
              </w:rPr>
              <w:t>Demo logs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16FB66B" w14:textId="77777777" w:rsidR="007461BB" w:rsidRDefault="00000000">
            <w:r>
              <w:rPr>
                <w:sz w:val="20"/>
                <w:szCs w:val="20"/>
              </w:rPr>
              <w:t>A small set of pre-populated drink log entries seeded on first launch for portfolio demonstration purposes. Clearly labelled as demo data.</w:t>
            </w:r>
          </w:p>
        </w:tc>
      </w:tr>
      <w:tr w:rsidR="007461BB" w14:paraId="2AAE55F5"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E38667A" w14:textId="77777777" w:rsidR="007461BB" w:rsidRDefault="00000000">
            <w:r>
              <w:rPr>
                <w:sz w:val="20"/>
                <w:szCs w:val="20"/>
              </w:rPr>
              <w:t>Loading strategy</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4C0273F" w14:textId="77777777" w:rsidR="007461BB" w:rsidRDefault="00000000">
            <w:r>
              <w:rPr>
                <w:sz w:val="20"/>
                <w:szCs w:val="20"/>
              </w:rPr>
              <w:t xml:space="preserve">Sample data loaded once on app first launch via a seed function. Subsequent launches read from </w:t>
            </w:r>
            <w:proofErr w:type="spellStart"/>
            <w:r>
              <w:rPr>
                <w:sz w:val="20"/>
                <w:szCs w:val="20"/>
              </w:rPr>
              <w:t>AsyncStorage</w:t>
            </w:r>
            <w:proofErr w:type="spellEnd"/>
            <w:r>
              <w:rPr>
                <w:sz w:val="20"/>
                <w:szCs w:val="20"/>
              </w:rPr>
              <w:t xml:space="preserve"> only.</w:t>
            </w:r>
          </w:p>
        </w:tc>
      </w:tr>
    </w:tbl>
    <w:p w14:paraId="7D246913" w14:textId="77777777" w:rsidR="007461BB" w:rsidRDefault="007461BB">
      <w:pPr>
        <w:spacing w:after="80"/>
      </w:pPr>
    </w:p>
    <w:p w14:paraId="78DFEC45" w14:textId="77777777" w:rsidR="007461BB" w:rsidRDefault="00000000">
      <w:pPr>
        <w:spacing w:after="120"/>
        <w:jc w:val="both"/>
      </w:pPr>
      <w:r>
        <w:lastRenderedPageBreak/>
        <w:t>Sample data must feel realistic. Venue names, drink prices and menu items should reflect real UK pub and bar conventions. Avoid placeholder names such as 'Venue 1' or 'Beer A'.</w:t>
      </w:r>
    </w:p>
    <w:p w14:paraId="41780256" w14:textId="77777777" w:rsidR="007461BB" w:rsidRDefault="00000000">
      <w:pPr>
        <w:pStyle w:val="Heading1"/>
        <w:pBdr>
          <w:bottom w:val="single" w:sz="4" w:space="4" w:color="2E6DA4"/>
        </w:pBdr>
      </w:pPr>
      <w:r>
        <w:t>12. Environment and Tooling</w:t>
      </w:r>
    </w:p>
    <w:p w14:paraId="33FE6D0B"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6"/>
        <w:gridCol w:w="2159"/>
        <w:gridCol w:w="2681"/>
        <w:gridCol w:w="2954"/>
      </w:tblGrid>
      <w:tr w:rsidR="007461BB" w14:paraId="3F2299FC"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2AA03A1" w14:textId="77777777" w:rsidR="007461BB" w:rsidRDefault="00000000">
            <w:r>
              <w:rPr>
                <w:b/>
                <w:bCs/>
                <w:color w:val="FFFFFF"/>
                <w:sz w:val="20"/>
                <w:szCs w:val="20"/>
              </w:rPr>
              <w:t>Tool</w:t>
            </w:r>
          </w:p>
        </w:tc>
        <w:tc>
          <w:tcPr>
            <w:tcW w:w="24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F5A2004" w14:textId="77777777" w:rsidR="007461BB" w:rsidRDefault="00000000">
            <w:r>
              <w:rPr>
                <w:b/>
                <w:bCs/>
                <w:color w:val="FFFFFF"/>
                <w:sz w:val="20"/>
                <w:szCs w:val="20"/>
              </w:rPr>
              <w:t>Version</w:t>
            </w:r>
          </w:p>
        </w:tc>
        <w:tc>
          <w:tcPr>
            <w:tcW w:w="29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F8AFBD8" w14:textId="77777777" w:rsidR="007461BB" w:rsidRDefault="00000000">
            <w:r>
              <w:rPr>
                <w:b/>
                <w:bCs/>
                <w:color w:val="FFFFFF"/>
                <w:sz w:val="20"/>
                <w:szCs w:val="20"/>
              </w:rPr>
              <w:t>Purpose</w:t>
            </w:r>
          </w:p>
        </w:tc>
        <w:tc>
          <w:tcPr>
            <w:tcW w:w="32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1EC3E65" w14:textId="77777777" w:rsidR="007461BB" w:rsidRDefault="00000000">
            <w:r>
              <w:rPr>
                <w:b/>
                <w:bCs/>
                <w:color w:val="FFFFFF"/>
                <w:sz w:val="20"/>
                <w:szCs w:val="20"/>
              </w:rPr>
              <w:t>Notes</w:t>
            </w:r>
          </w:p>
        </w:tc>
      </w:tr>
      <w:tr w:rsidR="007461BB" w14:paraId="6DA27AA0"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D7A249A" w14:textId="77777777" w:rsidR="007461BB" w:rsidRDefault="00000000">
            <w:r>
              <w:rPr>
                <w:sz w:val="20"/>
                <w:szCs w:val="20"/>
              </w:rPr>
              <w:t>Node.js</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1DAE96F" w14:textId="77777777" w:rsidR="007461BB" w:rsidRDefault="00000000">
            <w:r>
              <w:rPr>
                <w:sz w:val="20"/>
                <w:szCs w:val="20"/>
              </w:rPr>
              <w:t>20 LTS</w:t>
            </w:r>
          </w:p>
        </w:tc>
        <w:tc>
          <w:tcPr>
            <w:tcW w:w="2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63A17BA" w14:textId="77777777" w:rsidR="007461BB" w:rsidRDefault="00000000">
            <w:r>
              <w:rPr>
                <w:sz w:val="20"/>
                <w:szCs w:val="20"/>
              </w:rPr>
              <w:t>JavaScript runtime.</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DACEA39" w14:textId="77777777" w:rsidR="007461BB" w:rsidRDefault="00000000">
            <w:r>
              <w:rPr>
                <w:sz w:val="20"/>
                <w:szCs w:val="20"/>
              </w:rPr>
              <w:t>Required for Expo CLI.</w:t>
            </w:r>
          </w:p>
        </w:tc>
      </w:tr>
      <w:tr w:rsidR="007461BB" w14:paraId="3426F580"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D4737F3" w14:textId="77777777" w:rsidR="007461BB" w:rsidRDefault="00000000">
            <w:r>
              <w:rPr>
                <w:sz w:val="20"/>
                <w:szCs w:val="20"/>
              </w:rPr>
              <w:t>Expo CLI</w:t>
            </w:r>
          </w:p>
        </w:tc>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03A2771" w14:textId="77777777" w:rsidR="007461BB" w:rsidRDefault="00000000">
            <w:r>
              <w:rPr>
                <w:sz w:val="20"/>
                <w:szCs w:val="20"/>
              </w:rPr>
              <w:t>Latest</w:t>
            </w:r>
          </w:p>
        </w:tc>
        <w:tc>
          <w:tcPr>
            <w:tcW w:w="29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207DC70" w14:textId="77777777" w:rsidR="007461BB" w:rsidRDefault="00000000">
            <w:r>
              <w:rPr>
                <w:sz w:val="20"/>
                <w:szCs w:val="20"/>
              </w:rPr>
              <w:t>Project creation and build tool.</w:t>
            </w:r>
          </w:p>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2A08BFC" w14:textId="77777777" w:rsidR="007461BB" w:rsidRDefault="00000000">
            <w:r>
              <w:rPr>
                <w:sz w:val="20"/>
                <w:szCs w:val="20"/>
              </w:rPr>
              <w:t xml:space="preserve">Install globally: </w:t>
            </w:r>
            <w:proofErr w:type="spellStart"/>
            <w:r>
              <w:rPr>
                <w:sz w:val="20"/>
                <w:szCs w:val="20"/>
              </w:rPr>
              <w:t>npm</w:t>
            </w:r>
            <w:proofErr w:type="spellEnd"/>
            <w:r>
              <w:rPr>
                <w:sz w:val="20"/>
                <w:szCs w:val="20"/>
              </w:rPr>
              <w:t xml:space="preserve"> install -g expo-cli</w:t>
            </w:r>
          </w:p>
        </w:tc>
      </w:tr>
      <w:tr w:rsidR="007461BB" w14:paraId="05624C38"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5A4F6C1" w14:textId="77777777" w:rsidR="007461BB" w:rsidRDefault="00000000">
            <w:r>
              <w:rPr>
                <w:sz w:val="20"/>
                <w:szCs w:val="20"/>
              </w:rPr>
              <w:t>React Native</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49B405A" w14:textId="77777777" w:rsidR="007461BB" w:rsidRDefault="00000000">
            <w:r>
              <w:rPr>
                <w:sz w:val="20"/>
                <w:szCs w:val="20"/>
              </w:rPr>
              <w:t>0.74+</w:t>
            </w:r>
          </w:p>
        </w:tc>
        <w:tc>
          <w:tcPr>
            <w:tcW w:w="2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300884C" w14:textId="77777777" w:rsidR="007461BB" w:rsidRDefault="00000000">
            <w:r>
              <w:rPr>
                <w:sz w:val="20"/>
                <w:szCs w:val="20"/>
              </w:rPr>
              <w:t>Mobile app framework via Expo.</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679B004" w14:textId="77777777" w:rsidR="007461BB" w:rsidRDefault="00000000">
            <w:r>
              <w:rPr>
                <w:sz w:val="20"/>
                <w:szCs w:val="20"/>
              </w:rPr>
              <w:t>Managed by Expo.</w:t>
            </w:r>
          </w:p>
        </w:tc>
      </w:tr>
      <w:tr w:rsidR="007461BB" w14:paraId="074E7642"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712ADC1" w14:textId="77777777" w:rsidR="007461BB" w:rsidRDefault="00000000">
            <w:r>
              <w:rPr>
                <w:sz w:val="20"/>
                <w:szCs w:val="20"/>
              </w:rPr>
              <w:t>TypeScript</w:t>
            </w:r>
          </w:p>
        </w:tc>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2A07B70" w14:textId="77777777" w:rsidR="007461BB" w:rsidRDefault="00000000">
            <w:r>
              <w:rPr>
                <w:sz w:val="20"/>
                <w:szCs w:val="20"/>
              </w:rPr>
              <w:t>5.x</w:t>
            </w:r>
          </w:p>
        </w:tc>
        <w:tc>
          <w:tcPr>
            <w:tcW w:w="29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1AC459D" w14:textId="77777777" w:rsidR="007461BB" w:rsidRDefault="00000000">
            <w:r>
              <w:rPr>
                <w:sz w:val="20"/>
                <w:szCs w:val="20"/>
              </w:rPr>
              <w:t>Type-safe JavaScript.</w:t>
            </w:r>
          </w:p>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8F76E47" w14:textId="77777777" w:rsidR="007461BB" w:rsidRDefault="00000000">
            <w:r>
              <w:rPr>
                <w:sz w:val="20"/>
                <w:szCs w:val="20"/>
              </w:rPr>
              <w:t xml:space="preserve">Configured via </w:t>
            </w:r>
            <w:proofErr w:type="spellStart"/>
            <w:r>
              <w:rPr>
                <w:sz w:val="20"/>
                <w:szCs w:val="20"/>
              </w:rPr>
              <w:t>tsconfig.json</w:t>
            </w:r>
            <w:proofErr w:type="spellEnd"/>
            <w:r>
              <w:rPr>
                <w:sz w:val="20"/>
                <w:szCs w:val="20"/>
              </w:rPr>
              <w:t>.</w:t>
            </w:r>
          </w:p>
        </w:tc>
      </w:tr>
      <w:tr w:rsidR="007461BB" w14:paraId="5DFF2B35"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81B7AFF" w14:textId="77777777" w:rsidR="007461BB" w:rsidRDefault="00000000">
            <w:r>
              <w:rPr>
                <w:sz w:val="20"/>
                <w:szCs w:val="20"/>
              </w:rPr>
              <w:t>React Navigation</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14A6B3F" w14:textId="77777777" w:rsidR="007461BB" w:rsidRDefault="00000000">
            <w:r>
              <w:rPr>
                <w:sz w:val="20"/>
                <w:szCs w:val="20"/>
              </w:rPr>
              <w:t>v6</w:t>
            </w:r>
          </w:p>
        </w:tc>
        <w:tc>
          <w:tcPr>
            <w:tcW w:w="2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F0104DD" w14:textId="77777777" w:rsidR="007461BB" w:rsidRDefault="00000000">
            <w:r>
              <w:rPr>
                <w:sz w:val="20"/>
                <w:szCs w:val="20"/>
              </w:rPr>
              <w:t>Screen navigation.</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52455E0" w14:textId="77777777" w:rsidR="007461BB" w:rsidRDefault="00000000">
            <w:r>
              <w:rPr>
                <w:sz w:val="20"/>
                <w:szCs w:val="20"/>
              </w:rPr>
              <w:t>@react-navigation/native</w:t>
            </w:r>
          </w:p>
        </w:tc>
      </w:tr>
      <w:tr w:rsidR="007461BB" w14:paraId="4D739F89"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129749F" w14:textId="77777777" w:rsidR="007461BB" w:rsidRDefault="00000000">
            <w:proofErr w:type="spellStart"/>
            <w:r>
              <w:rPr>
                <w:sz w:val="20"/>
                <w:szCs w:val="20"/>
              </w:rPr>
              <w:t>AsyncStorage</w:t>
            </w:r>
            <w:proofErr w:type="spellEnd"/>
          </w:p>
        </w:tc>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E6BCA2F" w14:textId="77777777" w:rsidR="007461BB" w:rsidRDefault="00000000">
            <w:r>
              <w:rPr>
                <w:sz w:val="20"/>
                <w:szCs w:val="20"/>
              </w:rPr>
              <w:t>1.x</w:t>
            </w:r>
          </w:p>
        </w:tc>
        <w:tc>
          <w:tcPr>
            <w:tcW w:w="29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8383F6C" w14:textId="77777777" w:rsidR="007461BB" w:rsidRDefault="00000000">
            <w:r>
              <w:rPr>
                <w:sz w:val="20"/>
                <w:szCs w:val="20"/>
              </w:rPr>
              <w:t>Local data persistence.</w:t>
            </w:r>
          </w:p>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0E5DD9D" w14:textId="77777777" w:rsidR="007461BB" w:rsidRDefault="00000000">
            <w:r>
              <w:rPr>
                <w:sz w:val="20"/>
                <w:szCs w:val="20"/>
              </w:rPr>
              <w:t>@react-native-async-storage/async-storage</w:t>
            </w:r>
          </w:p>
        </w:tc>
      </w:tr>
      <w:tr w:rsidR="007461BB" w14:paraId="5150A85D"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7BC19E4" w14:textId="77777777" w:rsidR="007461BB" w:rsidRDefault="00000000">
            <w:r>
              <w:rPr>
                <w:sz w:val="20"/>
                <w:szCs w:val="20"/>
              </w:rPr>
              <w:t>react-native-maps</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63A38D7" w14:textId="77777777" w:rsidR="007461BB" w:rsidRDefault="00000000">
            <w:r>
              <w:rPr>
                <w:sz w:val="20"/>
                <w:szCs w:val="20"/>
              </w:rPr>
              <w:t>1.x</w:t>
            </w:r>
          </w:p>
        </w:tc>
        <w:tc>
          <w:tcPr>
            <w:tcW w:w="2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2A350FE" w14:textId="77777777" w:rsidR="007461BB" w:rsidRDefault="00000000">
            <w:r>
              <w:rPr>
                <w:sz w:val="20"/>
                <w:szCs w:val="20"/>
              </w:rPr>
              <w:t>Map view for venues.</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E6705A6" w14:textId="77777777" w:rsidR="007461BB" w:rsidRDefault="00000000">
            <w:r>
              <w:rPr>
                <w:sz w:val="20"/>
                <w:szCs w:val="20"/>
              </w:rPr>
              <w:t>Expo-compatible version.</w:t>
            </w:r>
          </w:p>
        </w:tc>
      </w:tr>
      <w:tr w:rsidR="007461BB" w14:paraId="15ACB724"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E57E9C1" w14:textId="77777777" w:rsidR="007461BB" w:rsidRDefault="00000000">
            <w:r>
              <w:rPr>
                <w:sz w:val="20"/>
                <w:szCs w:val="20"/>
              </w:rPr>
              <w:t>Expo Go</w:t>
            </w:r>
          </w:p>
        </w:tc>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DAF4F28" w14:textId="77777777" w:rsidR="007461BB" w:rsidRDefault="00000000">
            <w:r>
              <w:rPr>
                <w:sz w:val="20"/>
                <w:szCs w:val="20"/>
              </w:rPr>
              <w:t>Latest</w:t>
            </w:r>
          </w:p>
        </w:tc>
        <w:tc>
          <w:tcPr>
            <w:tcW w:w="29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97C744B" w14:textId="77777777" w:rsidR="007461BB" w:rsidRDefault="00000000">
            <w:r>
              <w:rPr>
                <w:sz w:val="20"/>
                <w:szCs w:val="20"/>
              </w:rPr>
              <w:t>Live preview on device.</w:t>
            </w:r>
          </w:p>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6863503" w14:textId="77777777" w:rsidR="007461BB" w:rsidRDefault="00000000">
            <w:r>
              <w:rPr>
                <w:sz w:val="20"/>
                <w:szCs w:val="20"/>
              </w:rPr>
              <w:t>iOS and Android app.</w:t>
            </w:r>
          </w:p>
        </w:tc>
      </w:tr>
      <w:tr w:rsidR="007461BB" w14:paraId="1E6EB841"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DFAAE15" w14:textId="77777777" w:rsidR="007461BB" w:rsidRDefault="00000000">
            <w:r>
              <w:rPr>
                <w:sz w:val="20"/>
                <w:szCs w:val="20"/>
              </w:rPr>
              <w:t>VS Code</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4F5127A" w14:textId="77777777" w:rsidR="007461BB" w:rsidRDefault="00000000">
            <w:r>
              <w:rPr>
                <w:sz w:val="20"/>
                <w:szCs w:val="20"/>
              </w:rPr>
              <w:t>Latest</w:t>
            </w:r>
          </w:p>
        </w:tc>
        <w:tc>
          <w:tcPr>
            <w:tcW w:w="2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8D2AAA9" w14:textId="77777777" w:rsidR="007461BB" w:rsidRDefault="00000000">
            <w:r>
              <w:rPr>
                <w:sz w:val="20"/>
                <w:szCs w:val="20"/>
              </w:rPr>
              <w:t>Code editor.</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4E9F528" w14:textId="77777777" w:rsidR="007461BB" w:rsidRDefault="00000000">
            <w:r>
              <w:rPr>
                <w:sz w:val="20"/>
                <w:szCs w:val="20"/>
              </w:rPr>
              <w:t xml:space="preserve">Recommended with </w:t>
            </w:r>
            <w:proofErr w:type="spellStart"/>
            <w:r>
              <w:rPr>
                <w:sz w:val="20"/>
                <w:szCs w:val="20"/>
              </w:rPr>
              <w:t>ESLint</w:t>
            </w:r>
            <w:proofErr w:type="spellEnd"/>
            <w:r>
              <w:rPr>
                <w:sz w:val="20"/>
                <w:szCs w:val="20"/>
              </w:rPr>
              <w:t xml:space="preserve"> and Prettier.</w:t>
            </w:r>
          </w:p>
        </w:tc>
      </w:tr>
      <w:tr w:rsidR="007461BB" w14:paraId="4E9F7162"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89F5C59" w14:textId="77777777" w:rsidR="007461BB" w:rsidRDefault="00000000">
            <w:proofErr w:type="spellStart"/>
            <w:r>
              <w:rPr>
                <w:sz w:val="20"/>
                <w:szCs w:val="20"/>
              </w:rPr>
              <w:t>ESLint</w:t>
            </w:r>
            <w:proofErr w:type="spellEnd"/>
            <w:r>
              <w:rPr>
                <w:sz w:val="20"/>
                <w:szCs w:val="20"/>
              </w:rPr>
              <w:t xml:space="preserve"> + Prettier</w:t>
            </w:r>
          </w:p>
        </w:tc>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4A687CB" w14:textId="77777777" w:rsidR="007461BB" w:rsidRDefault="00000000">
            <w:r>
              <w:rPr>
                <w:sz w:val="20"/>
                <w:szCs w:val="20"/>
              </w:rPr>
              <w:t>Latest</w:t>
            </w:r>
          </w:p>
        </w:tc>
        <w:tc>
          <w:tcPr>
            <w:tcW w:w="29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3B438D4" w14:textId="77777777" w:rsidR="007461BB" w:rsidRDefault="00000000">
            <w:r>
              <w:rPr>
                <w:sz w:val="20"/>
                <w:szCs w:val="20"/>
              </w:rPr>
              <w:t>Code quality and formatting.</w:t>
            </w:r>
          </w:p>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3F52529" w14:textId="77777777" w:rsidR="007461BB" w:rsidRDefault="00000000">
            <w:r>
              <w:rPr>
                <w:sz w:val="20"/>
                <w:szCs w:val="20"/>
              </w:rPr>
              <w:t>Configured from project root.</w:t>
            </w:r>
          </w:p>
        </w:tc>
      </w:tr>
      <w:tr w:rsidR="007461BB" w14:paraId="239635FF"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5CD8E1F" w14:textId="77777777" w:rsidR="007461BB" w:rsidRDefault="00000000">
            <w:r>
              <w:rPr>
                <w:sz w:val="20"/>
                <w:szCs w:val="20"/>
              </w:rPr>
              <w:t>Jest</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9D22D14" w14:textId="77777777" w:rsidR="007461BB" w:rsidRDefault="00000000">
            <w:r>
              <w:rPr>
                <w:sz w:val="20"/>
                <w:szCs w:val="20"/>
              </w:rPr>
              <w:t>29+</w:t>
            </w:r>
          </w:p>
        </w:tc>
        <w:tc>
          <w:tcPr>
            <w:tcW w:w="29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F182EBC" w14:textId="77777777" w:rsidR="007461BB" w:rsidRDefault="00000000">
            <w:r>
              <w:rPr>
                <w:sz w:val="20"/>
                <w:szCs w:val="20"/>
              </w:rPr>
              <w:t>Unit testing framework.</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DC5AD4C" w14:textId="77777777" w:rsidR="007461BB" w:rsidRDefault="00000000">
            <w:r>
              <w:rPr>
                <w:sz w:val="20"/>
                <w:szCs w:val="20"/>
              </w:rPr>
              <w:t>For service layer tests.</w:t>
            </w:r>
          </w:p>
        </w:tc>
      </w:tr>
      <w:tr w:rsidR="007461BB" w14:paraId="0D2418F5" w14:textId="77777777">
        <w:tblPrEx>
          <w:tblCellMar>
            <w:top w:w="0" w:type="dxa"/>
            <w:bottom w:w="0" w:type="dxa"/>
          </w:tblCellMar>
        </w:tblPrEx>
        <w:tc>
          <w:tcPr>
            <w:tcW w:w="8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4A23501" w14:textId="77777777" w:rsidR="007461BB" w:rsidRDefault="00000000">
            <w:r>
              <w:rPr>
                <w:sz w:val="20"/>
                <w:szCs w:val="20"/>
              </w:rPr>
              <w:t>GitHub</w:t>
            </w:r>
          </w:p>
        </w:tc>
        <w:tc>
          <w:tcPr>
            <w:tcW w:w="24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DD83822" w14:textId="77777777" w:rsidR="007461BB" w:rsidRDefault="00000000">
            <w:r>
              <w:rPr>
                <w:sz w:val="20"/>
                <w:szCs w:val="20"/>
              </w:rPr>
              <w:t>—</w:t>
            </w:r>
          </w:p>
        </w:tc>
        <w:tc>
          <w:tcPr>
            <w:tcW w:w="29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AEE6937" w14:textId="77777777" w:rsidR="007461BB" w:rsidRDefault="00000000">
            <w:r>
              <w:rPr>
                <w:sz w:val="20"/>
                <w:szCs w:val="20"/>
              </w:rPr>
              <w:t>Version control and portfolio.</w:t>
            </w:r>
          </w:p>
        </w:tc>
        <w:tc>
          <w:tcPr>
            <w:tcW w:w="32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7471602" w14:textId="77777777" w:rsidR="007461BB" w:rsidRDefault="00000000">
            <w:r>
              <w:rPr>
                <w:sz w:val="20"/>
                <w:szCs w:val="20"/>
              </w:rPr>
              <w:t>main branch for all releases.</w:t>
            </w:r>
          </w:p>
        </w:tc>
      </w:tr>
    </w:tbl>
    <w:p w14:paraId="3CDE1465" w14:textId="77777777" w:rsidR="007461BB" w:rsidRDefault="00000000">
      <w:pPr>
        <w:pStyle w:val="Heading1"/>
        <w:pBdr>
          <w:bottom w:val="single" w:sz="4" w:space="4" w:color="2E6DA4"/>
        </w:pBdr>
      </w:pPr>
      <w:r>
        <w:t>13. Testing Strategy</w:t>
      </w:r>
    </w:p>
    <w:p w14:paraId="2EC132AC" w14:textId="77777777" w:rsidR="007461BB" w:rsidRDefault="00000000">
      <w:pPr>
        <w:spacing w:after="120"/>
        <w:jc w:val="both"/>
      </w:pPr>
      <w:r>
        <w:t>Testing for the MVP focuses on correctness of core logic and stability of the main user flows. Full test coverage is not required for the MVP, but critical calculations and responsible design rules must be verified.</w:t>
      </w:r>
    </w:p>
    <w:p w14:paraId="44C1AB01"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7461BB" w14:paraId="24323939"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4CA19E2" w14:textId="77777777" w:rsidR="007461BB" w:rsidRDefault="00000000">
            <w:r>
              <w:rPr>
                <w:b/>
                <w:bCs/>
                <w:color w:val="FFFFFF"/>
                <w:sz w:val="20"/>
                <w:szCs w:val="20"/>
              </w:rPr>
              <w:t>Test Type</w:t>
            </w:r>
          </w:p>
        </w:tc>
        <w:tc>
          <w:tcPr>
            <w:tcW w:w="36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684FC8BE" w14:textId="77777777" w:rsidR="007461BB" w:rsidRDefault="00000000">
            <w:r>
              <w:rPr>
                <w:b/>
                <w:bCs/>
                <w:color w:val="FFFFFF"/>
                <w:sz w:val="20"/>
                <w:szCs w:val="20"/>
              </w:rPr>
              <w:t>Scope</w:t>
            </w:r>
          </w:p>
        </w:tc>
        <w:tc>
          <w:tcPr>
            <w:tcW w:w="36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7D51277" w14:textId="77777777" w:rsidR="007461BB" w:rsidRDefault="00000000">
            <w:r>
              <w:rPr>
                <w:b/>
                <w:bCs/>
                <w:color w:val="FFFFFF"/>
                <w:sz w:val="20"/>
                <w:szCs w:val="20"/>
              </w:rPr>
              <w:t>Tool</w:t>
            </w:r>
          </w:p>
        </w:tc>
      </w:tr>
      <w:tr w:rsidR="007461BB" w14:paraId="4ACCD321"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5C9F8F4" w14:textId="77777777" w:rsidR="007461BB" w:rsidRDefault="00000000">
            <w:r>
              <w:rPr>
                <w:sz w:val="20"/>
                <w:szCs w:val="20"/>
              </w:rPr>
              <w:t>Unit tests</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06079CA" w14:textId="77777777" w:rsidR="007461BB" w:rsidRDefault="00000000">
            <w:r>
              <w:rPr>
                <w:sz w:val="20"/>
                <w:szCs w:val="20"/>
              </w:rPr>
              <w:t>Unit calculation function (</w:t>
            </w:r>
            <w:proofErr w:type="spellStart"/>
            <w:r>
              <w:rPr>
                <w:sz w:val="20"/>
                <w:szCs w:val="20"/>
              </w:rPr>
              <w:t>calculateUnits</w:t>
            </w:r>
            <w:proofErr w:type="spellEnd"/>
            <w:r>
              <w:rPr>
                <w:sz w:val="20"/>
                <w:szCs w:val="20"/>
              </w:rPr>
              <w:t>). All test cases in Section 7.</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02D095C" w14:textId="77777777" w:rsidR="007461BB" w:rsidRDefault="00000000">
            <w:r>
              <w:rPr>
                <w:sz w:val="20"/>
                <w:szCs w:val="20"/>
              </w:rPr>
              <w:t>Jest</w:t>
            </w:r>
          </w:p>
        </w:tc>
      </w:tr>
      <w:tr w:rsidR="007461BB" w14:paraId="47C3A47D"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ECC887C" w14:textId="77777777" w:rsidR="007461BB" w:rsidRDefault="00000000">
            <w:r>
              <w:rPr>
                <w:sz w:val="20"/>
                <w:szCs w:val="20"/>
              </w:rPr>
              <w:lastRenderedPageBreak/>
              <w:t>Unit tests</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79CBB4F" w14:textId="77777777" w:rsidR="007461BB" w:rsidRDefault="00000000">
            <w:r>
              <w:rPr>
                <w:sz w:val="20"/>
                <w:szCs w:val="20"/>
              </w:rPr>
              <w:t>Summary generation logic (daily and weekly totals).</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2CAC3BA" w14:textId="77777777" w:rsidR="007461BB" w:rsidRDefault="00000000">
            <w:r>
              <w:rPr>
                <w:sz w:val="20"/>
                <w:szCs w:val="20"/>
              </w:rPr>
              <w:t>Jest</w:t>
            </w:r>
          </w:p>
        </w:tc>
      </w:tr>
      <w:tr w:rsidR="007461BB" w14:paraId="7018EA4F"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78A3B28" w14:textId="77777777" w:rsidR="007461BB" w:rsidRDefault="00000000">
            <w:r>
              <w:rPr>
                <w:sz w:val="20"/>
                <w:szCs w:val="20"/>
              </w:rPr>
              <w:t>Unit tests</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D0C4F03" w14:textId="77777777" w:rsidR="007461BB" w:rsidRDefault="00000000">
            <w:r>
              <w:rPr>
                <w:sz w:val="20"/>
                <w:szCs w:val="20"/>
              </w:rPr>
              <w:t>Insight rule fallback logic.</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C400BFD" w14:textId="77777777" w:rsidR="007461BB" w:rsidRDefault="00000000">
            <w:r>
              <w:rPr>
                <w:sz w:val="20"/>
                <w:szCs w:val="20"/>
              </w:rPr>
              <w:t>Jest</w:t>
            </w:r>
          </w:p>
        </w:tc>
      </w:tr>
      <w:tr w:rsidR="007461BB" w14:paraId="70357A5E"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6E1CD37" w14:textId="77777777" w:rsidR="007461BB" w:rsidRDefault="00000000">
            <w:r>
              <w:rPr>
                <w:sz w:val="20"/>
                <w:szCs w:val="20"/>
              </w:rPr>
              <w:t>Unit tests</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F8A7BD8" w14:textId="77777777" w:rsidR="007461BB" w:rsidRDefault="00000000">
            <w:r>
              <w:rPr>
                <w:sz w:val="20"/>
                <w:szCs w:val="20"/>
              </w:rPr>
              <w:t>Price formatting and display helpers.</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EBDBE2D" w14:textId="77777777" w:rsidR="007461BB" w:rsidRDefault="00000000">
            <w:r>
              <w:rPr>
                <w:sz w:val="20"/>
                <w:szCs w:val="20"/>
              </w:rPr>
              <w:t>Jest</w:t>
            </w:r>
          </w:p>
        </w:tc>
      </w:tr>
      <w:tr w:rsidR="007461BB" w14:paraId="4C6DA181"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EA466ED" w14:textId="77777777" w:rsidR="007461BB" w:rsidRDefault="00000000">
            <w:r>
              <w:rPr>
                <w:sz w:val="20"/>
                <w:szCs w:val="20"/>
              </w:rPr>
              <w:t>Manual flow testing</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40D78D4" w14:textId="77777777" w:rsidR="007461BB" w:rsidRDefault="00000000">
            <w:r>
              <w:rPr>
                <w:sz w:val="20"/>
                <w:szCs w:val="20"/>
              </w:rPr>
              <w:t>All five core user flows from docs/07-app-screen-list-user-flows.docx.</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3E1119D" w14:textId="77777777" w:rsidR="007461BB" w:rsidRDefault="00000000">
            <w:r>
              <w:rPr>
                <w:sz w:val="20"/>
                <w:szCs w:val="20"/>
              </w:rPr>
              <w:t>Manual / Expo Go</w:t>
            </w:r>
          </w:p>
        </w:tc>
      </w:tr>
      <w:tr w:rsidR="007461BB" w14:paraId="0E76AD41"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4D9BA2A" w14:textId="77777777" w:rsidR="007461BB" w:rsidRDefault="00000000">
            <w:r>
              <w:rPr>
                <w:sz w:val="20"/>
                <w:szCs w:val="20"/>
              </w:rPr>
              <w:t>Manual UI testing</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FC7B11A" w14:textId="77777777" w:rsidR="007461BB" w:rsidRDefault="00000000">
            <w:r>
              <w:rPr>
                <w:sz w:val="20"/>
                <w:szCs w:val="20"/>
              </w:rPr>
              <w:t>All 15 MVP screens on iOS and Android.</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AE2161A" w14:textId="77777777" w:rsidR="007461BB" w:rsidRDefault="00000000">
            <w:r>
              <w:rPr>
                <w:sz w:val="20"/>
                <w:szCs w:val="20"/>
              </w:rPr>
              <w:t>Manual / Expo Go</w:t>
            </w:r>
          </w:p>
        </w:tc>
      </w:tr>
      <w:tr w:rsidR="007461BB" w14:paraId="509C0D33"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9E146DD" w14:textId="77777777" w:rsidR="007461BB" w:rsidRDefault="00000000">
            <w:r>
              <w:rPr>
                <w:sz w:val="20"/>
                <w:szCs w:val="20"/>
              </w:rPr>
              <w:t>Responsible design review</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2688B96" w14:textId="77777777" w:rsidR="007461BB" w:rsidRDefault="00000000">
            <w:r>
              <w:rPr>
                <w:sz w:val="20"/>
                <w:szCs w:val="20"/>
              </w:rPr>
              <w:t>All screen wording reviewed against rules in docs/10-design-system.docx Section 8.</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FBFEAB6" w14:textId="77777777" w:rsidR="007461BB" w:rsidRDefault="00000000">
            <w:r>
              <w:rPr>
                <w:sz w:val="20"/>
                <w:szCs w:val="20"/>
              </w:rPr>
              <w:t>Manual checklist</w:t>
            </w:r>
          </w:p>
        </w:tc>
      </w:tr>
      <w:tr w:rsidR="007461BB" w14:paraId="468C9181"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DB34981" w14:textId="77777777" w:rsidR="007461BB" w:rsidRDefault="00000000">
            <w:r>
              <w:rPr>
                <w:sz w:val="20"/>
                <w:szCs w:val="20"/>
              </w:rPr>
              <w:t>Deployment checklist</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2178386" w14:textId="77777777" w:rsidR="007461BB" w:rsidRDefault="00000000">
            <w:r>
              <w:rPr>
                <w:sz w:val="20"/>
                <w:szCs w:val="20"/>
              </w:rPr>
              <w:t>All items in docs/09-deployment-checklist.docx signed off.</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B1D8538" w14:textId="77777777" w:rsidR="007461BB" w:rsidRDefault="00000000">
            <w:r>
              <w:rPr>
                <w:sz w:val="20"/>
                <w:szCs w:val="20"/>
              </w:rPr>
              <w:t>Manual checklist</w:t>
            </w:r>
          </w:p>
        </w:tc>
      </w:tr>
    </w:tbl>
    <w:p w14:paraId="19B6EBBD" w14:textId="77777777" w:rsidR="007461BB" w:rsidRDefault="007461BB">
      <w:pPr>
        <w:spacing w:after="80"/>
      </w:pPr>
    </w:p>
    <w:p w14:paraId="197E7E64" w14:textId="77777777" w:rsidR="007461BB" w:rsidRDefault="00000000">
      <w:pPr>
        <w:spacing w:after="120"/>
        <w:jc w:val="both"/>
      </w:pPr>
      <w:r>
        <w:t>Test files are stored alongside their source files using the .</w:t>
      </w:r>
      <w:proofErr w:type="spellStart"/>
      <w:r>
        <w:t>test.ts</w:t>
      </w:r>
      <w:proofErr w:type="spellEnd"/>
      <w:r>
        <w:t xml:space="preserve"> suffix. Example: </w:t>
      </w:r>
      <w:proofErr w:type="spellStart"/>
      <w:r>
        <w:t>src</w:t>
      </w:r>
      <w:proofErr w:type="spellEnd"/>
      <w:r>
        <w:t>/services/</w:t>
      </w:r>
      <w:proofErr w:type="spellStart"/>
      <w:r>
        <w:t>unitCalculation.test.ts</w:t>
      </w:r>
      <w:proofErr w:type="spellEnd"/>
      <w:r>
        <w:t xml:space="preserve">. Run tests with </w:t>
      </w:r>
      <w:proofErr w:type="spellStart"/>
      <w:r>
        <w:t>npm</w:t>
      </w:r>
      <w:proofErr w:type="spellEnd"/>
      <w:r>
        <w:t xml:space="preserve"> test from the project root.</w:t>
      </w:r>
    </w:p>
    <w:p w14:paraId="24C375CE" w14:textId="77777777" w:rsidR="007461BB" w:rsidRDefault="00000000">
      <w:pPr>
        <w:pStyle w:val="Heading1"/>
        <w:pBdr>
          <w:bottom w:val="single" w:sz="4" w:space="4" w:color="2E6DA4"/>
        </w:pBdr>
      </w:pPr>
      <w:r>
        <w:t>14. Performance Requirements</w:t>
      </w:r>
    </w:p>
    <w:p w14:paraId="798B3181" w14:textId="77777777" w:rsidR="007461BB" w:rsidRDefault="00000000">
      <w:pPr>
        <w:spacing w:after="120"/>
        <w:jc w:val="both"/>
      </w:pPr>
      <w:r>
        <w:t>The MVP must meet the following minimum performance requirements to be considered portfolio-ready.</w:t>
      </w:r>
    </w:p>
    <w:p w14:paraId="6BF7219D"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61BB" w14:paraId="3F20967B"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2D178B4" w14:textId="77777777" w:rsidR="007461BB" w:rsidRDefault="00000000">
            <w:r>
              <w:rPr>
                <w:b/>
                <w:bCs/>
                <w:color w:val="FFFFFF"/>
                <w:sz w:val="20"/>
                <w:szCs w:val="20"/>
              </w:rPr>
              <w:t>Requirement</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9103DD3" w14:textId="77777777" w:rsidR="007461BB" w:rsidRDefault="00000000">
            <w:r>
              <w:rPr>
                <w:b/>
                <w:bCs/>
                <w:color w:val="FFFFFF"/>
                <w:sz w:val="20"/>
                <w:szCs w:val="20"/>
              </w:rPr>
              <w:t>Target</w:t>
            </w:r>
          </w:p>
        </w:tc>
      </w:tr>
      <w:tr w:rsidR="007461BB" w14:paraId="6C73C1B0"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039BA75" w14:textId="77777777" w:rsidR="007461BB" w:rsidRDefault="00000000">
            <w:r>
              <w:rPr>
                <w:sz w:val="20"/>
                <w:szCs w:val="20"/>
              </w:rPr>
              <w:t>App cold start time</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1B3092D" w14:textId="77777777" w:rsidR="007461BB" w:rsidRDefault="00000000">
            <w:r>
              <w:rPr>
                <w:sz w:val="20"/>
                <w:szCs w:val="20"/>
              </w:rPr>
              <w:t>Under 3 seconds to first interactive screen on a mid-range device.</w:t>
            </w:r>
          </w:p>
        </w:tc>
      </w:tr>
      <w:tr w:rsidR="007461BB" w14:paraId="4D69F2FE"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FDA5B93" w14:textId="77777777" w:rsidR="007461BB" w:rsidRDefault="00000000">
            <w:r>
              <w:rPr>
                <w:sz w:val="20"/>
                <w:szCs w:val="20"/>
              </w:rPr>
              <w:t>Log Drink screen load</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6F7D9C3" w14:textId="77777777" w:rsidR="007461BB" w:rsidRDefault="00000000">
            <w:r>
              <w:rPr>
                <w:sz w:val="20"/>
                <w:szCs w:val="20"/>
              </w:rPr>
              <w:t>Under 1 second from tap to form ready.</w:t>
            </w:r>
          </w:p>
        </w:tc>
      </w:tr>
      <w:tr w:rsidR="007461BB" w14:paraId="24AC009E"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49BDC5A" w14:textId="77777777" w:rsidR="007461BB" w:rsidRDefault="00000000">
            <w:r>
              <w:rPr>
                <w:sz w:val="20"/>
                <w:szCs w:val="20"/>
              </w:rPr>
              <w:t>Save drink action</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A615FFC" w14:textId="77777777" w:rsidR="007461BB" w:rsidRDefault="00000000">
            <w:r>
              <w:rPr>
                <w:sz w:val="20"/>
                <w:szCs w:val="20"/>
              </w:rPr>
              <w:t>Under 1 second from tap Save to confirmation shown.</w:t>
            </w:r>
          </w:p>
        </w:tc>
      </w:tr>
      <w:tr w:rsidR="007461BB" w14:paraId="660B5FA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5A07E78" w14:textId="77777777" w:rsidR="007461BB" w:rsidRDefault="00000000">
            <w:r>
              <w:rPr>
                <w:sz w:val="20"/>
                <w:szCs w:val="20"/>
              </w:rPr>
              <w:t>Daily Summary load</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920AFF7" w14:textId="77777777" w:rsidR="007461BB" w:rsidRDefault="00000000">
            <w:r>
              <w:rPr>
                <w:sz w:val="20"/>
                <w:szCs w:val="20"/>
              </w:rPr>
              <w:t>Under 1 second from navigation to data displayed.</w:t>
            </w:r>
          </w:p>
        </w:tc>
      </w:tr>
      <w:tr w:rsidR="007461BB" w14:paraId="7B4FB0A0"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D60BFF0" w14:textId="77777777" w:rsidR="007461BB" w:rsidRDefault="00000000">
            <w:r>
              <w:rPr>
                <w:sz w:val="20"/>
                <w:szCs w:val="20"/>
              </w:rPr>
              <w:t>Weekly Summary load</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3B03E37" w14:textId="77777777" w:rsidR="007461BB" w:rsidRDefault="00000000">
            <w:r>
              <w:rPr>
                <w:sz w:val="20"/>
                <w:szCs w:val="20"/>
              </w:rPr>
              <w:t>Under 2 seconds including chart render.</w:t>
            </w:r>
          </w:p>
        </w:tc>
      </w:tr>
      <w:tr w:rsidR="007461BB" w14:paraId="19F2E378"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B37D280" w14:textId="77777777" w:rsidR="007461BB" w:rsidRDefault="00000000">
            <w:r>
              <w:rPr>
                <w:sz w:val="20"/>
                <w:szCs w:val="20"/>
              </w:rPr>
              <w:t>AI Insight generation</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7935363" w14:textId="77777777" w:rsidR="007461BB" w:rsidRDefault="00000000">
            <w:r>
              <w:rPr>
                <w:sz w:val="20"/>
                <w:szCs w:val="20"/>
              </w:rPr>
              <w:t>Under 5 seconds for API call. Fallback insight shown immediately if API is slow.</w:t>
            </w:r>
          </w:p>
        </w:tc>
      </w:tr>
      <w:tr w:rsidR="007461BB" w14:paraId="70E74FE3"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60D38A8" w14:textId="77777777" w:rsidR="007461BB" w:rsidRDefault="00000000">
            <w:r>
              <w:rPr>
                <w:sz w:val="20"/>
                <w:szCs w:val="20"/>
              </w:rPr>
              <w:t>Venue list load</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4433224" w14:textId="77777777" w:rsidR="007461BB" w:rsidRDefault="00000000">
            <w:r>
              <w:rPr>
                <w:sz w:val="20"/>
                <w:szCs w:val="20"/>
              </w:rPr>
              <w:t>Under 1 second for sample data to render.</w:t>
            </w:r>
          </w:p>
        </w:tc>
      </w:tr>
    </w:tbl>
    <w:p w14:paraId="74F0BC3C" w14:textId="77777777" w:rsidR="007461BB" w:rsidRDefault="00000000">
      <w:pPr>
        <w:pStyle w:val="Heading1"/>
        <w:pBdr>
          <w:bottom w:val="single" w:sz="4" w:space="4" w:color="2E6DA4"/>
        </w:pBdr>
      </w:pPr>
      <w:r>
        <w:t>15. Security and Privacy</w:t>
      </w:r>
    </w:p>
    <w:p w14:paraId="527244E7" w14:textId="77777777" w:rsidR="007461BB" w:rsidRDefault="00000000">
      <w:pPr>
        <w:spacing w:after="120"/>
        <w:jc w:val="both"/>
      </w:pPr>
      <w:r>
        <w:t>The MVP must follow the privacy principles defined in docs/04-mvp-scope.docx. The following technical requirements apply.</w:t>
      </w:r>
    </w:p>
    <w:p w14:paraId="04CA3C8B"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61BB" w14:paraId="6BFBD3CE"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5D81662E" w14:textId="77777777" w:rsidR="007461BB" w:rsidRDefault="00000000">
            <w:r>
              <w:rPr>
                <w:b/>
                <w:bCs/>
                <w:color w:val="FFFFFF"/>
                <w:sz w:val="20"/>
                <w:szCs w:val="20"/>
              </w:rPr>
              <w:lastRenderedPageBreak/>
              <w:t>Requirement</w:t>
            </w:r>
          </w:p>
        </w:tc>
        <w:tc>
          <w:tcPr>
            <w:tcW w:w="63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4839C9B4" w14:textId="77777777" w:rsidR="007461BB" w:rsidRDefault="00000000">
            <w:r>
              <w:rPr>
                <w:b/>
                <w:bCs/>
                <w:color w:val="FFFFFF"/>
                <w:sz w:val="20"/>
                <w:szCs w:val="20"/>
              </w:rPr>
              <w:t>Implementation</w:t>
            </w:r>
          </w:p>
        </w:tc>
      </w:tr>
      <w:tr w:rsidR="007461BB" w14:paraId="6D13F0A8"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6F988BD" w14:textId="77777777" w:rsidR="007461BB" w:rsidRDefault="00000000">
            <w:r>
              <w:rPr>
                <w:sz w:val="20"/>
                <w:szCs w:val="20"/>
              </w:rPr>
              <w:t>No unnecessary data collection</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1DFF7ABA" w14:textId="77777777" w:rsidR="007461BB" w:rsidRDefault="00000000">
            <w:r>
              <w:rPr>
                <w:sz w:val="20"/>
                <w:szCs w:val="20"/>
              </w:rPr>
              <w:t>Only data explicitly entered by the user is stored. No background tracking, location history or analytics.</w:t>
            </w:r>
          </w:p>
        </w:tc>
      </w:tr>
      <w:tr w:rsidR="007461BB" w14:paraId="5A9D8422"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1045AFD" w14:textId="77777777" w:rsidR="007461BB" w:rsidRDefault="00000000">
            <w:r>
              <w:rPr>
                <w:sz w:val="20"/>
                <w:szCs w:val="20"/>
              </w:rPr>
              <w:t>Local storage only</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F235C6D" w14:textId="77777777" w:rsidR="007461BB" w:rsidRDefault="00000000">
            <w:r>
              <w:rPr>
                <w:sz w:val="20"/>
                <w:szCs w:val="20"/>
              </w:rPr>
              <w:t xml:space="preserve">All drink log data is stored in </w:t>
            </w:r>
            <w:proofErr w:type="spellStart"/>
            <w:r>
              <w:rPr>
                <w:sz w:val="20"/>
                <w:szCs w:val="20"/>
              </w:rPr>
              <w:t>AsyncStorage</w:t>
            </w:r>
            <w:proofErr w:type="spellEnd"/>
            <w:r>
              <w:rPr>
                <w:sz w:val="20"/>
                <w:szCs w:val="20"/>
              </w:rPr>
              <w:t xml:space="preserve"> on the device. No data is transmitted to a server in the MVP.</w:t>
            </w:r>
          </w:p>
        </w:tc>
      </w:tr>
      <w:tr w:rsidR="007461BB" w14:paraId="184B55BB"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7E2F194" w14:textId="77777777" w:rsidR="007461BB" w:rsidRDefault="00000000">
            <w:r>
              <w:rPr>
                <w:sz w:val="20"/>
                <w:szCs w:val="20"/>
              </w:rPr>
              <w:t>Anthropic API privacy</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85AA3D2" w14:textId="77777777" w:rsidR="007461BB" w:rsidRDefault="00000000">
            <w:r>
              <w:rPr>
                <w:sz w:val="20"/>
                <w:szCs w:val="20"/>
              </w:rPr>
              <w:t>Insight prompts sent to the API contain only aggregated summary data (drink count, units, days). No personally identifiable information is sent.</w:t>
            </w:r>
          </w:p>
        </w:tc>
      </w:tr>
      <w:tr w:rsidR="007461BB" w14:paraId="0E7CC626"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D24A161" w14:textId="77777777" w:rsidR="007461BB" w:rsidRDefault="00000000">
            <w:r>
              <w:rPr>
                <w:sz w:val="20"/>
                <w:szCs w:val="20"/>
              </w:rPr>
              <w:t>API key security</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14FD3CB" w14:textId="77777777" w:rsidR="007461BB" w:rsidRDefault="00000000">
            <w:r>
              <w:rPr>
                <w:sz w:val="20"/>
                <w:szCs w:val="20"/>
              </w:rPr>
              <w:t>The Anthropic API key must not be committed to the repository. Use an .env file and ensure .env is in .</w:t>
            </w:r>
            <w:proofErr w:type="spellStart"/>
            <w:r>
              <w:rPr>
                <w:sz w:val="20"/>
                <w:szCs w:val="20"/>
              </w:rPr>
              <w:t>gitignore</w:t>
            </w:r>
            <w:proofErr w:type="spellEnd"/>
            <w:r>
              <w:rPr>
                <w:sz w:val="20"/>
                <w:szCs w:val="20"/>
              </w:rPr>
              <w:t>.</w:t>
            </w:r>
          </w:p>
        </w:tc>
      </w:tr>
      <w:tr w:rsidR="007461BB" w14:paraId="23285283"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3CA6A82" w14:textId="77777777" w:rsidR="007461BB" w:rsidRDefault="00000000">
            <w:r>
              <w:rPr>
                <w:sz w:val="20"/>
                <w:szCs w:val="20"/>
              </w:rPr>
              <w:t>No third-party analytics</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764DABC" w14:textId="77777777" w:rsidR="007461BB" w:rsidRDefault="00000000">
            <w:r>
              <w:rPr>
                <w:sz w:val="20"/>
                <w:szCs w:val="20"/>
              </w:rPr>
              <w:t>No analytics SDK, crash reporter or advertising network is included in the MVP.</w:t>
            </w:r>
          </w:p>
        </w:tc>
      </w:tr>
      <w:tr w:rsidR="007461BB" w14:paraId="6398F3A8"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CF23ADD" w14:textId="77777777" w:rsidR="007461BB" w:rsidRDefault="00000000">
            <w:r>
              <w:rPr>
                <w:sz w:val="20"/>
                <w:szCs w:val="20"/>
              </w:rPr>
              <w:t>Data deletion</w:t>
            </w:r>
          </w:p>
        </w:tc>
        <w:tc>
          <w:tcPr>
            <w:tcW w:w="636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3C910DE" w14:textId="77777777" w:rsidR="007461BB" w:rsidRDefault="00000000">
            <w:r>
              <w:rPr>
                <w:sz w:val="20"/>
                <w:szCs w:val="20"/>
              </w:rPr>
              <w:t>The app must provide a mechanism to delete or reset all stored data, accessible from Settings.</w:t>
            </w:r>
          </w:p>
        </w:tc>
      </w:tr>
      <w:tr w:rsidR="007461BB" w14:paraId="13142A2F" w14:textId="77777777">
        <w:tblPrEx>
          <w:tblCellMar>
            <w:top w:w="0" w:type="dxa"/>
            <w:bottom w:w="0" w:type="dxa"/>
          </w:tblCellMar>
        </w:tblPrEx>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DC85A28" w14:textId="77777777" w:rsidR="007461BB" w:rsidRDefault="00000000">
            <w:r>
              <w:rPr>
                <w:sz w:val="20"/>
                <w:szCs w:val="20"/>
              </w:rPr>
              <w:t>HTTPS only</w:t>
            </w:r>
          </w:p>
        </w:tc>
        <w:tc>
          <w:tcPr>
            <w:tcW w:w="63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A37A07A" w14:textId="77777777" w:rsidR="007461BB" w:rsidRDefault="00000000">
            <w:r>
              <w:rPr>
                <w:sz w:val="20"/>
                <w:szCs w:val="20"/>
              </w:rPr>
              <w:t>All external API calls must use HTTPS. No HTTP connections.</w:t>
            </w:r>
          </w:p>
        </w:tc>
      </w:tr>
    </w:tbl>
    <w:p w14:paraId="07A319F4"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4B0E62A3" w14:textId="77777777">
        <w:tblPrEx>
          <w:tblCellMar>
            <w:top w:w="0" w:type="dxa"/>
            <w:bottom w:w="0" w:type="dxa"/>
          </w:tblCellMar>
        </w:tblPrEx>
        <w:tc>
          <w:tcPr>
            <w:tcW w:w="9360" w:type="dxa"/>
            <w:tcBorders>
              <w:top w:val="single" w:sz="1" w:space="0" w:color="C5D8EC"/>
              <w:left w:val="single" w:sz="8" w:space="0" w:color="2E6DA4"/>
              <w:bottom w:val="single" w:sz="1" w:space="0" w:color="C5D8EC"/>
              <w:right w:val="none" w:sz="0" w:space="0" w:color="FFFFFF"/>
            </w:tcBorders>
            <w:shd w:val="clear" w:color="auto" w:fill="1A1A2E"/>
            <w:tcMar>
              <w:top w:w="160" w:type="dxa"/>
              <w:left w:w="240" w:type="dxa"/>
              <w:bottom w:w="160" w:type="dxa"/>
              <w:right w:w="240" w:type="dxa"/>
            </w:tcMar>
          </w:tcPr>
          <w:p w14:paraId="1727670E" w14:textId="77777777" w:rsidR="007461BB" w:rsidRDefault="00000000">
            <w:pPr>
              <w:spacing w:before="20" w:after="20"/>
            </w:pPr>
            <w:r>
              <w:rPr>
                <w:rFonts w:ascii="Courier New" w:eastAsia="Courier New" w:hAnsi="Courier New" w:cs="Courier New"/>
                <w:color w:val="7A9BB5"/>
                <w:sz w:val="18"/>
                <w:szCs w:val="18"/>
              </w:rPr>
              <w:t>// .env (never commit this file)</w:t>
            </w:r>
          </w:p>
          <w:p w14:paraId="5DA94D84" w14:textId="77777777" w:rsidR="007461BB" w:rsidRDefault="00000000">
            <w:pPr>
              <w:spacing w:before="20" w:after="20"/>
            </w:pPr>
            <w:r>
              <w:rPr>
                <w:rFonts w:ascii="Courier New" w:eastAsia="Courier New" w:hAnsi="Courier New" w:cs="Courier New"/>
                <w:color w:val="D6E8F7"/>
                <w:sz w:val="18"/>
                <w:szCs w:val="18"/>
              </w:rPr>
              <w:t>ANTHROPIC_API_KEY=</w:t>
            </w:r>
            <w:proofErr w:type="spellStart"/>
            <w:r>
              <w:rPr>
                <w:rFonts w:ascii="Courier New" w:eastAsia="Courier New" w:hAnsi="Courier New" w:cs="Courier New"/>
                <w:color w:val="D6E8F7"/>
                <w:sz w:val="18"/>
                <w:szCs w:val="18"/>
              </w:rPr>
              <w:t>sk</w:t>
            </w:r>
            <w:proofErr w:type="spellEnd"/>
            <w:r>
              <w:rPr>
                <w:rFonts w:ascii="Courier New" w:eastAsia="Courier New" w:hAnsi="Courier New" w:cs="Courier New"/>
                <w:color w:val="D6E8F7"/>
                <w:sz w:val="18"/>
                <w:szCs w:val="18"/>
              </w:rPr>
              <w:t>-ant-...</w:t>
            </w:r>
          </w:p>
          <w:p w14:paraId="430F9B18" w14:textId="77777777" w:rsidR="007461BB" w:rsidRDefault="007461BB">
            <w:pPr>
              <w:spacing w:before="20" w:after="20"/>
            </w:pPr>
          </w:p>
          <w:p w14:paraId="48BDAEE7" w14:textId="77777777" w:rsidR="007461BB" w:rsidRDefault="00000000">
            <w:pPr>
              <w:spacing w:before="20" w:after="20"/>
            </w:pPr>
            <w:r>
              <w:rPr>
                <w:rFonts w:ascii="Courier New" w:eastAsia="Courier New" w:hAnsi="Courier New" w:cs="Courier New"/>
                <w:color w:val="7A9BB5"/>
                <w:sz w:val="18"/>
                <w:szCs w:val="18"/>
              </w:rPr>
              <w:t>// .</w:t>
            </w:r>
            <w:proofErr w:type="spellStart"/>
            <w:r>
              <w:rPr>
                <w:rFonts w:ascii="Courier New" w:eastAsia="Courier New" w:hAnsi="Courier New" w:cs="Courier New"/>
                <w:color w:val="7A9BB5"/>
                <w:sz w:val="18"/>
                <w:szCs w:val="18"/>
              </w:rPr>
              <w:t>gitignore</w:t>
            </w:r>
            <w:proofErr w:type="spellEnd"/>
            <w:r>
              <w:rPr>
                <w:rFonts w:ascii="Courier New" w:eastAsia="Courier New" w:hAnsi="Courier New" w:cs="Courier New"/>
                <w:color w:val="7A9BB5"/>
                <w:sz w:val="18"/>
                <w:szCs w:val="18"/>
              </w:rPr>
              <w:t xml:space="preserve"> (always include this)</w:t>
            </w:r>
          </w:p>
          <w:p w14:paraId="2FEB9CD3" w14:textId="77777777" w:rsidR="007461BB" w:rsidRDefault="00000000">
            <w:pPr>
              <w:spacing w:before="20" w:after="20"/>
            </w:pPr>
            <w:r>
              <w:rPr>
                <w:rFonts w:ascii="Courier New" w:eastAsia="Courier New" w:hAnsi="Courier New" w:cs="Courier New"/>
                <w:color w:val="D6E8F7"/>
                <w:sz w:val="18"/>
                <w:szCs w:val="18"/>
              </w:rPr>
              <w:t>.env</w:t>
            </w:r>
          </w:p>
          <w:p w14:paraId="7CEC1A5F" w14:textId="77777777" w:rsidR="007461BB" w:rsidRDefault="00000000">
            <w:pPr>
              <w:spacing w:before="20" w:after="20"/>
            </w:pPr>
            <w:r>
              <w:rPr>
                <w:rFonts w:ascii="Courier New" w:eastAsia="Courier New" w:hAnsi="Courier New" w:cs="Courier New"/>
                <w:color w:val="D6E8F7"/>
                <w:sz w:val="18"/>
                <w:szCs w:val="18"/>
              </w:rPr>
              <w:t>.</w:t>
            </w:r>
            <w:proofErr w:type="spellStart"/>
            <w:r>
              <w:rPr>
                <w:rFonts w:ascii="Courier New" w:eastAsia="Courier New" w:hAnsi="Courier New" w:cs="Courier New"/>
                <w:color w:val="D6E8F7"/>
                <w:sz w:val="18"/>
                <w:szCs w:val="18"/>
              </w:rPr>
              <w:t>env.local</w:t>
            </w:r>
            <w:proofErr w:type="spellEnd"/>
          </w:p>
          <w:p w14:paraId="08BCB8E8" w14:textId="77777777" w:rsidR="007461BB" w:rsidRDefault="00000000">
            <w:pPr>
              <w:spacing w:before="20" w:after="20"/>
            </w:pPr>
            <w:r>
              <w:rPr>
                <w:rFonts w:ascii="Courier New" w:eastAsia="Courier New" w:hAnsi="Courier New" w:cs="Courier New"/>
                <w:color w:val="D6E8F7"/>
                <w:sz w:val="18"/>
                <w:szCs w:val="18"/>
              </w:rPr>
              <w:t>*.env</w:t>
            </w:r>
          </w:p>
        </w:tc>
      </w:tr>
    </w:tbl>
    <w:p w14:paraId="01EAF690" w14:textId="77777777" w:rsidR="007461BB" w:rsidRDefault="00000000">
      <w:pPr>
        <w:pStyle w:val="Heading1"/>
        <w:pBdr>
          <w:bottom w:val="single" w:sz="4" w:space="4" w:color="2E6DA4"/>
        </w:pBdr>
      </w:pPr>
      <w:r>
        <w:t>16. Technical Risks</w:t>
      </w:r>
    </w:p>
    <w:p w14:paraId="2E01A2A5" w14:textId="77777777" w:rsidR="007461BB" w:rsidRDefault="00000000">
      <w:pPr>
        <w:spacing w:after="120"/>
        <w:jc w:val="both"/>
      </w:pPr>
      <w:r>
        <w:t>The following technical risks have been identified. Full risk tracking is maintained in docs/assumptions-risks.xlsx.</w:t>
      </w:r>
    </w:p>
    <w:p w14:paraId="0FC94D7E"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7461BB" w14:paraId="37ABFD31"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38AE9212" w14:textId="77777777" w:rsidR="007461BB" w:rsidRDefault="00000000">
            <w:r>
              <w:rPr>
                <w:b/>
                <w:bCs/>
                <w:color w:val="FFFFFF"/>
                <w:sz w:val="20"/>
                <w:szCs w:val="20"/>
              </w:rPr>
              <w:t>Risk</w:t>
            </w:r>
          </w:p>
        </w:tc>
        <w:tc>
          <w:tcPr>
            <w:tcW w:w="36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C269854" w14:textId="77777777" w:rsidR="007461BB" w:rsidRDefault="00000000">
            <w:r>
              <w:rPr>
                <w:b/>
                <w:bCs/>
                <w:color w:val="FFFFFF"/>
                <w:sz w:val="20"/>
                <w:szCs w:val="20"/>
              </w:rPr>
              <w:t>Impact</w:t>
            </w:r>
          </w:p>
        </w:tc>
        <w:tc>
          <w:tcPr>
            <w:tcW w:w="368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FAE958D" w14:textId="77777777" w:rsidR="007461BB" w:rsidRDefault="00000000">
            <w:r>
              <w:rPr>
                <w:b/>
                <w:bCs/>
                <w:color w:val="FFFFFF"/>
                <w:sz w:val="20"/>
                <w:szCs w:val="20"/>
              </w:rPr>
              <w:t>Mitigation</w:t>
            </w:r>
          </w:p>
        </w:tc>
      </w:tr>
      <w:tr w:rsidR="007461BB" w14:paraId="32470BBC"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C1D18C4" w14:textId="77777777" w:rsidR="007461BB" w:rsidRDefault="00000000">
            <w:r>
              <w:rPr>
                <w:sz w:val="20"/>
                <w:szCs w:val="20"/>
              </w:rPr>
              <w:t>Map integration takes longer than expected.</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34BFA7B" w14:textId="77777777" w:rsidR="007461BB" w:rsidRDefault="00000000">
            <w:r>
              <w:rPr>
                <w:sz w:val="20"/>
                <w:szCs w:val="20"/>
              </w:rPr>
              <w:t>Venue discovery delays core build phase.</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4D5345F" w14:textId="77777777" w:rsidR="007461BB" w:rsidRDefault="00000000">
            <w:r>
              <w:rPr>
                <w:sz w:val="20"/>
                <w:szCs w:val="20"/>
              </w:rPr>
              <w:t>Begin with list-only venue view. Add map in Polish phase.</w:t>
            </w:r>
          </w:p>
        </w:tc>
      </w:tr>
      <w:tr w:rsidR="007461BB" w14:paraId="285065FC"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6A9A0270" w14:textId="77777777" w:rsidR="007461BB" w:rsidRDefault="00000000">
            <w:r>
              <w:rPr>
                <w:sz w:val="20"/>
                <w:szCs w:val="20"/>
              </w:rPr>
              <w:t>Anthropic API unavailable or rate-limited.</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315C660B" w14:textId="77777777" w:rsidR="007461BB" w:rsidRDefault="00000000">
            <w:r>
              <w:rPr>
                <w:sz w:val="20"/>
                <w:szCs w:val="20"/>
              </w:rPr>
              <w:t>AI insights feature fails during demo.</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40C3884A" w14:textId="77777777" w:rsidR="007461BB" w:rsidRDefault="00000000">
            <w:r>
              <w:rPr>
                <w:sz w:val="20"/>
                <w:szCs w:val="20"/>
              </w:rPr>
              <w:t>Implement rule-based fallback before integrating the API.</w:t>
            </w:r>
          </w:p>
        </w:tc>
      </w:tr>
      <w:tr w:rsidR="007461BB" w14:paraId="3E74150C"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2F654BFD" w14:textId="77777777" w:rsidR="007461BB" w:rsidRDefault="00000000">
            <w:proofErr w:type="spellStart"/>
            <w:r>
              <w:rPr>
                <w:sz w:val="20"/>
                <w:szCs w:val="20"/>
              </w:rPr>
              <w:t>AsyncStorage</w:t>
            </w:r>
            <w:proofErr w:type="spellEnd"/>
            <w:r>
              <w:rPr>
                <w:sz w:val="20"/>
                <w:szCs w:val="20"/>
              </w:rPr>
              <w:t xml:space="preserve"> performance at scale.</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C2101C6" w14:textId="77777777" w:rsidR="007461BB" w:rsidRDefault="00000000">
            <w:r>
              <w:rPr>
                <w:sz w:val="20"/>
                <w:szCs w:val="20"/>
              </w:rPr>
              <w:t>Summaries slow with many log entries.</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94DF31A" w14:textId="77777777" w:rsidR="007461BB" w:rsidRDefault="00000000">
            <w:r>
              <w:rPr>
                <w:sz w:val="20"/>
                <w:szCs w:val="20"/>
              </w:rPr>
              <w:t>Limit demo data and consider pagination post-MVP.</w:t>
            </w:r>
          </w:p>
        </w:tc>
      </w:tr>
      <w:tr w:rsidR="007461BB" w14:paraId="2AFA8AFE"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65836B8" w14:textId="77777777" w:rsidR="007461BB" w:rsidRDefault="00000000">
            <w:r>
              <w:rPr>
                <w:sz w:val="20"/>
                <w:szCs w:val="20"/>
              </w:rPr>
              <w:lastRenderedPageBreak/>
              <w:t>Expo managed workflow limitation.</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137DDA8" w14:textId="77777777" w:rsidR="007461BB" w:rsidRDefault="00000000">
            <w:r>
              <w:rPr>
                <w:sz w:val="20"/>
                <w:szCs w:val="20"/>
              </w:rPr>
              <w:t>A required native feature is not available.</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73F1AF8" w14:textId="77777777" w:rsidR="007461BB" w:rsidRDefault="00000000">
            <w:r>
              <w:rPr>
                <w:sz w:val="20"/>
                <w:szCs w:val="20"/>
              </w:rPr>
              <w:t>Use Expo SDK alternatives or defer to post-MVP.</w:t>
            </w:r>
          </w:p>
        </w:tc>
      </w:tr>
      <w:tr w:rsidR="007461BB" w14:paraId="58CA1587"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8B2EA9E" w14:textId="77777777" w:rsidR="007461BB" w:rsidRDefault="00000000">
            <w:r>
              <w:rPr>
                <w:sz w:val="20"/>
                <w:szCs w:val="20"/>
              </w:rPr>
              <w:t>TypeScript strict mode errors.</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2DFA004" w14:textId="77777777" w:rsidR="007461BB" w:rsidRDefault="00000000">
            <w:r>
              <w:rPr>
                <w:sz w:val="20"/>
                <w:szCs w:val="20"/>
              </w:rPr>
              <w:t>Build fails on strict type issues.</w:t>
            </w:r>
          </w:p>
        </w:tc>
        <w:tc>
          <w:tcPr>
            <w:tcW w:w="368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480A9384" w14:textId="77777777" w:rsidR="007461BB" w:rsidRDefault="00000000">
            <w:r>
              <w:rPr>
                <w:sz w:val="20"/>
                <w:szCs w:val="20"/>
              </w:rPr>
              <w:t>Enable strict mode from day one and fix errors immediately.</w:t>
            </w:r>
          </w:p>
        </w:tc>
      </w:tr>
      <w:tr w:rsidR="007461BB" w14:paraId="547E2E4E" w14:textId="77777777">
        <w:tblPrEx>
          <w:tblCellMar>
            <w:top w:w="0" w:type="dxa"/>
            <w:bottom w:w="0" w:type="dxa"/>
          </w:tblCellMar>
        </w:tblPrEx>
        <w:tc>
          <w:tcPr>
            <w:tcW w:w="20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BA8CF6E" w14:textId="77777777" w:rsidR="007461BB" w:rsidRDefault="00000000">
            <w:r>
              <w:rPr>
                <w:sz w:val="20"/>
                <w:szCs w:val="20"/>
              </w:rPr>
              <w:t>Cross-platform layout differences.</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762AA4AC" w14:textId="77777777" w:rsidR="007461BB" w:rsidRDefault="00000000">
            <w:r>
              <w:rPr>
                <w:sz w:val="20"/>
                <w:szCs w:val="20"/>
              </w:rPr>
              <w:t>Screens look different on iOS vs Android.</w:t>
            </w:r>
          </w:p>
        </w:tc>
        <w:tc>
          <w:tcPr>
            <w:tcW w:w="368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5CFC4209" w14:textId="77777777" w:rsidR="007461BB" w:rsidRDefault="00000000">
            <w:r>
              <w:rPr>
                <w:sz w:val="20"/>
                <w:szCs w:val="20"/>
              </w:rPr>
              <w:t>Test on both platforms from the first screen built.</w:t>
            </w:r>
          </w:p>
        </w:tc>
      </w:tr>
    </w:tbl>
    <w:p w14:paraId="07C35AC7" w14:textId="77777777" w:rsidR="007461BB" w:rsidRDefault="00000000">
      <w:pPr>
        <w:pStyle w:val="Heading1"/>
        <w:pBdr>
          <w:bottom w:val="single" w:sz="4" w:space="4" w:color="2E6DA4"/>
        </w:pBdr>
      </w:pPr>
      <w:r>
        <w:t>17. Technical Acceptance Criteria</w:t>
      </w:r>
    </w:p>
    <w:p w14:paraId="6C7E421B" w14:textId="77777777" w:rsidR="007461BB" w:rsidRDefault="00000000">
      <w:pPr>
        <w:spacing w:after="120"/>
        <w:jc w:val="both"/>
      </w:pPr>
      <w:r>
        <w:t xml:space="preserve">The technical implementation can be considered complete when </w:t>
      </w:r>
      <w:proofErr w:type="gramStart"/>
      <w:r>
        <w:t>all of</w:t>
      </w:r>
      <w:proofErr w:type="gramEnd"/>
      <w:r>
        <w:t xml:space="preserve"> the following are true:</w:t>
      </w:r>
    </w:p>
    <w:p w14:paraId="42BB0064" w14:textId="77777777" w:rsidR="007461BB" w:rsidRDefault="007461B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461BB" w14:paraId="61A43273"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1B0ADC77" w14:textId="77777777" w:rsidR="007461BB" w:rsidRDefault="00000000">
            <w:r>
              <w:rPr>
                <w:b/>
                <w:bCs/>
                <w:color w:val="FFFFFF"/>
                <w:sz w:val="20"/>
                <w:szCs w:val="20"/>
              </w:rPr>
              <w:t>Criterion</w:t>
            </w:r>
          </w:p>
        </w:tc>
        <w:tc>
          <w:tcPr>
            <w:tcW w:w="5760" w:type="dxa"/>
            <w:tcBorders>
              <w:top w:val="single" w:sz="1" w:space="0" w:color="C5D8EC"/>
              <w:left w:val="single" w:sz="1" w:space="0" w:color="C5D8EC"/>
              <w:bottom w:val="single" w:sz="1" w:space="0" w:color="C5D8EC"/>
              <w:right w:val="single" w:sz="1" w:space="0" w:color="C5D8EC"/>
            </w:tcBorders>
            <w:shd w:val="clear" w:color="auto" w:fill="1B3A5C"/>
            <w:tcMar>
              <w:top w:w="100" w:type="dxa"/>
              <w:left w:w="160" w:type="dxa"/>
              <w:bottom w:w="100" w:type="dxa"/>
              <w:right w:w="160" w:type="dxa"/>
            </w:tcMar>
            <w:vAlign w:val="center"/>
          </w:tcPr>
          <w:p w14:paraId="0AB8766F" w14:textId="77777777" w:rsidR="007461BB" w:rsidRDefault="00000000">
            <w:r>
              <w:rPr>
                <w:b/>
                <w:bCs/>
                <w:color w:val="FFFFFF"/>
                <w:sz w:val="20"/>
                <w:szCs w:val="20"/>
              </w:rPr>
              <w:t>Evidence Required</w:t>
            </w:r>
          </w:p>
        </w:tc>
      </w:tr>
      <w:tr w:rsidR="007461BB" w14:paraId="1973C308"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73305378" w14:textId="77777777" w:rsidR="007461BB" w:rsidRDefault="00000000">
            <w:r>
              <w:rPr>
                <w:sz w:val="20"/>
                <w:szCs w:val="20"/>
              </w:rPr>
              <w:t>App builds successfully</w:t>
            </w:r>
          </w:p>
        </w:tc>
        <w:tc>
          <w:tcPr>
            <w:tcW w:w="5760" w:type="dxa"/>
            <w:tcBorders>
              <w:top w:val="single" w:sz="1" w:space="0" w:color="C5D8EC"/>
              <w:left w:val="single" w:sz="1" w:space="0" w:color="C5D8EC"/>
              <w:bottom w:val="single" w:sz="1" w:space="0" w:color="C5D8EC"/>
              <w:right w:val="single" w:sz="1" w:space="0" w:color="C5D8EC"/>
            </w:tcBorders>
            <w:shd w:val="clear" w:color="auto" w:fill="E6F4EC"/>
            <w:tcMar>
              <w:top w:w="100" w:type="dxa"/>
              <w:left w:w="160" w:type="dxa"/>
              <w:bottom w:w="100" w:type="dxa"/>
              <w:right w:w="160" w:type="dxa"/>
            </w:tcMar>
          </w:tcPr>
          <w:p w14:paraId="1FFF1FCD" w14:textId="77777777" w:rsidR="007461BB" w:rsidRDefault="00000000">
            <w:r>
              <w:rPr>
                <w:color w:val="1A5C35"/>
                <w:sz w:val="20"/>
                <w:szCs w:val="20"/>
              </w:rPr>
              <w:t>No build errors on iOS and Android targets.</w:t>
            </w:r>
          </w:p>
        </w:tc>
      </w:tr>
      <w:tr w:rsidR="007461BB" w14:paraId="404A74B0"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90DCF4B" w14:textId="77777777" w:rsidR="007461BB" w:rsidRDefault="00000000">
            <w:r>
              <w:rPr>
                <w:sz w:val="20"/>
                <w:szCs w:val="20"/>
              </w:rPr>
              <w:t>Unit calculation tests pass</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71D62B5D" w14:textId="77777777" w:rsidR="007461BB" w:rsidRDefault="00000000">
            <w:r>
              <w:rPr>
                <w:sz w:val="20"/>
                <w:szCs w:val="20"/>
              </w:rPr>
              <w:t>All test cases in Section 7 produce correct output.</w:t>
            </w:r>
          </w:p>
        </w:tc>
      </w:tr>
      <w:tr w:rsidR="007461BB" w14:paraId="083CB760"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36B5EFB" w14:textId="77777777" w:rsidR="007461BB" w:rsidRDefault="00000000">
            <w:r>
              <w:rPr>
                <w:sz w:val="20"/>
                <w:szCs w:val="20"/>
              </w:rPr>
              <w:t>All five user flows complete</w:t>
            </w:r>
          </w:p>
        </w:tc>
        <w:tc>
          <w:tcPr>
            <w:tcW w:w="5760" w:type="dxa"/>
            <w:tcBorders>
              <w:top w:val="single" w:sz="1" w:space="0" w:color="C5D8EC"/>
              <w:left w:val="single" w:sz="1" w:space="0" w:color="C5D8EC"/>
              <w:bottom w:val="single" w:sz="1" w:space="0" w:color="C5D8EC"/>
              <w:right w:val="single" w:sz="1" w:space="0" w:color="C5D8EC"/>
            </w:tcBorders>
            <w:shd w:val="clear" w:color="auto" w:fill="E6F4EC"/>
            <w:tcMar>
              <w:top w:w="100" w:type="dxa"/>
              <w:left w:w="160" w:type="dxa"/>
              <w:bottom w:w="100" w:type="dxa"/>
              <w:right w:w="160" w:type="dxa"/>
            </w:tcMar>
          </w:tcPr>
          <w:p w14:paraId="49276AE5" w14:textId="77777777" w:rsidR="007461BB" w:rsidRDefault="00000000">
            <w:r>
              <w:rPr>
                <w:color w:val="1A5C35"/>
                <w:sz w:val="20"/>
                <w:szCs w:val="20"/>
              </w:rPr>
              <w:t>Each flow walkable end-to-end without errors or confusion.</w:t>
            </w:r>
          </w:p>
        </w:tc>
      </w:tr>
      <w:tr w:rsidR="007461BB" w14:paraId="2B4618BD"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1C538BBC" w14:textId="77777777" w:rsidR="007461BB" w:rsidRDefault="00000000">
            <w:r>
              <w:rPr>
                <w:sz w:val="20"/>
                <w:szCs w:val="20"/>
              </w:rPr>
              <w:t>All must-have screens built</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4C246511" w14:textId="77777777" w:rsidR="007461BB" w:rsidRDefault="00000000">
            <w:r>
              <w:rPr>
                <w:sz w:val="20"/>
                <w:szCs w:val="20"/>
              </w:rPr>
              <w:t>S02, S03, S04, S06, S07, S08, S10, S11, S12, S15 all present.</w:t>
            </w:r>
          </w:p>
        </w:tc>
      </w:tr>
      <w:tr w:rsidR="007461BB" w14:paraId="64AE0357"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3B2FE327" w14:textId="77777777" w:rsidR="007461BB" w:rsidRDefault="00000000">
            <w:r>
              <w:rPr>
                <w:sz w:val="20"/>
                <w:szCs w:val="20"/>
              </w:rPr>
              <w:t>AI insight displayed</w:t>
            </w:r>
          </w:p>
        </w:tc>
        <w:tc>
          <w:tcPr>
            <w:tcW w:w="5760" w:type="dxa"/>
            <w:tcBorders>
              <w:top w:val="single" w:sz="1" w:space="0" w:color="C5D8EC"/>
              <w:left w:val="single" w:sz="1" w:space="0" w:color="C5D8EC"/>
              <w:bottom w:val="single" w:sz="1" w:space="0" w:color="C5D8EC"/>
              <w:right w:val="single" w:sz="1" w:space="0" w:color="C5D8EC"/>
            </w:tcBorders>
            <w:shd w:val="clear" w:color="auto" w:fill="E6F4EC"/>
            <w:tcMar>
              <w:top w:w="100" w:type="dxa"/>
              <w:left w:w="160" w:type="dxa"/>
              <w:bottom w:w="100" w:type="dxa"/>
              <w:right w:w="160" w:type="dxa"/>
            </w:tcMar>
          </w:tcPr>
          <w:p w14:paraId="372A1680" w14:textId="77777777" w:rsidR="007461BB" w:rsidRDefault="00000000">
            <w:r>
              <w:rPr>
                <w:color w:val="1A5C35"/>
                <w:sz w:val="20"/>
                <w:szCs w:val="20"/>
              </w:rPr>
              <w:t>At least one insight shown based on logged data.</w:t>
            </w:r>
          </w:p>
        </w:tc>
      </w:tr>
      <w:tr w:rsidR="007461BB" w14:paraId="0C4FCB32"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2C30E74" w14:textId="77777777" w:rsidR="007461BB" w:rsidRDefault="00000000">
            <w:r>
              <w:rPr>
                <w:sz w:val="20"/>
                <w:szCs w:val="20"/>
              </w:rPr>
              <w:t>Rule-based fallback works</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100E368F" w14:textId="77777777" w:rsidR="007461BB" w:rsidRDefault="00000000">
            <w:r>
              <w:rPr>
                <w:sz w:val="20"/>
                <w:szCs w:val="20"/>
              </w:rPr>
              <w:t>Fallback insight shown when API is unavailable.</w:t>
            </w:r>
          </w:p>
        </w:tc>
      </w:tr>
      <w:tr w:rsidR="007461BB" w14:paraId="085E4D13"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6C32ECF7" w14:textId="77777777" w:rsidR="007461BB" w:rsidRDefault="00000000">
            <w:r>
              <w:rPr>
                <w:sz w:val="20"/>
                <w:szCs w:val="20"/>
              </w:rPr>
              <w:t>Data persists between sessions</w:t>
            </w:r>
          </w:p>
        </w:tc>
        <w:tc>
          <w:tcPr>
            <w:tcW w:w="5760" w:type="dxa"/>
            <w:tcBorders>
              <w:top w:val="single" w:sz="1" w:space="0" w:color="C5D8EC"/>
              <w:left w:val="single" w:sz="1" w:space="0" w:color="C5D8EC"/>
              <w:bottom w:val="single" w:sz="1" w:space="0" w:color="C5D8EC"/>
              <w:right w:val="single" w:sz="1" w:space="0" w:color="C5D8EC"/>
            </w:tcBorders>
            <w:shd w:val="clear" w:color="auto" w:fill="E6F4EC"/>
            <w:tcMar>
              <w:top w:w="100" w:type="dxa"/>
              <w:left w:w="160" w:type="dxa"/>
              <w:bottom w:w="100" w:type="dxa"/>
              <w:right w:w="160" w:type="dxa"/>
            </w:tcMar>
          </w:tcPr>
          <w:p w14:paraId="78B9BB95" w14:textId="77777777" w:rsidR="007461BB" w:rsidRDefault="00000000">
            <w:r>
              <w:rPr>
                <w:color w:val="1A5C35"/>
                <w:sz w:val="20"/>
                <w:szCs w:val="20"/>
              </w:rPr>
              <w:t>Logged drinks remain after closing and reopening the app.</w:t>
            </w:r>
          </w:p>
        </w:tc>
      </w:tr>
      <w:tr w:rsidR="007461BB" w14:paraId="3AB51883"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24BF94D1" w14:textId="77777777" w:rsidR="007461BB" w:rsidRDefault="00000000">
            <w:r>
              <w:rPr>
                <w:sz w:val="20"/>
                <w:szCs w:val="20"/>
              </w:rPr>
              <w:t>Data deletion works</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64BCD144" w14:textId="77777777" w:rsidR="007461BB" w:rsidRDefault="00000000">
            <w:r>
              <w:rPr>
                <w:sz w:val="20"/>
                <w:szCs w:val="20"/>
              </w:rPr>
              <w:t>User can reset all data from Settings.</w:t>
            </w:r>
          </w:p>
        </w:tc>
      </w:tr>
      <w:tr w:rsidR="007461BB" w14:paraId="13D58289"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507A2844" w14:textId="77777777" w:rsidR="007461BB" w:rsidRDefault="00000000">
            <w:r>
              <w:rPr>
                <w:sz w:val="20"/>
                <w:szCs w:val="20"/>
              </w:rPr>
              <w:t>No API key in repository</w:t>
            </w:r>
          </w:p>
        </w:tc>
        <w:tc>
          <w:tcPr>
            <w:tcW w:w="5760" w:type="dxa"/>
            <w:tcBorders>
              <w:top w:val="single" w:sz="1" w:space="0" w:color="C5D8EC"/>
              <w:left w:val="single" w:sz="1" w:space="0" w:color="C5D8EC"/>
              <w:bottom w:val="single" w:sz="1" w:space="0" w:color="C5D8EC"/>
              <w:right w:val="single" w:sz="1" w:space="0" w:color="C5D8EC"/>
            </w:tcBorders>
            <w:shd w:val="clear" w:color="auto" w:fill="E6F4EC"/>
            <w:tcMar>
              <w:top w:w="100" w:type="dxa"/>
              <w:left w:w="160" w:type="dxa"/>
              <w:bottom w:w="100" w:type="dxa"/>
              <w:right w:w="160" w:type="dxa"/>
            </w:tcMar>
          </w:tcPr>
          <w:p w14:paraId="796787E6" w14:textId="77777777" w:rsidR="007461BB" w:rsidRDefault="00000000">
            <w:r>
              <w:rPr>
                <w:color w:val="1A5C35"/>
                <w:sz w:val="20"/>
                <w:szCs w:val="20"/>
              </w:rPr>
              <w:t>git log and GitHub show no committed .env or API key.</w:t>
            </w:r>
          </w:p>
        </w:tc>
      </w:tr>
      <w:tr w:rsidR="007461BB" w14:paraId="5B8168C8"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2F5F8"/>
            <w:tcMar>
              <w:top w:w="100" w:type="dxa"/>
              <w:left w:w="160" w:type="dxa"/>
              <w:bottom w:w="100" w:type="dxa"/>
              <w:right w:w="160" w:type="dxa"/>
            </w:tcMar>
            <w:vAlign w:val="center"/>
          </w:tcPr>
          <w:p w14:paraId="00FD7E8A" w14:textId="77777777" w:rsidR="007461BB" w:rsidRDefault="00000000">
            <w:r>
              <w:rPr>
                <w:sz w:val="20"/>
                <w:szCs w:val="20"/>
              </w:rPr>
              <w:t>Responsible design verified</w:t>
            </w:r>
          </w:p>
        </w:tc>
        <w:tc>
          <w:tcPr>
            <w:tcW w:w="576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tcPr>
          <w:p w14:paraId="17EC3386" w14:textId="77777777" w:rsidR="007461BB" w:rsidRDefault="00000000">
            <w:r>
              <w:rPr>
                <w:sz w:val="20"/>
                <w:szCs w:val="20"/>
              </w:rPr>
              <w:t>Deployment checklist Section 6 fully passed.</w:t>
            </w:r>
          </w:p>
        </w:tc>
      </w:tr>
      <w:tr w:rsidR="007461BB" w14:paraId="4AAD3B02" w14:textId="77777777">
        <w:tblPrEx>
          <w:tblCellMar>
            <w:top w:w="0" w:type="dxa"/>
            <w:bottom w:w="0" w:type="dxa"/>
          </w:tblCellMar>
        </w:tblPrEx>
        <w:tc>
          <w:tcPr>
            <w:tcW w:w="3600" w:type="dxa"/>
            <w:tcBorders>
              <w:top w:val="single" w:sz="1" w:space="0" w:color="C5D8EC"/>
              <w:left w:val="single" w:sz="1" w:space="0" w:color="C5D8EC"/>
              <w:bottom w:val="single" w:sz="1" w:space="0" w:color="C5D8EC"/>
              <w:right w:val="single" w:sz="1" w:space="0" w:color="C5D8EC"/>
            </w:tcBorders>
            <w:shd w:val="clear" w:color="auto" w:fill="FFFFFF"/>
            <w:tcMar>
              <w:top w:w="100" w:type="dxa"/>
              <w:left w:w="160" w:type="dxa"/>
              <w:bottom w:w="100" w:type="dxa"/>
              <w:right w:w="160" w:type="dxa"/>
            </w:tcMar>
            <w:vAlign w:val="center"/>
          </w:tcPr>
          <w:p w14:paraId="0E9DA27A" w14:textId="77777777" w:rsidR="007461BB" w:rsidRDefault="00000000">
            <w:r>
              <w:rPr>
                <w:sz w:val="20"/>
                <w:szCs w:val="20"/>
              </w:rPr>
              <w:t>Portfolio README complete</w:t>
            </w:r>
          </w:p>
        </w:tc>
        <w:tc>
          <w:tcPr>
            <w:tcW w:w="5760" w:type="dxa"/>
            <w:tcBorders>
              <w:top w:val="single" w:sz="1" w:space="0" w:color="C5D8EC"/>
              <w:left w:val="single" w:sz="1" w:space="0" w:color="C5D8EC"/>
              <w:bottom w:val="single" w:sz="1" w:space="0" w:color="C5D8EC"/>
              <w:right w:val="single" w:sz="1" w:space="0" w:color="C5D8EC"/>
            </w:tcBorders>
            <w:shd w:val="clear" w:color="auto" w:fill="E6F4EC"/>
            <w:tcMar>
              <w:top w:w="100" w:type="dxa"/>
              <w:left w:w="160" w:type="dxa"/>
              <w:bottom w:w="100" w:type="dxa"/>
              <w:right w:w="160" w:type="dxa"/>
            </w:tcMar>
          </w:tcPr>
          <w:p w14:paraId="506EEDFF" w14:textId="77777777" w:rsidR="007461BB" w:rsidRDefault="00000000">
            <w:r>
              <w:rPr>
                <w:color w:val="1A5C35"/>
                <w:sz w:val="20"/>
                <w:szCs w:val="20"/>
              </w:rPr>
              <w:t>README includes screenshots, features and setup guide.</w:t>
            </w:r>
          </w:p>
        </w:tc>
      </w:tr>
    </w:tbl>
    <w:p w14:paraId="72BDA0BA" w14:textId="77777777" w:rsidR="007461BB" w:rsidRDefault="00000000">
      <w:pPr>
        <w:pStyle w:val="Heading1"/>
        <w:pBdr>
          <w:bottom w:val="single" w:sz="4" w:space="4" w:color="2E6DA4"/>
        </w:pBdr>
      </w:pPr>
      <w:r>
        <w:t>18.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61BB" w14:paraId="70CF64E4" w14:textId="77777777">
        <w:tblPrEx>
          <w:tblCellMar>
            <w:top w:w="0" w:type="dxa"/>
            <w:bottom w:w="0" w:type="dxa"/>
          </w:tblCellMar>
        </w:tblPrEx>
        <w:tc>
          <w:tcPr>
            <w:tcW w:w="9360" w:type="dxa"/>
            <w:tcBorders>
              <w:top w:val="single" w:sz="12" w:space="0" w:color="2E6DA4"/>
              <w:left w:val="single" w:sz="12" w:space="0" w:color="2E6DA4"/>
              <w:bottom w:val="none" w:sz="0" w:space="0" w:color="FFFFFF"/>
              <w:right w:val="none" w:sz="0" w:space="0" w:color="FFFFFF"/>
            </w:tcBorders>
            <w:shd w:val="clear" w:color="auto" w:fill="D6E8F7"/>
            <w:tcMar>
              <w:top w:w="200" w:type="dxa"/>
              <w:left w:w="280" w:type="dxa"/>
              <w:bottom w:w="200" w:type="dxa"/>
              <w:right w:w="280" w:type="dxa"/>
            </w:tcMar>
          </w:tcPr>
          <w:p w14:paraId="6FCBFA13" w14:textId="77777777" w:rsidR="007461BB" w:rsidRDefault="00000000">
            <w:pPr>
              <w:spacing w:after="120"/>
            </w:pPr>
            <w:r>
              <w:rPr>
                <w:b/>
                <w:bCs/>
                <w:color w:val="1B3A5C"/>
              </w:rPr>
              <w:t>This technical specification defines the full implementation approach for the Drink Awareness App MVP.</w:t>
            </w:r>
          </w:p>
          <w:p w14:paraId="7F45AA80" w14:textId="77777777" w:rsidR="007461BB" w:rsidRDefault="00000000">
            <w:pPr>
              <w:spacing w:after="120"/>
              <w:jc w:val="both"/>
            </w:pPr>
            <w:r>
              <w:t xml:space="preserve">The chosen stack — React Native with Expo, TypeScript, </w:t>
            </w:r>
            <w:proofErr w:type="spellStart"/>
            <w:r>
              <w:t>AsyncStorage</w:t>
            </w:r>
            <w:proofErr w:type="spellEnd"/>
            <w:r>
              <w:t xml:space="preserve"> and the Anthropic Claude API — prioritises cross-platform reach, code quality, portfolio legibility and responsible data handling. All stack decisions are documented with rationale and trade-offs. The data models in Section 6 are the source of truth for all stored entities.</w:t>
            </w:r>
          </w:p>
          <w:p w14:paraId="2EAAFD97" w14:textId="77777777" w:rsidR="007461BB" w:rsidRDefault="00000000">
            <w:pPr>
              <w:jc w:val="both"/>
            </w:pPr>
            <w:r>
              <w:t xml:space="preserve">Development should follow the folder structure in Section 5, use the data layer functions in Section 10 exclusively, and verify unit calculation against the test cases in Section 7 before </w:t>
            </w:r>
            <w:r>
              <w:lastRenderedPageBreak/>
              <w:t>building summaries or insights. The technical acceptance criteria in Section 17 define the completion standard.</w:t>
            </w:r>
          </w:p>
        </w:tc>
      </w:tr>
    </w:tbl>
    <w:p w14:paraId="5F5E7344" w14:textId="77777777" w:rsidR="007B3401" w:rsidRDefault="007B3401"/>
    <w:sectPr w:rsidR="007B340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F3519" w14:textId="77777777" w:rsidR="007B3401" w:rsidRDefault="007B3401">
      <w:r>
        <w:separator/>
      </w:r>
    </w:p>
  </w:endnote>
  <w:endnote w:type="continuationSeparator" w:id="0">
    <w:p w14:paraId="17F31F4F" w14:textId="77777777" w:rsidR="007B3401" w:rsidRDefault="007B3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35DB" w14:textId="2AB49F54" w:rsidR="007461BB" w:rsidRDefault="00000000">
    <w:pPr>
      <w:pBdr>
        <w:top w:val="single" w:sz="4" w:space="4" w:color="2E6DA4"/>
      </w:pBdr>
      <w:spacing w:before="80"/>
      <w:jc w:val="right"/>
    </w:pPr>
    <w:r>
      <w:rPr>
        <w:color w:val="7A9BB5"/>
        <w:sz w:val="16"/>
        <w:szCs w:val="16"/>
      </w:rPr>
      <w:t xml:space="preserve">Matthew Reid   |   Drink Awareness App   |   Final Draft    </w:t>
    </w:r>
    <w:r>
      <w:rPr>
        <w:color w:val="7A9BB5"/>
        <w:sz w:val="16"/>
        <w:szCs w:val="16"/>
      </w:rPr>
      <w:fldChar w:fldCharType="begin"/>
    </w:r>
    <w:r>
      <w:rPr>
        <w:color w:val="7A9BB5"/>
        <w:sz w:val="16"/>
        <w:szCs w:val="16"/>
      </w:rPr>
      <w:instrText>PAGE</w:instrText>
    </w:r>
    <w:r>
      <w:rPr>
        <w:color w:val="7A9BB5"/>
        <w:sz w:val="16"/>
        <w:szCs w:val="16"/>
      </w:rPr>
      <w:fldChar w:fldCharType="separate"/>
    </w:r>
    <w:r w:rsidR="00877476">
      <w:rPr>
        <w:noProof/>
        <w:color w:val="7A9BB5"/>
        <w:sz w:val="16"/>
        <w:szCs w:val="16"/>
      </w:rPr>
      <w:t>3</w:t>
    </w:r>
    <w:r>
      <w:rPr>
        <w:color w:val="7A9BB5"/>
        <w:sz w:val="16"/>
        <w:szCs w:val="16"/>
      </w:rPr>
      <w:fldChar w:fldCharType="end"/>
    </w:r>
    <w:r>
      <w:rPr>
        <w:color w:val="7A9BB5"/>
        <w:sz w:val="16"/>
        <w:szCs w:val="16"/>
      </w:rPr>
      <w:t xml:space="preserve"> of </w:t>
    </w:r>
    <w:r>
      <w:rPr>
        <w:color w:val="7A9BB5"/>
        <w:sz w:val="16"/>
        <w:szCs w:val="16"/>
      </w:rPr>
      <w:fldChar w:fldCharType="begin"/>
    </w:r>
    <w:r>
      <w:rPr>
        <w:color w:val="7A9BB5"/>
        <w:sz w:val="16"/>
        <w:szCs w:val="16"/>
      </w:rPr>
      <w:instrText>NUMPAGES</w:instrText>
    </w:r>
    <w:r>
      <w:rPr>
        <w:color w:val="7A9BB5"/>
        <w:sz w:val="16"/>
        <w:szCs w:val="16"/>
      </w:rPr>
      <w:fldChar w:fldCharType="separate"/>
    </w:r>
    <w:r w:rsidR="00877476">
      <w:rPr>
        <w:noProof/>
        <w:color w:val="7A9BB5"/>
        <w:sz w:val="16"/>
        <w:szCs w:val="16"/>
      </w:rPr>
      <w:t>4</w:t>
    </w:r>
    <w:r>
      <w:rPr>
        <w:color w:val="7A9B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2B960" w14:textId="77777777" w:rsidR="007B3401" w:rsidRDefault="007B3401">
      <w:r>
        <w:separator/>
      </w:r>
    </w:p>
  </w:footnote>
  <w:footnote w:type="continuationSeparator" w:id="0">
    <w:p w14:paraId="286BC577" w14:textId="77777777" w:rsidR="007B3401" w:rsidRDefault="007B3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4001C" w14:textId="77777777" w:rsidR="007461BB" w:rsidRDefault="00000000">
    <w:pPr>
      <w:pBdr>
        <w:bottom w:val="single" w:sz="4" w:space="4" w:color="2E6DA4"/>
      </w:pBdr>
      <w:spacing w:after="80"/>
    </w:pPr>
    <w:r>
      <w:rPr>
        <w:b/>
        <w:bCs/>
        <w:color w:val="1B3A5C"/>
        <w:sz w:val="18"/>
        <w:szCs w:val="18"/>
      </w:rPr>
      <w:t>Drink Awareness App</w:t>
    </w:r>
    <w:r>
      <w:rPr>
        <w:color w:val="7A9BB5"/>
        <w:sz w:val="18"/>
        <w:szCs w:val="18"/>
      </w:rPr>
      <w:t xml:space="preserve">   |   Technical Specification   |   v1.0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87604"/>
    <w:multiLevelType w:val="hybridMultilevel"/>
    <w:tmpl w:val="1A8CD5AE"/>
    <w:lvl w:ilvl="0" w:tplc="F7E4B1FC">
      <w:start w:val="1"/>
      <w:numFmt w:val="bullet"/>
      <w:lvlText w:val="●"/>
      <w:lvlJc w:val="left"/>
      <w:pPr>
        <w:ind w:left="720" w:hanging="360"/>
      </w:pPr>
    </w:lvl>
    <w:lvl w:ilvl="1" w:tplc="91BC478E">
      <w:start w:val="1"/>
      <w:numFmt w:val="bullet"/>
      <w:lvlText w:val="○"/>
      <w:lvlJc w:val="left"/>
      <w:pPr>
        <w:ind w:left="1440" w:hanging="360"/>
      </w:pPr>
    </w:lvl>
    <w:lvl w:ilvl="2" w:tplc="605C1922">
      <w:start w:val="1"/>
      <w:numFmt w:val="bullet"/>
      <w:lvlText w:val="■"/>
      <w:lvlJc w:val="left"/>
      <w:pPr>
        <w:ind w:left="2160" w:hanging="360"/>
      </w:pPr>
    </w:lvl>
    <w:lvl w:ilvl="3" w:tplc="A0E649A2">
      <w:start w:val="1"/>
      <w:numFmt w:val="bullet"/>
      <w:lvlText w:val="●"/>
      <w:lvlJc w:val="left"/>
      <w:pPr>
        <w:ind w:left="2880" w:hanging="360"/>
      </w:pPr>
    </w:lvl>
    <w:lvl w:ilvl="4" w:tplc="44C0F614">
      <w:start w:val="1"/>
      <w:numFmt w:val="bullet"/>
      <w:lvlText w:val="○"/>
      <w:lvlJc w:val="left"/>
      <w:pPr>
        <w:ind w:left="3600" w:hanging="360"/>
      </w:pPr>
    </w:lvl>
    <w:lvl w:ilvl="5" w:tplc="08365372">
      <w:start w:val="1"/>
      <w:numFmt w:val="bullet"/>
      <w:lvlText w:val="■"/>
      <w:lvlJc w:val="left"/>
      <w:pPr>
        <w:ind w:left="4320" w:hanging="360"/>
      </w:pPr>
    </w:lvl>
    <w:lvl w:ilvl="6" w:tplc="95AED672">
      <w:start w:val="1"/>
      <w:numFmt w:val="bullet"/>
      <w:lvlText w:val="●"/>
      <w:lvlJc w:val="left"/>
      <w:pPr>
        <w:ind w:left="5040" w:hanging="360"/>
      </w:pPr>
    </w:lvl>
    <w:lvl w:ilvl="7" w:tplc="5DEEF368">
      <w:start w:val="1"/>
      <w:numFmt w:val="bullet"/>
      <w:lvlText w:val="●"/>
      <w:lvlJc w:val="left"/>
      <w:pPr>
        <w:ind w:left="5760" w:hanging="360"/>
      </w:pPr>
    </w:lvl>
    <w:lvl w:ilvl="8" w:tplc="A842A042">
      <w:start w:val="1"/>
      <w:numFmt w:val="bullet"/>
      <w:lvlText w:val="●"/>
      <w:lvlJc w:val="left"/>
      <w:pPr>
        <w:ind w:left="6480" w:hanging="360"/>
      </w:pPr>
    </w:lvl>
  </w:abstractNum>
  <w:abstractNum w:abstractNumId="1" w15:restartNumberingAfterBreak="0">
    <w:nsid w:val="317E732D"/>
    <w:multiLevelType w:val="hybridMultilevel"/>
    <w:tmpl w:val="A7A047A4"/>
    <w:lvl w:ilvl="0" w:tplc="CE263F04">
      <w:start w:val="1"/>
      <w:numFmt w:val="bullet"/>
      <w:lvlText w:val="–"/>
      <w:lvlJc w:val="left"/>
      <w:pPr>
        <w:ind w:left="560" w:hanging="280"/>
      </w:pPr>
    </w:lvl>
    <w:lvl w:ilvl="1" w:tplc="F8821552">
      <w:numFmt w:val="decimal"/>
      <w:lvlText w:val=""/>
      <w:lvlJc w:val="left"/>
    </w:lvl>
    <w:lvl w:ilvl="2" w:tplc="57D638D0">
      <w:numFmt w:val="decimal"/>
      <w:lvlText w:val=""/>
      <w:lvlJc w:val="left"/>
    </w:lvl>
    <w:lvl w:ilvl="3" w:tplc="F37EB210">
      <w:numFmt w:val="decimal"/>
      <w:lvlText w:val=""/>
      <w:lvlJc w:val="left"/>
    </w:lvl>
    <w:lvl w:ilvl="4" w:tplc="C65689D0">
      <w:numFmt w:val="decimal"/>
      <w:lvlText w:val=""/>
      <w:lvlJc w:val="left"/>
    </w:lvl>
    <w:lvl w:ilvl="5" w:tplc="87D80D44">
      <w:numFmt w:val="decimal"/>
      <w:lvlText w:val=""/>
      <w:lvlJc w:val="left"/>
    </w:lvl>
    <w:lvl w:ilvl="6" w:tplc="5888B6BE">
      <w:numFmt w:val="decimal"/>
      <w:lvlText w:val=""/>
      <w:lvlJc w:val="left"/>
    </w:lvl>
    <w:lvl w:ilvl="7" w:tplc="2F2E80F0">
      <w:numFmt w:val="decimal"/>
      <w:lvlText w:val=""/>
      <w:lvlJc w:val="left"/>
    </w:lvl>
    <w:lvl w:ilvl="8" w:tplc="D59C6A20">
      <w:numFmt w:val="decimal"/>
      <w:lvlText w:val=""/>
      <w:lvlJc w:val="left"/>
    </w:lvl>
  </w:abstractNum>
  <w:abstractNum w:abstractNumId="2" w15:restartNumberingAfterBreak="0">
    <w:nsid w:val="6D6F0F2B"/>
    <w:multiLevelType w:val="hybridMultilevel"/>
    <w:tmpl w:val="4FA031F2"/>
    <w:lvl w:ilvl="0" w:tplc="6E74EBF8">
      <w:start w:val="1"/>
      <w:numFmt w:val="bullet"/>
      <w:lvlText w:val="▸"/>
      <w:lvlJc w:val="left"/>
      <w:pPr>
        <w:ind w:left="880" w:hanging="320"/>
      </w:pPr>
    </w:lvl>
    <w:lvl w:ilvl="1" w:tplc="2CE6E382">
      <w:numFmt w:val="decimal"/>
      <w:lvlText w:val=""/>
      <w:lvlJc w:val="left"/>
    </w:lvl>
    <w:lvl w:ilvl="2" w:tplc="929CFEDE">
      <w:numFmt w:val="decimal"/>
      <w:lvlText w:val=""/>
      <w:lvlJc w:val="left"/>
    </w:lvl>
    <w:lvl w:ilvl="3" w:tplc="41BE64F0">
      <w:numFmt w:val="decimal"/>
      <w:lvlText w:val=""/>
      <w:lvlJc w:val="left"/>
    </w:lvl>
    <w:lvl w:ilvl="4" w:tplc="E2D49444">
      <w:numFmt w:val="decimal"/>
      <w:lvlText w:val=""/>
      <w:lvlJc w:val="left"/>
    </w:lvl>
    <w:lvl w:ilvl="5" w:tplc="90860DF0">
      <w:numFmt w:val="decimal"/>
      <w:lvlText w:val=""/>
      <w:lvlJc w:val="left"/>
    </w:lvl>
    <w:lvl w:ilvl="6" w:tplc="24AEA360">
      <w:numFmt w:val="decimal"/>
      <w:lvlText w:val=""/>
      <w:lvlJc w:val="left"/>
    </w:lvl>
    <w:lvl w:ilvl="7" w:tplc="2EF6E63E">
      <w:numFmt w:val="decimal"/>
      <w:lvlText w:val=""/>
      <w:lvlJc w:val="left"/>
    </w:lvl>
    <w:lvl w:ilvl="8" w:tplc="604844C4">
      <w:numFmt w:val="decimal"/>
      <w:lvlText w:val=""/>
      <w:lvlJc w:val="left"/>
    </w:lvl>
  </w:abstractNum>
  <w:num w:numId="1" w16cid:durableId="913205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1BB"/>
    <w:rsid w:val="007461BB"/>
    <w:rsid w:val="007B3401"/>
    <w:rsid w:val="00877476"/>
    <w:rsid w:val="00B52D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C4F57"/>
  <w15:docId w15:val="{3C4636E3-BE8E-4A0F-A27A-ED818FD6C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5C"/>
      <w:sz w:val="28"/>
      <w:szCs w:val="28"/>
    </w:rPr>
  </w:style>
  <w:style w:type="paragraph" w:styleId="Heading2">
    <w:name w:val="heading 2"/>
    <w:uiPriority w:val="9"/>
    <w:unhideWhenUsed/>
    <w:qFormat/>
    <w:pPr>
      <w:spacing w:before="280" w:after="80"/>
      <w:outlineLvl w:val="1"/>
    </w:pPr>
    <w:rPr>
      <w:b/>
      <w:bCs/>
      <w:color w:val="2E6DA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4021</Words>
  <Characters>22925</Characters>
  <Application>Microsoft Office Word</Application>
  <DocSecurity>0</DocSecurity>
  <Lines>191</Lines>
  <Paragraphs>53</Paragraphs>
  <ScaleCrop>false</ScaleCrop>
  <Company/>
  <LinksUpToDate>false</LinksUpToDate>
  <CharactersWithSpaces>26893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Reid</cp:lastModifiedBy>
  <cp:revision>2</cp:revision>
  <dcterms:created xsi:type="dcterms:W3CDTF">2026-06-15T15:02:00Z</dcterms:created>
  <dcterms:modified xsi:type="dcterms:W3CDTF">2026-06-15T15:02:00Z</dcterms:modified>
</cp:coreProperties>
</file>