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130743454"/>
        <w:placeholder>
          <w:docPart w:val="A06A8E32247648F394ABCF9F36CB3DEF"/>
        </w:placeholder>
        <w:temporary/>
        <w:showingPlcHdr/>
        <w15:appearance w15:val="hidden"/>
      </w:sdtPr>
      <w:sdtContent>
        <w:p w14:paraId="27EEE246" w14:textId="77777777" w:rsidR="004D5A57" w:rsidRPr="004D5A57" w:rsidRDefault="004D5A57" w:rsidP="004D5A57">
          <w:pPr>
            <w:pStyle w:val="Title"/>
            <w:rPr>
              <w:rFonts w:ascii="Times New Roman" w:eastAsiaTheme="minorHAnsi" w:hAnsi="Times New Roman" w:cs="Times New Roman"/>
              <w:caps w:val="0"/>
              <w:color w:val="auto"/>
              <w:kern w:val="20"/>
              <w:sz w:val="20"/>
              <w:szCs w:val="20"/>
            </w:rPr>
          </w:pPr>
          <w:r w:rsidRPr="00C2374F">
            <w:rPr>
              <w:rFonts w:ascii="Times New Roman" w:hAnsi="Times New Roman" w:cs="Times New Roman"/>
              <w:sz w:val="36"/>
              <w:szCs w:val="32"/>
            </w:rPr>
            <w:t>Project status Report</w:t>
          </w:r>
        </w:p>
      </w:sdtContent>
    </w:sdt>
    <w:tbl>
      <w:tblPr>
        <w:tblStyle w:val="StatusReportTable"/>
        <w:tblpPr w:leftFromText="180" w:rightFromText="180" w:vertAnchor="page" w:horzAnchor="margin" w:tblpY="2381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2580"/>
        <w:gridCol w:w="3392"/>
        <w:gridCol w:w="3388"/>
      </w:tblGrid>
      <w:tr w:rsidR="00C2374F" w:rsidRPr="001A58E9" w14:paraId="50255775" w14:textId="77777777" w:rsidTr="00C23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80" w:type="dxa"/>
          </w:tcPr>
          <w:p w14:paraId="4D225724" w14:textId="77777777" w:rsidR="00C2374F" w:rsidRPr="001A58E9" w:rsidRDefault="00000000" w:rsidP="00C2374F">
            <w:pPr>
              <w:pStyle w:val="Heading2"/>
            </w:pPr>
            <w:sdt>
              <w:sdtPr>
                <w:id w:val="-1450397053"/>
                <w:placeholder>
                  <w:docPart w:val="F368F397738C4DDCA6A64837CF2A8C6A"/>
                </w:placeholder>
                <w:temporary/>
                <w:showingPlcHdr/>
                <w15:appearance w15:val="hidden"/>
              </w:sdtPr>
              <w:sdtContent>
                <w:r w:rsidR="00C2374F" w:rsidRPr="001A58E9">
                  <w:t>Report Date</w:t>
                </w:r>
              </w:sdtContent>
            </w:sdt>
          </w:p>
        </w:tc>
        <w:tc>
          <w:tcPr>
            <w:tcW w:w="3392" w:type="dxa"/>
          </w:tcPr>
          <w:p w14:paraId="3975CEE7" w14:textId="77777777" w:rsidR="00C2374F" w:rsidRPr="001A58E9" w:rsidRDefault="00C2374F" w:rsidP="00C2374F">
            <w:pPr>
              <w:pStyle w:val="Heading2"/>
            </w:pPr>
            <w:r>
              <w:t xml:space="preserve">project name </w:t>
            </w:r>
          </w:p>
        </w:tc>
        <w:tc>
          <w:tcPr>
            <w:tcW w:w="3388" w:type="dxa"/>
          </w:tcPr>
          <w:p w14:paraId="778F510D" w14:textId="77777777" w:rsidR="00C2374F" w:rsidRPr="001A58E9" w:rsidRDefault="00C2374F" w:rsidP="00C2374F">
            <w:pPr>
              <w:pStyle w:val="Heading2"/>
            </w:pPr>
            <w:r>
              <w:t xml:space="preserve">oVERALL PROJECT STATUS </w:t>
            </w:r>
          </w:p>
        </w:tc>
      </w:tr>
      <w:tr w:rsidR="00C2374F" w14:paraId="5E2989E5" w14:textId="77777777" w:rsidTr="00C2374F">
        <w:trPr>
          <w:trHeight w:val="331"/>
        </w:trPr>
        <w:tc>
          <w:tcPr>
            <w:tcW w:w="2580" w:type="dxa"/>
          </w:tcPr>
          <w:p w14:paraId="43990789" w14:textId="77777777" w:rsidR="00C2374F" w:rsidRPr="004257E0" w:rsidRDefault="00C2374F" w:rsidP="00C2374F">
            <w:r>
              <w:t>June 04, 2023</w:t>
            </w:r>
          </w:p>
        </w:tc>
        <w:tc>
          <w:tcPr>
            <w:tcW w:w="3392" w:type="dxa"/>
          </w:tcPr>
          <w:p w14:paraId="60C2D90D" w14:textId="77777777" w:rsidR="00C2374F" w:rsidRPr="004257E0" w:rsidRDefault="00C2374F" w:rsidP="00C2374F">
            <w:r>
              <w:t>Teamwork Strategies</w:t>
            </w:r>
          </w:p>
        </w:tc>
        <w:tc>
          <w:tcPr>
            <w:tcW w:w="3388" w:type="dxa"/>
          </w:tcPr>
          <w:p w14:paraId="2E0DB019" w14:textId="77777777" w:rsidR="00C2374F" w:rsidRPr="004257E0" w:rsidRDefault="00C2374F" w:rsidP="00C2374F">
            <w:r>
              <w:t>Ongoing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373"/>
      </w:tblGrid>
      <w:tr w:rsidR="004D5A57" w:rsidRPr="004D5A57" w14:paraId="61D7983F" w14:textId="77777777" w:rsidTr="00C2374F">
        <w:trPr>
          <w:trHeight w:val="720"/>
        </w:trPr>
        <w:tc>
          <w:tcPr>
            <w:tcW w:w="9373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234E23A" w14:textId="78D6282B" w:rsidR="004D5A57" w:rsidRPr="004D5A57" w:rsidRDefault="004D5A57" w:rsidP="00622817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report</w:t>
            </w:r>
            <w:r w:rsidRPr="004D5A5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D5A57" w:rsidRPr="004D5A57" w14:paraId="2740254C" w14:textId="77777777" w:rsidTr="00C2374F">
        <w:trPr>
          <w:trHeight w:hRule="exact" w:val="216"/>
        </w:trPr>
        <w:tc>
          <w:tcPr>
            <w:tcW w:w="9373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6F8862D" w14:textId="77777777" w:rsidR="004D5A57" w:rsidRPr="004D5A57" w:rsidRDefault="004D5A57" w:rsidP="00622817">
            <w:pPr>
              <w:rPr>
                <w:rFonts w:ascii="Times New Roman" w:hAnsi="Times New Roman" w:cs="Times New Roman"/>
              </w:rPr>
            </w:pPr>
          </w:p>
        </w:tc>
      </w:tr>
    </w:tbl>
    <w:p w14:paraId="1FE2B5BD" w14:textId="5C007B83" w:rsidR="00823842" w:rsidRDefault="004D5A57" w:rsidP="00F0767F">
      <w:pPr>
        <w:rPr>
          <w:rFonts w:ascii="Times New Roman" w:hAnsi="Times New Roman" w:cs="Times New Roman"/>
          <w:sz w:val="22"/>
          <w:szCs w:val="22"/>
        </w:rPr>
      </w:pPr>
      <w:r w:rsidRPr="00D32FDE">
        <w:rPr>
          <w:rFonts w:ascii="Times New Roman" w:hAnsi="Times New Roman" w:cs="Times New Roman"/>
          <w:sz w:val="22"/>
          <w:szCs w:val="22"/>
        </w:rPr>
        <w:t xml:space="preserve">Teamwork Strategies topic has been established by Matheus, Edwin and Olusegun. All the roles and duties have been designated by the </w:t>
      </w:r>
      <w:r w:rsidR="00823842" w:rsidRPr="00D32FDE">
        <w:rPr>
          <w:rFonts w:ascii="Times New Roman" w:hAnsi="Times New Roman" w:cs="Times New Roman"/>
          <w:sz w:val="22"/>
          <w:szCs w:val="22"/>
        </w:rPr>
        <w:t>Team</w:t>
      </w:r>
      <w:r w:rsidR="00823842">
        <w:rPr>
          <w:rFonts w:ascii="Times New Roman" w:hAnsi="Times New Roman" w:cs="Times New Roman"/>
          <w:sz w:val="22"/>
          <w:szCs w:val="22"/>
        </w:rPr>
        <w:t xml:space="preserve"> Leader,</w:t>
      </w:r>
      <w:r w:rsidR="00823842" w:rsidRPr="00D32FDE">
        <w:rPr>
          <w:rFonts w:ascii="Times New Roman" w:hAnsi="Times New Roman" w:cs="Times New Roman"/>
          <w:sz w:val="22"/>
          <w:szCs w:val="22"/>
        </w:rPr>
        <w:t xml:space="preserve"> Matheus</w:t>
      </w:r>
      <w:r w:rsidR="003519BE" w:rsidRPr="00D32FD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1610506" w14:textId="198F3466" w:rsidR="00FF7EBE" w:rsidRPr="00D32FDE" w:rsidRDefault="003519BE" w:rsidP="00F0767F">
      <w:pPr>
        <w:rPr>
          <w:rFonts w:ascii="Times New Roman" w:hAnsi="Times New Roman" w:cs="Times New Roman"/>
          <w:sz w:val="22"/>
          <w:szCs w:val="22"/>
        </w:rPr>
      </w:pPr>
      <w:r w:rsidRPr="00D32FDE">
        <w:rPr>
          <w:rFonts w:ascii="Times New Roman" w:hAnsi="Times New Roman" w:cs="Times New Roman"/>
          <w:sz w:val="22"/>
          <w:szCs w:val="22"/>
        </w:rPr>
        <w:t xml:space="preserve">Each student has </w:t>
      </w:r>
      <w:r w:rsidR="004D5A57" w:rsidRPr="00D32FDE">
        <w:rPr>
          <w:rFonts w:ascii="Times New Roman" w:hAnsi="Times New Roman" w:cs="Times New Roman"/>
          <w:sz w:val="22"/>
          <w:szCs w:val="22"/>
        </w:rPr>
        <w:t xml:space="preserve">completed </w:t>
      </w:r>
      <w:r w:rsidR="00C2374F" w:rsidRPr="00D32FDE">
        <w:rPr>
          <w:rFonts w:ascii="Times New Roman" w:hAnsi="Times New Roman" w:cs="Times New Roman"/>
          <w:sz w:val="22"/>
          <w:szCs w:val="22"/>
        </w:rPr>
        <w:t>a</w:t>
      </w:r>
      <w:r w:rsidRPr="00D32FDE">
        <w:rPr>
          <w:rFonts w:ascii="Times New Roman" w:hAnsi="Times New Roman" w:cs="Times New Roman"/>
          <w:sz w:val="22"/>
          <w:szCs w:val="22"/>
        </w:rPr>
        <w:t xml:space="preserve"> specific document prior to the Zoom meeting as well as research</w:t>
      </w:r>
      <w:r w:rsidR="004D5A57" w:rsidRPr="00D32FDE">
        <w:rPr>
          <w:rFonts w:ascii="Times New Roman" w:hAnsi="Times New Roman" w:cs="Times New Roman"/>
          <w:sz w:val="22"/>
          <w:szCs w:val="22"/>
        </w:rPr>
        <w:t>ed</w:t>
      </w:r>
      <w:r w:rsidRPr="00D32FDE">
        <w:rPr>
          <w:rFonts w:ascii="Times New Roman" w:hAnsi="Times New Roman" w:cs="Times New Roman"/>
          <w:sz w:val="22"/>
          <w:szCs w:val="22"/>
        </w:rPr>
        <w:t xml:space="preserve"> about the </w:t>
      </w:r>
      <w:r w:rsidR="00C2374F" w:rsidRPr="00D32FDE">
        <w:rPr>
          <w:rFonts w:ascii="Times New Roman" w:hAnsi="Times New Roman" w:cs="Times New Roman"/>
          <w:sz w:val="22"/>
          <w:szCs w:val="22"/>
        </w:rPr>
        <w:t>topic.</w:t>
      </w:r>
      <w:r w:rsidRPr="00D32FDE">
        <w:rPr>
          <w:rFonts w:ascii="Times New Roman" w:hAnsi="Times New Roman" w:cs="Times New Roman"/>
          <w:sz w:val="22"/>
          <w:szCs w:val="22"/>
        </w:rPr>
        <w:t xml:space="preserve"> </w:t>
      </w:r>
      <w:r w:rsidR="00C2374F" w:rsidRPr="00D32FDE">
        <w:rPr>
          <w:rFonts w:ascii="Times New Roman" w:hAnsi="Times New Roman" w:cs="Times New Roman"/>
          <w:sz w:val="22"/>
          <w:szCs w:val="22"/>
        </w:rPr>
        <w:t xml:space="preserve">Specific details about the Workshop, presentation will be further discussed in our weekly meeting after </w:t>
      </w:r>
      <w:r w:rsidR="00823842" w:rsidRPr="00D32FDE">
        <w:rPr>
          <w:rFonts w:ascii="Times New Roman" w:hAnsi="Times New Roman" w:cs="Times New Roman"/>
          <w:sz w:val="22"/>
          <w:szCs w:val="22"/>
        </w:rPr>
        <w:t>class.</w:t>
      </w:r>
      <w:r w:rsidR="00823842">
        <w:rPr>
          <w:rFonts w:ascii="Times New Roman" w:hAnsi="Times New Roman" w:cs="Times New Roman"/>
          <w:sz w:val="22"/>
          <w:szCs w:val="22"/>
        </w:rPr>
        <w:br/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373"/>
      </w:tblGrid>
      <w:tr w:rsidR="00825C42" w:rsidRPr="004D5A57" w14:paraId="218D3667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AE9AC8B" w14:textId="02426BD5" w:rsidR="00825C42" w:rsidRPr="004D5A57" w:rsidRDefault="00F92C65" w:rsidP="001960E4">
            <w:pPr>
              <w:pStyle w:val="Heading1"/>
              <w:rPr>
                <w:rFonts w:ascii="Times New Roman" w:hAnsi="Times New Roman" w:cs="Times New Roman"/>
              </w:rPr>
            </w:pPr>
            <w:r w:rsidRPr="004D5A57">
              <w:rPr>
                <w:rFonts w:ascii="Times New Roman" w:hAnsi="Times New Roman" w:cs="Times New Roman"/>
              </w:rPr>
              <w:t xml:space="preserve">Project components </w:t>
            </w:r>
          </w:p>
        </w:tc>
      </w:tr>
      <w:tr w:rsidR="00825C42" w:rsidRPr="004D5A57" w14:paraId="045EE0C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16CC218" w14:textId="77777777" w:rsidR="00825C42" w:rsidRPr="004D5A57" w:rsidRDefault="00825C42" w:rsidP="00BE6ACF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1985"/>
        <w:gridCol w:w="1559"/>
        <w:gridCol w:w="1418"/>
        <w:gridCol w:w="2976"/>
        <w:gridCol w:w="1422"/>
      </w:tblGrid>
      <w:tr w:rsidR="004D5A57" w:rsidRPr="004D5A57" w14:paraId="13BCE384" w14:textId="6C91E952" w:rsidTr="00D3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tcW w:w="1985" w:type="dxa"/>
          </w:tcPr>
          <w:p w14:paraId="3585A73E" w14:textId="77777777" w:rsidR="00D32FDE" w:rsidRDefault="004D5A57" w:rsidP="001A58E9">
            <w:pPr>
              <w:pStyle w:val="Heading2"/>
              <w:rPr>
                <w:rFonts w:ascii="Times New Roman" w:hAnsi="Times New Roman" w:cs="Times New Roman"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sz w:val="22"/>
                <w:szCs w:val="28"/>
              </w:rPr>
              <w:t>Component</w:t>
            </w:r>
            <w:r w:rsidR="00D32FDE">
              <w:rPr>
                <w:rFonts w:ascii="Times New Roman" w:hAnsi="Times New Roman" w:cs="Times New Roman"/>
                <w:sz w:val="22"/>
                <w:szCs w:val="28"/>
              </w:rPr>
              <w:t>/</w:t>
            </w:r>
          </w:p>
          <w:p w14:paraId="46E2AFED" w14:textId="05E15E29" w:rsidR="004D5A57" w:rsidRPr="00D32FDE" w:rsidRDefault="00D32FDE" w:rsidP="001A58E9">
            <w:pPr>
              <w:pStyle w:val="Heading2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Task</w:t>
            </w:r>
          </w:p>
        </w:tc>
        <w:tc>
          <w:tcPr>
            <w:tcW w:w="1559" w:type="dxa"/>
          </w:tcPr>
          <w:p w14:paraId="29DAAD19" w14:textId="02C22CE5" w:rsidR="004D5A57" w:rsidRPr="00D32FDE" w:rsidRDefault="004D5A57" w:rsidP="001A58E9">
            <w:pPr>
              <w:pStyle w:val="Heading2"/>
              <w:rPr>
                <w:rFonts w:ascii="Times New Roman" w:hAnsi="Times New Roman" w:cs="Times New Roman"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sz w:val="22"/>
                <w:szCs w:val="28"/>
              </w:rPr>
              <w:t>status</w:t>
            </w:r>
          </w:p>
        </w:tc>
        <w:tc>
          <w:tcPr>
            <w:tcW w:w="1418" w:type="dxa"/>
          </w:tcPr>
          <w:p w14:paraId="0183EB52" w14:textId="0DE874EF" w:rsidR="004D5A57" w:rsidRPr="00D32FDE" w:rsidRDefault="00000000" w:rsidP="001A58E9">
            <w:pPr>
              <w:pStyle w:val="Heading2"/>
              <w:rPr>
                <w:rFonts w:ascii="Times New Roman" w:hAnsi="Times New Roman" w:cs="Times New Roman"/>
                <w:sz w:val="22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2"/>
                  <w:szCs w:val="28"/>
                </w:rPr>
                <w:id w:val="-1593312718"/>
                <w:placeholder>
                  <w:docPart w:val="0D7CB8AFCE624EB8BF2B041CC968CF90"/>
                </w:placeholder>
                <w:temporary/>
                <w:showingPlcHdr/>
                <w15:appearance w15:val="hidden"/>
              </w:sdtPr>
              <w:sdtContent>
                <w:r w:rsidR="004D5A57" w:rsidRPr="00D32FDE">
                  <w:rPr>
                    <w:rFonts w:ascii="Times New Roman" w:hAnsi="Times New Roman" w:cs="Times New Roman"/>
                    <w:sz w:val="22"/>
                    <w:szCs w:val="28"/>
                  </w:rPr>
                  <w:t>ASSIGNED TO</w:t>
                </w:r>
              </w:sdtContent>
            </w:sdt>
          </w:p>
        </w:tc>
        <w:tc>
          <w:tcPr>
            <w:tcW w:w="2976" w:type="dxa"/>
          </w:tcPr>
          <w:p w14:paraId="3CE7628F" w14:textId="02667A8A" w:rsidR="004D5A57" w:rsidRPr="00D32FDE" w:rsidRDefault="004D5A57" w:rsidP="001A58E9">
            <w:pPr>
              <w:pStyle w:val="Heading2"/>
              <w:rPr>
                <w:rFonts w:ascii="Times New Roman" w:hAnsi="Times New Roman" w:cs="Times New Roman"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sz w:val="22"/>
                <w:szCs w:val="28"/>
              </w:rPr>
              <w:t xml:space="preserve">notes </w:t>
            </w:r>
          </w:p>
        </w:tc>
        <w:tc>
          <w:tcPr>
            <w:tcW w:w="1422" w:type="dxa"/>
          </w:tcPr>
          <w:p w14:paraId="34B0D13F" w14:textId="6A2771BB" w:rsidR="004D5A57" w:rsidRPr="00D32FDE" w:rsidRDefault="004D5A57" w:rsidP="001A58E9">
            <w:pPr>
              <w:pStyle w:val="Heading2"/>
              <w:rPr>
                <w:rFonts w:ascii="Times New Roman" w:hAnsi="Times New Roman" w:cs="Times New Roman"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sz w:val="22"/>
                <w:szCs w:val="28"/>
              </w:rPr>
              <w:t>DUe date</w:t>
            </w:r>
          </w:p>
        </w:tc>
      </w:tr>
      <w:tr w:rsidR="004D5A57" w:rsidRPr="004D5A57" w14:paraId="5BB0331F" w14:textId="7E582B6F" w:rsidTr="00D32FDE">
        <w:trPr>
          <w:trHeight w:val="1137"/>
        </w:trPr>
        <w:tc>
          <w:tcPr>
            <w:tcW w:w="1985" w:type="dxa"/>
          </w:tcPr>
          <w:p w14:paraId="5070FC8B" w14:textId="5028BCEF" w:rsidR="004D5A57" w:rsidRPr="00D32FDE" w:rsidRDefault="004D5A57" w:rsidP="0013652A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Process Conversation </w:t>
            </w:r>
          </w:p>
        </w:tc>
        <w:tc>
          <w:tcPr>
            <w:tcW w:w="1559" w:type="dxa"/>
          </w:tcPr>
          <w:p w14:paraId="44D10355" w14:textId="1C2911A9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Completed</w:t>
            </w:r>
          </w:p>
        </w:tc>
        <w:tc>
          <w:tcPr>
            <w:tcW w:w="1418" w:type="dxa"/>
          </w:tcPr>
          <w:p w14:paraId="1995462D" w14:textId="68B7AD6C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Olusegun</w:t>
            </w:r>
          </w:p>
        </w:tc>
        <w:tc>
          <w:tcPr>
            <w:tcW w:w="2976" w:type="dxa"/>
          </w:tcPr>
          <w:p w14:paraId="3DE96E7B" w14:textId="77777777" w:rsidR="004D5A57" w:rsidRPr="00D32FDE" w:rsidRDefault="004D5A57" w:rsidP="004D5A5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Olusegun completed the document </w:t>
            </w:r>
          </w:p>
          <w:p w14:paraId="0EB1F27C" w14:textId="3A9BB021" w:rsidR="004D5A57" w:rsidRPr="00D32FDE" w:rsidRDefault="004D5A57" w:rsidP="004D5A5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Everyone reviewed the document in the internal group chat</w:t>
            </w:r>
          </w:p>
        </w:tc>
        <w:tc>
          <w:tcPr>
            <w:tcW w:w="1422" w:type="dxa"/>
          </w:tcPr>
          <w:p w14:paraId="17874174" w14:textId="7938F204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June 4, 2023</w:t>
            </w:r>
          </w:p>
        </w:tc>
      </w:tr>
      <w:tr w:rsidR="004D5A57" w:rsidRPr="004D5A57" w14:paraId="3848330D" w14:textId="3AE6C9FF" w:rsidTr="00D32FDE">
        <w:trPr>
          <w:trHeight w:val="1137"/>
        </w:trPr>
        <w:tc>
          <w:tcPr>
            <w:tcW w:w="1985" w:type="dxa"/>
          </w:tcPr>
          <w:p w14:paraId="11A60F52" w14:textId="4E9DB14C" w:rsidR="004D5A57" w:rsidRPr="00D32FDE" w:rsidRDefault="004D5A57" w:rsidP="0013652A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/>
                <w:sz w:val="22"/>
                <w:szCs w:val="28"/>
              </w:rPr>
              <w:t>Meeting Agenda</w:t>
            </w:r>
          </w:p>
        </w:tc>
        <w:tc>
          <w:tcPr>
            <w:tcW w:w="1559" w:type="dxa"/>
          </w:tcPr>
          <w:p w14:paraId="55E4882D" w14:textId="293EFEB9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Completed</w:t>
            </w:r>
          </w:p>
        </w:tc>
        <w:tc>
          <w:tcPr>
            <w:tcW w:w="1418" w:type="dxa"/>
          </w:tcPr>
          <w:p w14:paraId="2AA67536" w14:textId="45BE1C4E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Matheus</w:t>
            </w:r>
          </w:p>
        </w:tc>
        <w:tc>
          <w:tcPr>
            <w:tcW w:w="2976" w:type="dxa"/>
          </w:tcPr>
          <w:p w14:paraId="4EEB69D7" w14:textId="7703DC68" w:rsidR="004D5A57" w:rsidRPr="00D32FDE" w:rsidRDefault="00D32FDE" w:rsidP="00D32FD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Matheus</w:t>
            </w:r>
            <w:r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 has </w:t>
            </w:r>
            <w:r w:rsidR="003A6F66">
              <w:rPr>
                <w:rFonts w:ascii="Times New Roman" w:hAnsi="Times New Roman" w:cs="Times New Roman"/>
                <w:bCs/>
                <w:sz w:val="22"/>
                <w:szCs w:val="28"/>
              </w:rPr>
              <w:t>finished and shared the document to be reviewed for everyone</w:t>
            </w:r>
          </w:p>
        </w:tc>
        <w:tc>
          <w:tcPr>
            <w:tcW w:w="1422" w:type="dxa"/>
          </w:tcPr>
          <w:p w14:paraId="42E000B9" w14:textId="0990AF76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June 04,2023</w:t>
            </w:r>
          </w:p>
        </w:tc>
      </w:tr>
      <w:tr w:rsidR="004D5A57" w:rsidRPr="004D5A57" w14:paraId="1F070238" w14:textId="26887ED1" w:rsidTr="00D32FDE">
        <w:trPr>
          <w:trHeight w:val="1137"/>
        </w:trPr>
        <w:tc>
          <w:tcPr>
            <w:tcW w:w="1985" w:type="dxa"/>
          </w:tcPr>
          <w:p w14:paraId="666BFA09" w14:textId="603F6699" w:rsidR="004D5A57" w:rsidRPr="00D32FDE" w:rsidRDefault="00D32FDE" w:rsidP="0013652A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Project Status Report</w:t>
            </w:r>
          </w:p>
        </w:tc>
        <w:tc>
          <w:tcPr>
            <w:tcW w:w="1559" w:type="dxa"/>
          </w:tcPr>
          <w:p w14:paraId="57642780" w14:textId="06514BF9" w:rsidR="004D5A57" w:rsidRPr="00D32FDE" w:rsidRDefault="00D32FDE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8"/>
              </w:rPr>
              <w:t>Ongoing</w:t>
            </w:r>
          </w:p>
        </w:tc>
        <w:tc>
          <w:tcPr>
            <w:tcW w:w="1418" w:type="dxa"/>
          </w:tcPr>
          <w:p w14:paraId="384C397C" w14:textId="5C6BB297" w:rsidR="004D5A57" w:rsidRPr="00D32FDE" w:rsidRDefault="00D32FDE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8"/>
              </w:rPr>
              <w:t>Edwin</w:t>
            </w:r>
          </w:p>
        </w:tc>
        <w:tc>
          <w:tcPr>
            <w:tcW w:w="2976" w:type="dxa"/>
          </w:tcPr>
          <w:p w14:paraId="5F4617AC" w14:textId="32A27903" w:rsidR="004D5A57" w:rsidRPr="00D32FDE" w:rsidRDefault="003A6F66" w:rsidP="004D5A5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Edwin has gathered all information for the progress report </w:t>
            </w:r>
          </w:p>
        </w:tc>
        <w:tc>
          <w:tcPr>
            <w:tcW w:w="1422" w:type="dxa"/>
          </w:tcPr>
          <w:p w14:paraId="5D75E7F3" w14:textId="1B95988C" w:rsidR="00C2374F" w:rsidRPr="00D32FDE" w:rsidRDefault="00D32FDE" w:rsidP="0013652A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June 04,2023</w:t>
            </w:r>
          </w:p>
        </w:tc>
      </w:tr>
      <w:tr w:rsidR="004D5A57" w:rsidRPr="004D5A57" w14:paraId="4FF8C914" w14:textId="0F502ED2" w:rsidTr="00D32FDE">
        <w:trPr>
          <w:trHeight w:val="1137"/>
        </w:trPr>
        <w:tc>
          <w:tcPr>
            <w:tcW w:w="1985" w:type="dxa"/>
          </w:tcPr>
          <w:p w14:paraId="44DB3A50" w14:textId="52A0D309" w:rsidR="004D5A57" w:rsidRPr="00D32FDE" w:rsidRDefault="004D5A57" w:rsidP="0013652A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Communication </w:t>
            </w:r>
            <w:r w:rsidR="00C2374F" w:rsidRPr="00D32FDE">
              <w:rPr>
                <w:rFonts w:ascii="Times New Roman" w:hAnsi="Times New Roman" w:cs="Times New Roman"/>
                <w:b/>
                <w:sz w:val="22"/>
                <w:szCs w:val="28"/>
              </w:rPr>
              <w:t>and meeting</w:t>
            </w:r>
          </w:p>
        </w:tc>
        <w:tc>
          <w:tcPr>
            <w:tcW w:w="1559" w:type="dxa"/>
          </w:tcPr>
          <w:p w14:paraId="7C1D11A6" w14:textId="17D6A55C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On track</w:t>
            </w:r>
          </w:p>
        </w:tc>
        <w:tc>
          <w:tcPr>
            <w:tcW w:w="1418" w:type="dxa"/>
          </w:tcPr>
          <w:p w14:paraId="2958D892" w14:textId="6643C812" w:rsidR="004D5A57" w:rsidRPr="00D32FDE" w:rsidRDefault="004D5A57" w:rsidP="0013652A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Everyone</w:t>
            </w:r>
          </w:p>
        </w:tc>
        <w:tc>
          <w:tcPr>
            <w:tcW w:w="2976" w:type="dxa"/>
          </w:tcPr>
          <w:p w14:paraId="09C90E72" w14:textId="77777777" w:rsidR="004D5A57" w:rsidRPr="00D32FDE" w:rsidRDefault="00C2374F" w:rsidP="00C237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Each student has agreed to meet every Wednesday after class</w:t>
            </w:r>
          </w:p>
          <w:p w14:paraId="507913C8" w14:textId="601DCB57" w:rsidR="00C2374F" w:rsidRPr="00D32FDE" w:rsidRDefault="00C2374F" w:rsidP="00C237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All updates about Workshop, presentation and news ideas </w:t>
            </w:r>
            <w:r w:rsidR="00D32FDE"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are</w:t>
            </w: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 shared through the WhatsApp group</w:t>
            </w:r>
          </w:p>
        </w:tc>
        <w:tc>
          <w:tcPr>
            <w:tcW w:w="1422" w:type="dxa"/>
          </w:tcPr>
          <w:p w14:paraId="4655981A" w14:textId="77777777" w:rsidR="00C2374F" w:rsidRPr="00D32FDE" w:rsidRDefault="00C2374F" w:rsidP="00C2374F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May 31,2023.</w:t>
            </w:r>
          </w:p>
          <w:p w14:paraId="1220E417" w14:textId="5CB8FFF9" w:rsidR="004D5A57" w:rsidRPr="00D32FDE" w:rsidRDefault="00C2374F" w:rsidP="00C2374F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June 7, 14,21 and 28 ,2023</w:t>
            </w:r>
          </w:p>
        </w:tc>
      </w:tr>
    </w:tbl>
    <w:tbl>
      <w:tblPr>
        <w:tblStyle w:val="StatusReportTable"/>
        <w:tblpPr w:leftFromText="180" w:rightFromText="180" w:vertAnchor="page" w:horzAnchor="margin" w:tblpY="1851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190"/>
        <w:gridCol w:w="1503"/>
        <w:gridCol w:w="1369"/>
        <w:gridCol w:w="2985"/>
        <w:gridCol w:w="1313"/>
      </w:tblGrid>
      <w:tr w:rsidR="00C2374F" w:rsidRPr="004D5A57" w14:paraId="402DB8E7" w14:textId="77777777" w:rsidTr="00C23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7"/>
        </w:trPr>
        <w:tc>
          <w:tcPr>
            <w:tcW w:w="2190" w:type="dxa"/>
          </w:tcPr>
          <w:p w14:paraId="74871CF8" w14:textId="77777777" w:rsidR="00C2374F" w:rsidRPr="004D5A57" w:rsidRDefault="00C2374F" w:rsidP="00C2374F">
            <w:pPr>
              <w:pStyle w:val="Heading2"/>
              <w:rPr>
                <w:rFonts w:ascii="Times New Roman" w:hAnsi="Times New Roman" w:cs="Times New Roman"/>
              </w:rPr>
            </w:pPr>
            <w:r w:rsidRPr="004D5A57">
              <w:rPr>
                <w:rFonts w:ascii="Times New Roman" w:hAnsi="Times New Roman" w:cs="Times New Roman"/>
              </w:rPr>
              <w:lastRenderedPageBreak/>
              <w:t>Component</w:t>
            </w:r>
          </w:p>
        </w:tc>
        <w:tc>
          <w:tcPr>
            <w:tcW w:w="1503" w:type="dxa"/>
          </w:tcPr>
          <w:p w14:paraId="7E6F5DDC" w14:textId="77777777" w:rsidR="00C2374F" w:rsidRPr="004D5A57" w:rsidRDefault="00C2374F" w:rsidP="00C2374F">
            <w:pPr>
              <w:pStyle w:val="Heading2"/>
              <w:rPr>
                <w:rFonts w:ascii="Times New Roman" w:hAnsi="Times New Roman" w:cs="Times New Roman"/>
              </w:rPr>
            </w:pPr>
            <w:r w:rsidRPr="004D5A57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69" w:type="dxa"/>
          </w:tcPr>
          <w:p w14:paraId="1170C639" w14:textId="77777777" w:rsidR="00C2374F" w:rsidRPr="004D5A57" w:rsidRDefault="00000000" w:rsidP="00C2374F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4778909"/>
                <w:placeholder>
                  <w:docPart w:val="6344A065FD864FCA96D55A853C6D361D"/>
                </w:placeholder>
                <w:temporary/>
                <w:showingPlcHdr/>
                <w15:appearance w15:val="hidden"/>
              </w:sdtPr>
              <w:sdtContent>
                <w:r w:rsidR="00C2374F" w:rsidRPr="004D5A57">
                  <w:rPr>
                    <w:rFonts w:ascii="Times New Roman" w:hAnsi="Times New Roman" w:cs="Times New Roman"/>
                  </w:rPr>
                  <w:t>ASSIGNED TO</w:t>
                </w:r>
              </w:sdtContent>
            </w:sdt>
          </w:p>
        </w:tc>
        <w:tc>
          <w:tcPr>
            <w:tcW w:w="2985" w:type="dxa"/>
          </w:tcPr>
          <w:p w14:paraId="2E713194" w14:textId="77777777" w:rsidR="00C2374F" w:rsidRPr="004D5A57" w:rsidRDefault="00C2374F" w:rsidP="00C2374F">
            <w:pPr>
              <w:pStyle w:val="Heading2"/>
              <w:rPr>
                <w:rFonts w:ascii="Times New Roman" w:hAnsi="Times New Roman" w:cs="Times New Roman"/>
              </w:rPr>
            </w:pPr>
            <w:r w:rsidRPr="004D5A57"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313" w:type="dxa"/>
          </w:tcPr>
          <w:p w14:paraId="4787CF6F" w14:textId="77777777" w:rsidR="00C2374F" w:rsidRPr="004D5A57" w:rsidRDefault="00C2374F" w:rsidP="00C2374F">
            <w:pPr>
              <w:pStyle w:val="Heading2"/>
              <w:rPr>
                <w:rFonts w:ascii="Times New Roman" w:hAnsi="Times New Roman" w:cs="Times New Roman"/>
              </w:rPr>
            </w:pPr>
            <w:r w:rsidRPr="004D5A57">
              <w:rPr>
                <w:rFonts w:ascii="Times New Roman" w:hAnsi="Times New Roman" w:cs="Times New Roman"/>
              </w:rPr>
              <w:t>DUe date</w:t>
            </w:r>
          </w:p>
        </w:tc>
      </w:tr>
      <w:tr w:rsidR="00C2374F" w:rsidRPr="004D5A57" w14:paraId="2A4BF243" w14:textId="77777777" w:rsidTr="00C2374F">
        <w:trPr>
          <w:trHeight w:val="1137"/>
        </w:trPr>
        <w:tc>
          <w:tcPr>
            <w:tcW w:w="2190" w:type="dxa"/>
          </w:tcPr>
          <w:p w14:paraId="351B5F1E" w14:textId="39EEDE1B" w:rsidR="00C2374F" w:rsidRPr="00E22F44" w:rsidRDefault="009D1CB3" w:rsidP="00C2374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2F44">
              <w:rPr>
                <w:rFonts w:ascii="Times New Roman" w:hAnsi="Times New Roman" w:cs="Times New Roman"/>
                <w:b/>
                <w:sz w:val="22"/>
                <w:szCs w:val="22"/>
              </w:rPr>
              <w:t>Communication and meeting</w:t>
            </w:r>
          </w:p>
        </w:tc>
        <w:tc>
          <w:tcPr>
            <w:tcW w:w="1503" w:type="dxa"/>
          </w:tcPr>
          <w:p w14:paraId="761CDCA2" w14:textId="5C8B16B7" w:rsidR="00C2374F" w:rsidRPr="00E22F44" w:rsidRDefault="009D1CB3" w:rsidP="00C2374F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22F44">
              <w:rPr>
                <w:rFonts w:ascii="Times New Roman" w:hAnsi="Times New Roman" w:cs="Times New Roman"/>
                <w:bCs/>
                <w:sz w:val="22"/>
                <w:szCs w:val="22"/>
              </w:rPr>
              <w:t>Ontrack</w:t>
            </w:r>
          </w:p>
        </w:tc>
        <w:tc>
          <w:tcPr>
            <w:tcW w:w="1369" w:type="dxa"/>
          </w:tcPr>
          <w:p w14:paraId="4C4931C8" w14:textId="65D5D31E" w:rsidR="00C2374F" w:rsidRPr="00E22F44" w:rsidRDefault="009D1CB3" w:rsidP="00C2374F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22F4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Everyone </w:t>
            </w:r>
          </w:p>
        </w:tc>
        <w:tc>
          <w:tcPr>
            <w:tcW w:w="2985" w:type="dxa"/>
          </w:tcPr>
          <w:p w14:paraId="2F07941C" w14:textId="6CE617B7" w:rsidR="00C2374F" w:rsidRPr="00E22F44" w:rsidRDefault="009D1CB3" w:rsidP="00C237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22F4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Each student has decided to use GitHub as platform for updating files in the </w:t>
            </w:r>
            <w:proofErr w:type="gramStart"/>
            <w:r w:rsidRPr="00E22F44">
              <w:rPr>
                <w:rFonts w:ascii="Times New Roman" w:hAnsi="Times New Roman" w:cs="Times New Roman"/>
                <w:bCs/>
                <w:sz w:val="22"/>
                <w:szCs w:val="22"/>
              </w:rPr>
              <w:t>cloud</w:t>
            </w:r>
            <w:proofErr w:type="gramEnd"/>
          </w:p>
          <w:p w14:paraId="50C9B077" w14:textId="58982AB9" w:rsidR="00C2374F" w:rsidRPr="004D5A57" w:rsidRDefault="00C2374F" w:rsidP="009D1CB3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3" w:type="dxa"/>
          </w:tcPr>
          <w:p w14:paraId="4C026CC7" w14:textId="77777777" w:rsidR="009D1CB3" w:rsidRPr="00D32FDE" w:rsidRDefault="009D1CB3" w:rsidP="009D1CB3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May 31,2023.</w:t>
            </w:r>
          </w:p>
          <w:p w14:paraId="6483AB35" w14:textId="1413D9D3" w:rsidR="00C2374F" w:rsidRPr="004D5A57" w:rsidRDefault="009D1CB3" w:rsidP="009D1CB3">
            <w:pPr>
              <w:rPr>
                <w:rFonts w:ascii="Times New Roman" w:hAnsi="Times New Roman" w:cs="Times New Roman"/>
                <w:bCs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June 7, 14,21 and 28 ,2023</w:t>
            </w:r>
          </w:p>
        </w:tc>
      </w:tr>
      <w:tr w:rsidR="00D32FDE" w:rsidRPr="004D5A57" w14:paraId="21BE356D" w14:textId="77777777" w:rsidTr="00C2374F">
        <w:trPr>
          <w:trHeight w:val="1137"/>
        </w:trPr>
        <w:tc>
          <w:tcPr>
            <w:tcW w:w="2190" w:type="dxa"/>
          </w:tcPr>
          <w:p w14:paraId="3E99BE4B" w14:textId="7477769B" w:rsidR="00D32FDE" w:rsidRPr="004D5A57" w:rsidRDefault="00D32FDE" w:rsidP="00D32FDE">
            <w:pPr>
              <w:rPr>
                <w:rFonts w:ascii="Times New Roman" w:hAnsi="Times New Roman" w:cs="Times New Roman"/>
                <w:b/>
              </w:rPr>
            </w:pPr>
            <w:r w:rsidRPr="00D32FDE">
              <w:rPr>
                <w:rFonts w:ascii="Times New Roman" w:hAnsi="Times New Roman" w:cs="Times New Roman"/>
                <w:b/>
                <w:sz w:val="22"/>
                <w:szCs w:val="28"/>
              </w:rPr>
              <w:t>Workshop and Q&amp;A</w:t>
            </w:r>
          </w:p>
        </w:tc>
        <w:tc>
          <w:tcPr>
            <w:tcW w:w="1503" w:type="dxa"/>
          </w:tcPr>
          <w:p w14:paraId="2B2627CD" w14:textId="0467DB95" w:rsidR="00D32FDE" w:rsidRPr="004D5A57" w:rsidRDefault="00D32FDE" w:rsidP="00D32FDE">
            <w:pPr>
              <w:rPr>
                <w:rFonts w:ascii="Times New Roman" w:hAnsi="Times New Roman" w:cs="Times New Roman"/>
                <w:bCs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Ongoing</w:t>
            </w:r>
          </w:p>
        </w:tc>
        <w:tc>
          <w:tcPr>
            <w:tcW w:w="1369" w:type="dxa"/>
          </w:tcPr>
          <w:p w14:paraId="71D1B42B" w14:textId="2FDCB898" w:rsidR="00D32FDE" w:rsidRPr="004D5A57" w:rsidRDefault="00D32FDE" w:rsidP="00D32FDE">
            <w:pPr>
              <w:rPr>
                <w:rFonts w:ascii="Times New Roman" w:hAnsi="Times New Roman" w:cs="Times New Roman"/>
                <w:bCs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Everyone</w:t>
            </w:r>
          </w:p>
        </w:tc>
        <w:tc>
          <w:tcPr>
            <w:tcW w:w="2985" w:type="dxa"/>
          </w:tcPr>
          <w:p w14:paraId="14F9C784" w14:textId="78133CE3" w:rsidR="00D32FDE" w:rsidRPr="00D32FDE" w:rsidRDefault="00D32FDE" w:rsidP="00D32FD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Format of Workshop and Q&amp;A will be discussed in the upcoming meeting</w:t>
            </w:r>
            <w:r w:rsidR="003A6F66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s that have </w:t>
            </w:r>
            <w:r w:rsidR="00904853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been </w:t>
            </w:r>
            <w:r w:rsidR="00904853"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previously</w:t>
            </w: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 established </w:t>
            </w:r>
          </w:p>
        </w:tc>
        <w:tc>
          <w:tcPr>
            <w:tcW w:w="1313" w:type="dxa"/>
          </w:tcPr>
          <w:p w14:paraId="4D67CA06" w14:textId="6300D159" w:rsidR="00D32FDE" w:rsidRPr="004D5A57" w:rsidRDefault="00D32FDE" w:rsidP="00D32FDE">
            <w:pPr>
              <w:rPr>
                <w:rFonts w:ascii="Times New Roman" w:hAnsi="Times New Roman" w:cs="Times New Roman"/>
                <w:bCs/>
              </w:rPr>
            </w:pPr>
            <w:r w:rsidRPr="00D32FDE">
              <w:rPr>
                <w:rFonts w:ascii="Times New Roman" w:hAnsi="Times New Roman" w:cs="Times New Roman"/>
                <w:bCs/>
                <w:sz w:val="22"/>
                <w:szCs w:val="28"/>
              </w:rPr>
              <w:t>June 7, 14,21 and 28 ,2023</w:t>
            </w:r>
          </w:p>
        </w:tc>
      </w:tr>
    </w:tbl>
    <w:tbl>
      <w:tblPr>
        <w:tblStyle w:val="TableGrid"/>
        <w:tblpPr w:leftFromText="180" w:rightFromText="180" w:vertAnchor="text" w:horzAnchor="margin" w:tblpY="4671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373"/>
      </w:tblGrid>
      <w:tr w:rsidR="00D32FDE" w:rsidRPr="004D5A57" w14:paraId="19F2968F" w14:textId="77777777" w:rsidTr="00D32FDE">
        <w:trPr>
          <w:trHeight w:val="720"/>
        </w:trPr>
        <w:tc>
          <w:tcPr>
            <w:tcW w:w="9373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688D225" w14:textId="77777777" w:rsidR="00D32FDE" w:rsidRPr="004D5A57" w:rsidRDefault="00000000" w:rsidP="00D32FDE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773923529"/>
                <w:placeholder>
                  <w:docPart w:val="43ECA7092808485D858BABE67E4CF27F"/>
                </w:placeholder>
                <w:temporary/>
                <w:showingPlcHdr/>
                <w15:appearance w15:val="hidden"/>
              </w:sdtPr>
              <w:sdtContent>
                <w:r w:rsidR="00D32FDE" w:rsidRPr="004D5A57">
                  <w:rPr>
                    <w:rFonts w:ascii="Times New Roman" w:hAnsi="Times New Roman" w:cs="Times New Roman"/>
                  </w:rPr>
                  <w:t>CONCLUSIONS/RECOMMENDATIONS</w:t>
                </w:r>
              </w:sdtContent>
            </w:sdt>
          </w:p>
        </w:tc>
      </w:tr>
      <w:tr w:rsidR="00D32FDE" w:rsidRPr="004D5A57" w14:paraId="68BBD47C" w14:textId="77777777" w:rsidTr="00D32FDE">
        <w:trPr>
          <w:trHeight w:hRule="exact" w:val="216"/>
        </w:trPr>
        <w:tc>
          <w:tcPr>
            <w:tcW w:w="9373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A869982" w14:textId="77777777" w:rsidR="00D32FDE" w:rsidRPr="004D5A57" w:rsidRDefault="00D32FDE" w:rsidP="00D32FDE">
            <w:pPr>
              <w:rPr>
                <w:rFonts w:ascii="Times New Roman" w:hAnsi="Times New Roman" w:cs="Times New Roman"/>
              </w:rPr>
            </w:pPr>
          </w:p>
        </w:tc>
      </w:tr>
    </w:tbl>
    <w:p w14:paraId="3541501F" w14:textId="4609DAE5" w:rsidR="008E3A9C" w:rsidRDefault="008E3A9C" w:rsidP="00D32FDE">
      <w:pPr>
        <w:rPr>
          <w:rFonts w:ascii="Times New Roman" w:hAnsi="Times New Roman" w:cs="Times New Roman"/>
        </w:rPr>
      </w:pPr>
    </w:p>
    <w:p w14:paraId="4747562A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565C20D1" w14:textId="77777777" w:rsidR="00E63BD5" w:rsidRPr="00E22F44" w:rsidRDefault="00823842" w:rsidP="009D1CB3">
      <w:pPr>
        <w:rPr>
          <w:rFonts w:ascii="Times New Roman" w:hAnsi="Times New Roman" w:cs="Times New Roman"/>
          <w:sz w:val="22"/>
          <w:szCs w:val="22"/>
        </w:rPr>
      </w:pPr>
      <w:r w:rsidRPr="00E22F44">
        <w:rPr>
          <w:rFonts w:ascii="Times New Roman" w:hAnsi="Times New Roman" w:cs="Times New Roman"/>
          <w:sz w:val="22"/>
          <w:szCs w:val="22"/>
        </w:rPr>
        <w:t xml:space="preserve">It has been agreed upon all the students to use more </w:t>
      </w:r>
      <w:r w:rsidR="00904853" w:rsidRPr="00E22F44">
        <w:rPr>
          <w:rFonts w:ascii="Times New Roman" w:hAnsi="Times New Roman" w:cs="Times New Roman"/>
          <w:sz w:val="22"/>
          <w:szCs w:val="22"/>
        </w:rPr>
        <w:t xml:space="preserve">GitHub which is more orientated to IT and </w:t>
      </w:r>
      <w:r w:rsidR="00E63BD5" w:rsidRPr="00E22F44">
        <w:rPr>
          <w:rFonts w:ascii="Times New Roman" w:hAnsi="Times New Roman" w:cs="Times New Roman"/>
          <w:sz w:val="22"/>
          <w:szCs w:val="22"/>
        </w:rPr>
        <w:t>practice as Teamwork utilizing the tools that people use in the IT world and gain experience collaborating as Team.</w:t>
      </w:r>
    </w:p>
    <w:p w14:paraId="2090FA0E" w14:textId="226B07A1" w:rsidR="00E63BD5" w:rsidRPr="00E22F44" w:rsidRDefault="00E63BD5" w:rsidP="009D1CB3">
      <w:pPr>
        <w:rPr>
          <w:rFonts w:ascii="Times New Roman" w:hAnsi="Times New Roman" w:cs="Times New Roman"/>
          <w:sz w:val="22"/>
          <w:szCs w:val="22"/>
        </w:rPr>
      </w:pPr>
      <w:r w:rsidRPr="00E22F44">
        <w:rPr>
          <w:rFonts w:ascii="Times New Roman" w:hAnsi="Times New Roman" w:cs="Times New Roman"/>
          <w:sz w:val="22"/>
          <w:szCs w:val="22"/>
        </w:rPr>
        <w:t>The format of the Workshop needs to be established in the next sessions, but overall great communication and collaboration between each student.</w:t>
      </w:r>
    </w:p>
    <w:p w14:paraId="6710C475" w14:textId="56D0BA89" w:rsidR="00904853" w:rsidRPr="00E22F44" w:rsidRDefault="00E63BD5" w:rsidP="009D1CB3">
      <w:pPr>
        <w:rPr>
          <w:rFonts w:ascii="Times New Roman" w:hAnsi="Times New Roman" w:cs="Times New Roman"/>
          <w:sz w:val="22"/>
          <w:szCs w:val="22"/>
        </w:rPr>
      </w:pPr>
      <w:r w:rsidRPr="00E22F44">
        <w:rPr>
          <w:rFonts w:ascii="Times New Roman" w:hAnsi="Times New Roman" w:cs="Times New Roman"/>
          <w:sz w:val="22"/>
          <w:szCs w:val="22"/>
        </w:rPr>
        <w:t xml:space="preserve"> </w:t>
      </w:r>
      <w:r w:rsidRPr="00E22F44">
        <w:rPr>
          <w:rFonts w:ascii="Times New Roman" w:hAnsi="Times New Roman" w:cs="Times New Roman"/>
          <w:sz w:val="22"/>
          <w:szCs w:val="22"/>
        </w:rPr>
        <w:tab/>
      </w:r>
    </w:p>
    <w:p w14:paraId="0D8648EF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2BA15838" w14:textId="69FAACDC" w:rsidR="009D1CB3" w:rsidRPr="009D1CB3" w:rsidRDefault="009D1CB3" w:rsidP="009D1CB3">
      <w:pPr>
        <w:tabs>
          <w:tab w:val="left" w:pos="2082"/>
        </w:tabs>
        <w:rPr>
          <w:rFonts w:ascii="Times New Roman" w:hAnsi="Times New Roman" w:cs="Times New Roman"/>
        </w:rPr>
      </w:pPr>
    </w:p>
    <w:p w14:paraId="1FFEC240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34BFD6C2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67B979F1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6889F2B8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76975E0C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21AA48D2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67556DA8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2650BE73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5C4C1711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06BEFC6A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0592711D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473CF96E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09E9635B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4DFAA764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784B066D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p w14:paraId="1CED0212" w14:textId="77777777" w:rsidR="009D1CB3" w:rsidRPr="009D1CB3" w:rsidRDefault="009D1CB3" w:rsidP="009D1CB3">
      <w:pPr>
        <w:rPr>
          <w:rFonts w:ascii="Times New Roman" w:hAnsi="Times New Roman" w:cs="Times New Roman"/>
        </w:rPr>
      </w:pPr>
    </w:p>
    <w:sectPr w:rsidR="009D1CB3" w:rsidRPr="009D1CB3" w:rsidSect="00C2374F">
      <w:footerReference w:type="default" r:id="rId8"/>
      <w:footerReference w:type="first" r:id="rId9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35E3" w14:textId="77777777" w:rsidR="00A36BF8" w:rsidRDefault="00A36BF8" w:rsidP="00E02929">
      <w:pPr>
        <w:spacing w:after="0"/>
      </w:pPr>
      <w:r>
        <w:separator/>
      </w:r>
    </w:p>
    <w:p w14:paraId="43F8273F" w14:textId="77777777" w:rsidR="00A36BF8" w:rsidRDefault="00A36BF8"/>
  </w:endnote>
  <w:endnote w:type="continuationSeparator" w:id="0">
    <w:p w14:paraId="6D1B8F86" w14:textId="77777777" w:rsidR="00A36BF8" w:rsidRDefault="00A36BF8" w:rsidP="00E02929">
      <w:pPr>
        <w:spacing w:after="0"/>
      </w:pPr>
      <w:r>
        <w:continuationSeparator/>
      </w:r>
    </w:p>
    <w:p w14:paraId="555DFD9E" w14:textId="77777777" w:rsidR="00A36BF8" w:rsidRDefault="00A36B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SimSun"/>
    <w:panose1 w:val="00000000000000000000"/>
    <w:charset w:val="86"/>
    <w:family w:val="roman"/>
    <w:notTrueType/>
    <w:pitch w:val="default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32CC" w14:textId="3FA997AF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  <w:r w:rsidR="00C2374F">
          <w:rPr>
            <w:noProof/>
          </w:rPr>
          <w:t xml:space="preserve"> of 2</w:t>
        </w:r>
      </w:sdtContent>
    </w:sdt>
  </w:p>
  <w:p w14:paraId="13DE762F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CAA1" w14:textId="40B9E69D" w:rsidR="001D2D76" w:rsidRDefault="00C2374F">
    <w:pPr>
      <w:pStyle w:val="Footer"/>
    </w:pPr>
    <w:r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41B8" w14:textId="77777777" w:rsidR="00A36BF8" w:rsidRDefault="00A36BF8" w:rsidP="00E02929">
      <w:pPr>
        <w:spacing w:after="0"/>
      </w:pPr>
      <w:r>
        <w:separator/>
      </w:r>
    </w:p>
    <w:p w14:paraId="390A082F" w14:textId="77777777" w:rsidR="00A36BF8" w:rsidRDefault="00A36BF8"/>
  </w:footnote>
  <w:footnote w:type="continuationSeparator" w:id="0">
    <w:p w14:paraId="0EED1477" w14:textId="77777777" w:rsidR="00A36BF8" w:rsidRDefault="00A36BF8" w:rsidP="00E02929">
      <w:pPr>
        <w:spacing w:after="0"/>
      </w:pPr>
      <w:r>
        <w:continuationSeparator/>
      </w:r>
    </w:p>
    <w:p w14:paraId="3836DFF7" w14:textId="77777777" w:rsidR="00A36BF8" w:rsidRDefault="00A36B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BC12D4"/>
    <w:multiLevelType w:val="hybridMultilevel"/>
    <w:tmpl w:val="5D760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85DC9"/>
    <w:multiLevelType w:val="hybridMultilevel"/>
    <w:tmpl w:val="6BE0D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64152"/>
    <w:multiLevelType w:val="hybridMultilevel"/>
    <w:tmpl w:val="3B14F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365"/>
    <w:multiLevelType w:val="hybridMultilevel"/>
    <w:tmpl w:val="1FB4A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8500B"/>
    <w:multiLevelType w:val="hybridMultilevel"/>
    <w:tmpl w:val="D610E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94478">
    <w:abstractNumId w:val="4"/>
  </w:num>
  <w:num w:numId="2" w16cid:durableId="79916028">
    <w:abstractNumId w:val="3"/>
  </w:num>
  <w:num w:numId="3" w16cid:durableId="2137135296">
    <w:abstractNumId w:val="2"/>
  </w:num>
  <w:num w:numId="4" w16cid:durableId="250089225">
    <w:abstractNumId w:val="1"/>
  </w:num>
  <w:num w:numId="5" w16cid:durableId="1587183030">
    <w:abstractNumId w:val="0"/>
  </w:num>
  <w:num w:numId="6" w16cid:durableId="748622160">
    <w:abstractNumId w:val="8"/>
  </w:num>
  <w:num w:numId="7" w16cid:durableId="66266217">
    <w:abstractNumId w:val="5"/>
  </w:num>
  <w:num w:numId="8" w16cid:durableId="1799254490">
    <w:abstractNumId w:val="9"/>
  </w:num>
  <w:num w:numId="9" w16cid:durableId="1868061960">
    <w:abstractNumId w:val="7"/>
  </w:num>
  <w:num w:numId="10" w16cid:durableId="182924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24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1F7B24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19BE"/>
    <w:rsid w:val="00356BB9"/>
    <w:rsid w:val="0038652D"/>
    <w:rsid w:val="00386800"/>
    <w:rsid w:val="00392E08"/>
    <w:rsid w:val="00393D6F"/>
    <w:rsid w:val="003A6F66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4D5A57"/>
    <w:rsid w:val="00504074"/>
    <w:rsid w:val="005235FF"/>
    <w:rsid w:val="00527C72"/>
    <w:rsid w:val="0053659C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3842"/>
    <w:rsid w:val="00825C42"/>
    <w:rsid w:val="008411EF"/>
    <w:rsid w:val="00872777"/>
    <w:rsid w:val="008A2200"/>
    <w:rsid w:val="008E3A9C"/>
    <w:rsid w:val="008E448C"/>
    <w:rsid w:val="00904853"/>
    <w:rsid w:val="00913758"/>
    <w:rsid w:val="00923E5C"/>
    <w:rsid w:val="0093672F"/>
    <w:rsid w:val="00974E1C"/>
    <w:rsid w:val="00983FF5"/>
    <w:rsid w:val="009C3F23"/>
    <w:rsid w:val="009D1CB3"/>
    <w:rsid w:val="00A01BF8"/>
    <w:rsid w:val="00A14DE6"/>
    <w:rsid w:val="00A1749D"/>
    <w:rsid w:val="00A22F77"/>
    <w:rsid w:val="00A269E5"/>
    <w:rsid w:val="00A36711"/>
    <w:rsid w:val="00A36BF8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2374F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32FDE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22F44"/>
    <w:rsid w:val="00E30731"/>
    <w:rsid w:val="00E443B7"/>
    <w:rsid w:val="00E62C63"/>
    <w:rsid w:val="00E63BD5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92C65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BA33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4D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7CB8AFCE624EB8BF2B041CC968C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38D6-2D51-406F-81F3-E9AA19C93D14}"/>
      </w:docPartPr>
      <w:docPartBody>
        <w:p w:rsidR="002C41FD" w:rsidRDefault="00552B68" w:rsidP="00552B68">
          <w:pPr>
            <w:pStyle w:val="0D7CB8AFCE624EB8BF2B041CC968CF90"/>
          </w:pPr>
          <w:r w:rsidRPr="001A58E9">
            <w:t>ASSIGNED TO</w:t>
          </w:r>
        </w:p>
      </w:docPartBody>
    </w:docPart>
    <w:docPart>
      <w:docPartPr>
        <w:name w:val="A06A8E32247648F394ABCF9F36CB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3019E-E959-428A-A426-29DEC3BACFD1}"/>
      </w:docPartPr>
      <w:docPartBody>
        <w:p w:rsidR="002C41FD" w:rsidRDefault="00552B68" w:rsidP="00552B68">
          <w:pPr>
            <w:pStyle w:val="A06A8E32247648F394ABCF9F36CB3DEF"/>
          </w:pPr>
          <w:r w:rsidRPr="00B90FED">
            <w:t>Project status Report</w:t>
          </w:r>
        </w:p>
      </w:docPartBody>
    </w:docPart>
    <w:docPart>
      <w:docPartPr>
        <w:name w:val="F368F397738C4DDCA6A64837CF2A8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02E3A-E909-45FF-AF9E-06C90B22AD62}"/>
      </w:docPartPr>
      <w:docPartBody>
        <w:p w:rsidR="002C41FD" w:rsidRDefault="00552B68" w:rsidP="00552B68">
          <w:pPr>
            <w:pStyle w:val="F368F397738C4DDCA6A64837CF2A8C6A"/>
          </w:pPr>
          <w:r w:rsidRPr="001A58E9">
            <w:t>Report Date</w:t>
          </w:r>
        </w:p>
      </w:docPartBody>
    </w:docPart>
    <w:docPart>
      <w:docPartPr>
        <w:name w:val="6344A065FD864FCA96D55A853C6D3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039C-89C7-4AD1-B28B-96F99468715F}"/>
      </w:docPartPr>
      <w:docPartBody>
        <w:p w:rsidR="002C41FD" w:rsidRDefault="00552B68" w:rsidP="00552B68">
          <w:pPr>
            <w:pStyle w:val="6344A065FD864FCA96D55A853C6D361D"/>
          </w:pPr>
          <w:r w:rsidRPr="001A58E9">
            <w:t>ASSIGNED TO</w:t>
          </w:r>
        </w:p>
      </w:docPartBody>
    </w:docPart>
    <w:docPart>
      <w:docPartPr>
        <w:name w:val="43ECA7092808485D858BABE67E4CF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DCA3C-9FC7-4EC1-A9BB-BBFC134968A9}"/>
      </w:docPartPr>
      <w:docPartBody>
        <w:p w:rsidR="002C41FD" w:rsidRDefault="00552B68" w:rsidP="00552B68">
          <w:pPr>
            <w:pStyle w:val="43ECA7092808485D858BABE67E4CF27F"/>
          </w:pPr>
          <w:r w:rsidRPr="005A2C96">
            <w:t>CONCLUSIONS/RECOMMENDATIONS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SimSun"/>
    <w:panose1 w:val="00000000000000000000"/>
    <w:charset w:val="86"/>
    <w:family w:val="roman"/>
    <w:notTrueType/>
    <w:pitch w:val="default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68"/>
    <w:rsid w:val="002C41FD"/>
    <w:rsid w:val="004F1A95"/>
    <w:rsid w:val="00552B68"/>
    <w:rsid w:val="00D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7CB8AFCE624EB8BF2B041CC968CF90">
    <w:name w:val="0D7CB8AFCE624EB8BF2B041CC968CF90"/>
    <w:rsid w:val="00552B68"/>
  </w:style>
  <w:style w:type="paragraph" w:customStyle="1" w:styleId="A06A8E32247648F394ABCF9F36CB3DEF">
    <w:name w:val="A06A8E32247648F394ABCF9F36CB3DEF"/>
    <w:rsid w:val="00552B68"/>
  </w:style>
  <w:style w:type="paragraph" w:customStyle="1" w:styleId="F368F397738C4DDCA6A64837CF2A8C6A">
    <w:name w:val="F368F397738C4DDCA6A64837CF2A8C6A"/>
    <w:rsid w:val="00552B68"/>
  </w:style>
  <w:style w:type="paragraph" w:customStyle="1" w:styleId="6344A065FD864FCA96D55A853C6D361D">
    <w:name w:val="6344A065FD864FCA96D55A853C6D361D"/>
    <w:rsid w:val="00552B68"/>
  </w:style>
  <w:style w:type="paragraph" w:customStyle="1" w:styleId="43ECA7092808485D858BABE67E4CF27F">
    <w:name w:val="43ECA7092808485D858BABE67E4CF27F"/>
    <w:rsid w:val="00552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ADD3D-9FCF-422D-81DF-73FC2132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2023-06-05T03:27:00Z</dcterms:created>
  <dcterms:modified xsi:type="dcterms:W3CDTF">2023-06-05T05:20:00Z</dcterms:modified>
</cp:coreProperties>
</file>