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 row</w:t>
      </w:r>
    </w:p>
    <w:p>
      <w:r>
        <w:rPr>
          <w:b/>
          <w:sz w:val="24"/>
        </w:rPr>
        <w:t>My part in a team</w:t>
      </w:r>
    </w:p>
    <w:p>
      <w:r>
        <w:t>The qualification and the accredited unit: staff confirm mapping from actual work. No day or clock slot is inferred.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21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Plan field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0"/>
              </w:rPr>
              <w:t>Weekly row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Pathway and strand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BUILD / Careers · Year A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Term theme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Identity &amp; Belonging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and duration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Week beginning 30 November 2026; one 40-minute lesson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Actual teaching date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Objective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Carry out an agreed role and explain how it helps a team.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Source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Owner-approved Careers outline; revision approved-2026-10-26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Unit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Working with others and showing a skill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Thread tags: SMSC S/So (M/C: none); British Values IL/MR (D/RL/T: none).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Planned activity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Choose a role in a fictional team task: sort, count or check classroom materials. Complete the agreed part, pass the work on clearly and review one helpful action.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Evidence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An individual role record, observed contribution and a short learner reflection.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Where this leads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This helps me understand responsibility and working with others.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Access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Supported / Independent / Aspire. Read, point, speak, draw, write, scribe or use the usual aid. Record actual prompts.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Assessment</w:t>
            </w:r>
          </w:p>
        </w:tc>
        <w:tc>
          <w:tcPr>
            <w:tcW w:type="dxa" w:w="802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0"/>
              </w:rPr>
              <w:t>Formative. Week 7 is assessing. No attainment or evidence banking is prefilled.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CAREERS-BUILD-A2-W05 · Public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part in a team</dc:title>
  <dc:subject>CAREERS-BUILD-A2-W05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