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responses</w:t>
      </w:r>
    </w:p>
    <w:p>
      <w:r>
        <w:t>Care, boundaries and help · RSHE-BUILD-A2-W07-E1</w:t>
      </w:r>
    </w:p>
    <w:p>
      <w:r>
        <w:t>Learner code __________  Actual date __________</w:t>
      </w:r>
    </w:p>
    <w:p>
      <w:r>
        <w:t>All tasks are about made-up young people. Point, say, draw, write or use an aid. Keep the first try as it is.</w:t>
      </w:r>
    </w:p>
    <w:p>
      <w:pPr>
        <w:pStyle w:val="Heading2"/>
      </w:pPr>
      <w:r>
        <w:t>Story A: care</w:t>
      </w:r>
    </w:p>
    <w:p>
      <w:r>
        <w:t>An act that shows care, and why it helps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pPr>
        <w:pStyle w:val="Heading2"/>
      </w:pPr>
      <w:r>
        <w:t>Taught word check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cantSplit/>
        </w:trPr>
        <w:tc>
          <w:tcPr>
            <w:tcW w:type="dxa" w:w="28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 card</w:t>
            </w:r>
          </w:p>
        </w:tc>
        <w:tc>
          <w:tcPr>
            <w:tcW w:type="dxa" w:w="6236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First meaning card choice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60"/>
            </w:pPr>
            <w:r>
              <w:t>A</w:t>
            </w:r>
          </w:p>
        </w:tc>
        <w:tc>
          <w:tcPr>
            <w:tcW w:type="dxa" w:w="6236"/>
          </w:tcPr>
          <w:p>
            <w:pPr>
              <w:spacing w:after="100" w:before="60"/>
            </w:pPr>
            <w:r>
              <w:t>________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60"/>
            </w:pPr>
            <w:r>
              <w:t>B</w:t>
            </w:r>
          </w:p>
        </w:tc>
        <w:tc>
          <w:tcPr>
            <w:tcW w:type="dxa" w:w="6236"/>
          </w:tcPr>
          <w:p>
            <w:pPr>
              <w:spacing w:after="100" w:before="60"/>
            </w:pPr>
            <w:r>
              <w:t>________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60"/>
            </w:pPr>
            <w:r>
              <w:t>C</w:t>
            </w:r>
          </w:p>
        </w:tc>
        <w:tc>
          <w:tcPr>
            <w:tcW w:type="dxa" w:w="6236"/>
          </w:tcPr>
          <w:p>
            <w:pPr>
              <w:spacing w:after="100" w:before="60"/>
            </w:pPr>
            <w:r>
              <w:t>________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60"/>
            </w:pPr>
            <w:r>
              <w:t>D</w:t>
            </w:r>
          </w:p>
        </w:tc>
        <w:tc>
          <w:tcPr>
            <w:tcW w:type="dxa" w:w="6236"/>
          </w:tcPr>
          <w:p>
            <w:pPr>
              <w:spacing w:after="100" w:before="60"/>
            </w:pPr>
            <w:r>
              <w:t>________</w:t>
            </w:r>
          </w:p>
        </w:tc>
      </w:tr>
    </w:tbl>
    <w:p>
      <w:r>
        <w:t>Adult: word bank used. Terms checked ______. Terms not checked ______.</w:t>
        <w:br/>
        <w:t>Any substitute task or extra help ______. Keep all gaps clear.</w:t>
      </w:r>
    </w:p>
    <w:p>
      <w:pPr>
        <w:pStyle w:val="Heading2"/>
      </w:pPr>
      <w:r>
        <w:t>Stories B and C: privacy and permission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cantSplit/>
        </w:trPr>
        <w:tc>
          <w:tcPr>
            <w:tcW w:type="dxa" w:w="1701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Story</w:t>
            </w:r>
          </w:p>
        </w:tc>
        <w:tc>
          <w:tcPr>
            <w:tcW w:type="dxa" w:w="7370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First choice, next action and reason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B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____________________________</w:t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C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____________________________</w:t>
              <w:br/>
              <w:t>____________________________</w:t>
            </w:r>
          </w:p>
        </w:tc>
      </w:tr>
    </w:tbl>
    <w:p>
      <w:r>
        <w:t>Mode ______  Access help ______  Content prompt and when ______</w:t>
        <w:br/>
        <w:t>Not observed or not assessed ______  Staff role ______</w:t>
      </w:r>
    </w:p>
    <w:p>
      <w:r>
        <w:br w:type="page"/>
      </w:r>
    </w:p>
    <w:p>
      <w:pPr>
        <w:pStyle w:val="Title"/>
      </w:pPr>
      <w:r>
        <w:t>Help request and earlier work</w:t>
      </w:r>
    </w:p>
    <w:p>
      <w:r>
        <w:t>Learner code __________  Actual date __________</w:t>
      </w:r>
    </w:p>
    <w:p>
      <w:pPr>
        <w:pStyle w:val="Heading2"/>
      </w:pPr>
      <w:r>
        <w:t>Story D: the first request</w:t>
      </w:r>
    </w:p>
    <w:p>
      <w:r>
        <w:t>Adult chosen; worry shared and help asked for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pPr>
        <w:pStyle w:val="Heading2"/>
      </w:pPr>
      <w:r>
        <w:t>Story E: the first adult is away</w:t>
      </w:r>
    </w:p>
    <w:p>
      <w:r>
        <w:t>Next adult chosen; the follow-up request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Mode and help with these first responses</w:t>
      </w:r>
    </w:p>
    <w:p>
      <w:r>
        <w:t>____________________________________________________</w:t>
      </w:r>
    </w:p>
    <w:p>
      <w:pPr>
        <w:pStyle w:val="Heading2"/>
      </w:pPr>
      <w:r>
        <w:t>Review earlier work about the made-up people</w:t>
      </w:r>
    </w:p>
    <w:p>
      <w:r>
        <w:t>Work code and actual date</w:t>
      </w:r>
    </w:p>
    <w:p>
      <w:r>
        <w:t>____________________________________________________</w:t>
      </w:r>
    </w:p>
    <w:p>
      <w:r>
        <w:t>What the work shows about care, a rule or help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Help used; a gap or work still missing</w:t>
      </w:r>
    </w:p>
    <w:p>
      <w:r>
        <w:t>____________________________________________________</w:t>
      </w:r>
    </w:p>
    <w:p>
      <w:r>
        <w:t>Adult: link the half-term audit. New work has today’s date. Keep first answers unchanged before feedback.</w:t>
      </w:r>
    </w:p>
    <w:p>
      <w:r>
        <w:br w:type="page"/>
      </w:r>
    </w:p>
    <w:p>
      <w:pPr>
        <w:pStyle w:val="Title"/>
      </w:pPr>
      <w:r>
        <w:t>Response after feedback</w:t>
      </w:r>
    </w:p>
    <w:p>
      <w:r>
        <w:t>Learner code __________  Actual date __________</w:t>
      </w:r>
    </w:p>
    <w:p>
      <w:r>
        <w:t>Keep the first try. This new reply stays about the made-up young person. Use your own colour if you can.</w:t>
      </w:r>
    </w:p>
    <w:p>
      <w:r>
        <w:t>One point of feedback heard</w:t>
      </w:r>
    </w:p>
    <w:p>
      <w:r>
        <w:t>____________________________________________________</w:t>
      </w:r>
    </w:p>
    <w:p>
      <w:r>
        <w:t>A new reply or choice about the story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next step to practise</w:t>
      </w:r>
    </w:p>
    <w:p>
      <w:r>
        <w:t>____________________________________________________</w:t>
      </w:r>
    </w:p>
    <w:p>
      <w:r>
        <w:t>When to try it; the help needed</w:t>
      </w:r>
    </w:p>
    <w:p>
      <w:r>
        <w:t>____________________________________________________</w:t>
      </w:r>
    </w:p>
    <w:p>
      <w:r>
        <w:t>Adult: who heard the reply; mode and help used</w:t>
      </w:r>
    </w:p>
    <w:p>
      <w:r>
        <w:t>____________________________________________________</w:t>
      </w:r>
    </w:p>
    <w:p>
      <w:r>
        <w:t>Voice ______  Audience ______  Next-step prompt ______</w:t>
        <w:br/>
        <w:t>Response kept at ______  Date ______</w:t>
      </w:r>
    </w:p>
    <w:p>
      <w:r>
        <w:t>Feedback code ______  Work banked: yes / part / not yet</w:t>
        <w:br/>
        <w:t>Unfinished work ______  Staff role ______</w:t>
      </w:r>
    </w:p>
    <w:p>
      <w:r>
        <w:t>R: prompt and reply kept. E: actual work stored. A blank sheet is not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RSHE-BUILD-A2-W07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Care, boundaries and help: assessing lesson</dc:title>
  <dc:subject>RSHE-BUILD-A2-W07 · Year A</dc:subject>
  <dc:creator>Lesson resource</dc:creator>
  <cp:keywords/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