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 and taught words</w:t>
      </w:r>
    </w:p>
    <w:p>
      <w:r>
        <w:t>First use story A. Then match the taught words.</w:t>
        <w:br/>
        <w:t>+ care   ? help   || pause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Story A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young person needs time to talk. An adult waits while the young person uses an aid.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Which act shows care? Why could it help?</w:t>
            </w:r>
          </w:p>
        </w:tc>
      </w:tr>
    </w:tbl>
    <w:p>
      <w:r>
        <w:t>Point, say, draw, write or use an aid. No private story is needed.</w:t>
      </w:r>
    </w:p>
    <w:p>
      <w:pPr>
        <w:pStyle w:val="Heading2"/>
      </w:pPr>
      <w:r>
        <w:t>Word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A</w:t>
            </w:r>
          </w:p>
        </w:tc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B</w:t>
            </w:r>
          </w:p>
        </w:tc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C</w:t>
            </w:r>
          </w:p>
        </w:tc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penis</w:t>
            </w:r>
          </w:p>
        </w:tc>
        <w:tc>
          <w:tcPr>
            <w:tcW w:type="dxa" w:w="2268"/>
          </w:tcPr>
          <w:p>
            <w:pPr>
              <w:spacing w:after="100" w:before="60"/>
            </w:pPr>
            <w:r>
              <w:t>scrotum</w:t>
            </w:r>
          </w:p>
        </w:tc>
        <w:tc>
          <w:tcPr>
            <w:tcW w:type="dxa" w:w="2268"/>
          </w:tcPr>
          <w:p>
            <w:pPr>
              <w:spacing w:after="100" w:before="60"/>
            </w:pPr>
            <w:r>
              <w:t>testicles</w:t>
            </w:r>
          </w:p>
        </w:tc>
        <w:tc>
          <w:tcPr>
            <w:tcW w:type="dxa" w:w="2268"/>
          </w:tcPr>
          <w:p>
            <w:pPr>
              <w:spacing w:after="100" w:before="60"/>
            </w:pPr>
            <w:r>
              <w:t>vulva</w:t>
            </w:r>
          </w:p>
        </w:tc>
      </w:tr>
    </w:tbl>
    <w:p>
      <w:pPr>
        <w:pStyle w:val="Heading2"/>
      </w:pPr>
      <w:r>
        <w:t>Meaning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</w:trPr>
        <w:tc>
          <w:tcPr>
            <w:tcW w:type="dxa" w:w="1134"/>
            <w:shd w:fill="E4F0EF"/>
          </w:tcPr>
          <w:p>
            <w:pPr>
              <w:spacing w:after="100" w:before="60"/>
            </w:pPr>
            <w:r>
              <w:rPr>
                <w:b/>
              </w:rPr>
              <w:t>Card</w:t>
            </w:r>
          </w:p>
        </w:tc>
        <w:tc>
          <w:tcPr>
            <w:tcW w:type="dxa" w:w="79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The genital parts on the outside of the body.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The skin sac that holds the testicles.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Body parts held inside the scrotum.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A body part at the front, above the scrotum.</w:t>
            </w:r>
          </w:p>
        </w:tc>
      </w:tr>
    </w:tbl>
    <w:p>
      <w:r>
        <w:t>Match each word card to its meaning. These are taught words about body parts. They are not labels for a real person.</w:t>
      </w:r>
    </w:p>
    <w:p>
      <w:r>
        <w:t>Adult: use only terms taught before. Record the word bank, terms checked and any extra help. Keep all unassessed terms marked as gaps.</w:t>
      </w:r>
    </w:p>
    <w:p>
      <w:r>
        <w:br w:type="page"/>
      </w:r>
    </w:p>
    <w:p>
      <w:pPr>
        <w:pStyle w:val="Title"/>
      </w:pPr>
      <w:r>
        <w:t>Privacy and permission</w:t>
      </w:r>
    </w:p>
    <w:p>
      <w:r>
        <w:t>First read B. Then read C.</w:t>
        <w:br/>
        <w:t>+ care   ? help   || pause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Story B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young person is changing clothes. Another person knocks and waits outside.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Does this respect privacy? What should the person outside do next?</w:t>
            </w:r>
          </w:p>
        </w:tc>
      </w:tr>
    </w:tbl>
    <w:p>
      <w:r>
        <w:t>Point, say, draw, write or use an aid.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Story C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young person asks to borrow a pen. The owner says no.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What should the young person do next? Give a reason from the story.</w:t>
            </w:r>
          </w:p>
        </w:tc>
      </w:tr>
    </w:tbl>
    <w:p>
      <w:r>
        <w:t>Each story is made up. No one has to act it out or share a private story.</w:t>
      </w:r>
    </w:p>
    <w:p>
      <w:r>
        <w:t>Adult: record each first action and reason. Keep feedback until the later response stage.</w:t>
      </w:r>
    </w:p>
    <w:p>
      <w:r>
        <w:br w:type="page"/>
      </w:r>
    </w:p>
    <w:p>
      <w:pPr>
        <w:pStyle w:val="Title"/>
      </w:pPr>
      <w:r>
        <w:t>A route to help</w:t>
      </w:r>
    </w:p>
    <w:p>
      <w:r>
        <w:t>First show a request for D. Then use the next route for E.</w:t>
        <w:br/>
        <w:t>? help   || pause</w:t>
      </w:r>
    </w:p>
    <w:p>
      <w:r>
        <w:t>In these stories, the tutor and duty adult are trusted adults who can help. The tutor is away in 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Story D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peer keeps moving a young person’s bag without asking. The young person wants this to stop.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Show a request for help about this worry.</w:t>
            </w:r>
          </w:p>
        </w:tc>
      </w:tr>
    </w:tbl>
    <w:p>
      <w:r>
        <w:t>Point, say, draw, write or use an aid. An adult can read both parts.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Story E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The young person goes to the tutor for help. The tutor is away.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Which adult could help next? Show what the young person could ask.</w:t>
            </w:r>
          </w:p>
        </w:tc>
      </w:tr>
    </w:tbl>
    <w:p>
      <w:pPr>
        <w:pStyle w:val="Heading2"/>
      </w:pPr>
      <w:r>
        <w:t>Adult role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Tutor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Duty adult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First adult in this story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Next adult in this story</w:t>
            </w:r>
          </w:p>
        </w:tc>
      </w:tr>
    </w:tbl>
    <w:p>
      <w:r>
        <w:t>Adult: the learner gives or chooses the request. Record the worry, help sought, next adult and all prompts. Adults are responsible for helping.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RSHE-BUILD-A2-W07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Care, boundaries and help: assessing lesson</dc:title>
  <dc:subject>RSHE-BUILD-A2-W07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