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GROW · Autumn 2 · Week 1 · ART-GROW-A2-W01-P1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Explore — Light and colour in festival art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warm and cool colours. □ compare bright marks on different grounds. □ link a colour or pattern choice to its effect.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Teacher and cover plan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1. Lesson code, title and learning goal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ART-GROW-A2-W01-P1 · Explore — Light and colour in festival art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can describe and compare light and colour in art.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2. Kit, preparation and safety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pencils, pastels or chalk, and coloured and dark paper only; prepared colour and shape cards are enough for this explore lesson.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flames or real lights are used.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materials on the work surface and avoid blowing chalk dust.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Offer a pencil or a director role if a texture is uncomfortable.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Make three equal plain rectangular images, labelled A, B and C, with no people, text within the image or named objects.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Check the actual paper examples before teaching; their yellow rings must clearly show this difference.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Colour cards: red, orange, yellow, blue and green, each with its written label.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Announce a brief count-in before the first visual task; mirror it with a visible gesture, then use the agreed flat-hand STOP cue for a pause.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3. Stage timeline and staff moves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1247"/>
        <w:gridCol w:w="6633"/>
      </w:tblGrid>
      <w:tr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Stage / clock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Minutes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Staff move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Arrival</w:t>
              <w:br/>
              <w:t>00 to 05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Show A and B, using the exact image cues in the shared notes.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Starter</w:t>
              <w:br/>
              <w:t>05 to 08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Read the three options; pupils choose privately before sharing.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do</w:t>
              <w:br/>
              <w:t>08 to 14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6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Four minutes for the demonstrations and two for vocabulary/check.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We do</w:t>
              <w:br/>
              <w:t>14 to 22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8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for the guided example, four for all-pupil comparisons and two for a choice.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You do</w:t>
              <w:br/>
              <w:t>22 to 37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to choose the route and response mode, eleven to compare and explore, final two to review one reason.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Exit ticket</w:t>
              <w:br/>
              <w:t>37 to 40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one tier.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Total: 40 minutes. KEEP marks the stages to retain if time is short.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GROW · Autumn 2 · Week 1 · ART-GROW-A2-W01-P1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Explore — Light and colour in festival art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warm and cool colours. □ compare bright marks on different grounds. □ link a colour or pattern choice to its effect.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Teacher and cover plan · continued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4. Key answers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Supported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Orange.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Cool colours.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Dark; very dark blue.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A dot; the ring/dot pair repeats.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Warm: red/orange/yellow. Cool: blue/green. Check their plan.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Dark; bright marks contrast with it.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Locate the actual planned or tested repeat.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Standard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Warm yellow/orange marks change to cool light blue/light green.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A; yellow rings contrast more with the dark ground.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Yellow ring, then orange dot; three repeats.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No; cool names an art colour group, not temperature.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Warm: red/orange/yellow. Cool: blue/green.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light-dark difference creates contrast.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relevant feature-to-effect reason grounded in their plan or test.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Stretch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Warm marks become cool; ground or ring/dot order stays unchanged.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Yes; B’s light marks contrast with the dark ground.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Only the ground changes; compare the same yellow rings’ visibility.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Yes; different effects are valid when supported by visible features.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A feasible colour change; identify what stays unchanged.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Locate the same repeated shape sequence in each.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Both readings can be fair if each cites a visible feature.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Main check: 1 Different ground: A is dark blue; C is pale yellow.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5. Tiers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one Arrival and Exit tier: Supported, Standard or Stretch. Choose one You do route: Independent, Supported, Choice or Aspire. Staff mark I, S or C beside the response for actual independence, support or choice; Aspire is not automatic 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6. Same-day evidence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assigned adult records the pupil’s own response, mode and actual prompt used; uploads a book item or observation to the evidence app the same day, labelled ART-GROW-A2-W01-P1. Keep the coded book item, with a photo where useful, in the Explore log. A photo needs an observation and does not show understanding alone. No public display required.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7. Keep if time runs short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the A/B and A/C comparisons, one guided Same/Change record, the pupil's chosen colours and repeat with a reason, and a brief Exit response. Shorten additional test versions; keep one precise review change.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8. No cold calling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cold calling; nobody is asked to read difficult text aloud.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9.</w:t>
            </w:r>
          </w:p>
        </w:tc>
        <w:tc>
          <w:tcPr>
            <w:tcW w:type="dxa" w:w="9638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Prompt ladder for adults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Point to the relevant place / instruction.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Ask one short question: "What is it asking you to find?"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Rephrase the instruction in simpler language.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Provide a scaffold or limited choice.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45" w:lineRule="auto"/>
      <w:jc w:val="center"/>
    </w:pPr>
    <w:r>
      <w:rPr>
        <w:rFonts w:ascii="Arial" w:hAnsi="Arial" w:cs="Arial" w:eastAsia="Arial"/>
        <w:b w:val="0"/>
        <w:color w:val="243746"/>
        <w:sz w:val="16"/>
        <w:lang w:val="en-GB"/>
      </w:rPr>
      <w:t>Made from the web lesson ART-GROW-A2-W01-P1 · version ______</w:t>
    </w:r>
  </w:p>
  <w:p>
    <w:pPr>
      <w:spacing w:before="0" w:after="0" w:line="245" w:lineRule="auto"/>
      <w:jc w:val="center"/>
    </w:pPr>
    <w:r>
      <w:rPr>
        <w:rFonts w:ascii="Arial" w:hAnsi="Arial" w:cs="Arial" w:eastAsia="Arial"/>
        <w:b w:val="0"/>
        <w:color w:val="243746"/>
        <w:sz w:val="13"/>
        <w:lang w:val="en-GB"/>
      </w:rPr>
      <w:t>Made by Matt · madebymatt.uk · © Matt Roper · CC BY-NC-SA 4.0: free for classroom use, share and adapt with credit, no resale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cs="Arial" w:eastAsia="Arial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4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24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74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74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24374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243746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24374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color w:val="243746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color w:val="243746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24374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243746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24374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243746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243746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  <w:color w:val="243746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color w:val="243746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  <w:color w:val="243746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  <w:color w:val="243746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color w:val="24374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color w:val="243746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74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243746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243746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43746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  <w:color w:val="243746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  <w:color w:val="243746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43746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  <w:color w:val="243746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— Light and colour in festival art</dc:title>
  <dc:subject>ART-GROW-A2-W01-P1</dc:subject>
  <dc:language>en-GB</dc:language>
</cp:coreProperties>
</file>