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0"/>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 name="Picture 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0"/>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 name="Picture 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0"/>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 name="Picture 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0"/>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 name="Picture 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0"/>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 name="Picture 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0"/>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 name="Picture 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0"/>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 name="Picture 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0"/>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8" name="Picture 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9" name="Picture 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numbered responses, 1 to 4, in words, symbols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Ground</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Is A's ground dark or pale?</w:t>
            </w:r>
          </w:p>
          <w:p>
            <w:pPr>
              <w:spacing w:before="0" w:after="40" w:line="245" w:lineRule="auto"/>
            </w:pPr>
            <w:r>
              <w:rPr>
                <w:rFonts w:ascii="Arial" w:hAnsi="Arial" w:cs="Arial" w:eastAsia="Arial"/>
                <w:b w:val="0"/>
                <w:color w:val="243746"/>
                <w:sz w:val="22"/>
                <w:lang w:val="en-GB"/>
              </w:rPr>
              <w:t>Clue: Look at the space around the marks.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Mark</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Is A's first mark a ring or a dot?</w:t>
            </w:r>
          </w:p>
          <w:p>
            <w:pPr>
              <w:spacing w:before="0" w:after="40" w:line="245" w:lineRule="auto"/>
            </w:pPr>
            <w:r>
              <w:rPr>
                <w:rFonts w:ascii="Arial" w:hAnsi="Arial" w:cs="Arial" w:eastAsia="Arial"/>
                <w:b w:val="0"/>
                <w:color w:val="243746"/>
                <w:sz w:val="22"/>
                <w:lang w:val="en-GB"/>
              </w:rPr>
              <w:t>Clue: Look at the left end of its row.</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Contrast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Where is a yellow ring clearer: A or B?</w:t>
            </w:r>
          </w:p>
          <w:p>
            <w:pPr>
              <w:spacing w:before="0" w:after="40" w:line="245" w:lineRule="auto"/>
            </w:pPr>
            <w:r>
              <w:rPr>
                <w:rFonts w:ascii="Arial" w:hAnsi="Arial" w:cs="Arial" w:eastAsia="Arial"/>
                <w:b w:val="0"/>
                <w:color w:val="243746"/>
                <w:sz w:val="22"/>
                <w:lang w:val="en-GB"/>
              </w:rPr>
              <w:t>Clue: Compare the ring with the ground beside it.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4. Stop</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does the flat hand mean?</w:t>
            </w:r>
          </w:p>
          <w:p>
            <w:pPr>
              <w:spacing w:before="0" w:after="40" w:line="245" w:lineRule="auto"/>
            </w:pPr>
            <w:r>
              <w:rPr>
                <w:rFonts w:ascii="Arial" w:hAnsi="Arial" w:cs="Arial" w:eastAsia="Arial"/>
                <w:b w:val="0"/>
                <w:color w:val="243746"/>
                <w:sz w:val="22"/>
                <w:lang w:val="en-GB"/>
              </w:rPr>
              <w:t>Clue: Choose: stop or repeat.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0" name="Picture 1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response with the art feature it refers to.</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Contrast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one bright mark against your dark ground.</w:t>
            </w:r>
          </w:p>
          <w:p>
            <w:pPr>
              <w:spacing w:before="0" w:after="40" w:line="245" w:lineRule="auto"/>
            </w:pPr>
            <w:r>
              <w:rPr>
                <w:rFonts w:ascii="Arial" w:hAnsi="Arial" w:cs="Arial" w:eastAsia="Arial"/>
                <w:b w:val="0"/>
                <w:color w:val="243746"/>
                <w:sz w:val="22"/>
                <w:lang w:val="en-GB"/>
              </w:rPr>
              <w:t>Clue: Find where a mark stands out.</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Strength</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one thing that worked: contrast or repeat.</w:t>
            </w:r>
          </w:p>
          <w:p>
            <w:pPr>
              <w:spacing w:before="0" w:after="40" w:line="245" w:lineRule="auto"/>
            </w:pPr>
            <w:r>
              <w:rPr>
                <w:rFonts w:ascii="Arial" w:hAnsi="Arial" w:cs="Arial" w:eastAsia="Arial"/>
                <w:b w:val="0"/>
                <w:color w:val="243746"/>
                <w:sz w:val="22"/>
                <w:lang w:val="en-GB"/>
              </w:rPr>
              <w:t>Clue: Point to the part you checked.</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Change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Show one change you chose.</w:t>
            </w:r>
          </w:p>
          <w:p>
            <w:pPr>
              <w:spacing w:before="0" w:after="40" w:line="245" w:lineRule="auto"/>
            </w:pPr>
            <w:r>
              <w:rPr>
                <w:rFonts w:ascii="Arial" w:hAnsi="Arial" w:cs="Arial" w:eastAsia="Arial"/>
                <w:b w:val="0"/>
                <w:color w:val="243746"/>
                <w:sz w:val="22"/>
                <w:lang w:val="en-GB"/>
              </w:rPr>
              <w:t>Clue: Use your test or your change card.</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1" name="Picture 1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numbered responses, 1 to 4, in words, symbols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Pattern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Describe the two marks that repeat in A.</w:t>
            </w:r>
          </w:p>
          <w:p>
            <w:pPr>
              <w:spacing w:before="0" w:after="40" w:line="245" w:lineRule="auto"/>
            </w:pPr>
            <w:r>
              <w:rPr>
                <w:rFonts w:ascii="Arial" w:hAnsi="Arial" w:cs="Arial" w:eastAsia="Arial"/>
                <w:b w:val="0"/>
                <w:color w:val="243746"/>
                <w:sz w:val="22"/>
                <w:lang w:val="en-GB"/>
              </w:rPr>
              <w:t>Clue: Follow its row from left to right.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Colour group</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Are A's mark colours warm or cool?</w:t>
            </w:r>
          </w:p>
          <w:p>
            <w:pPr>
              <w:spacing w:before="0" w:after="40" w:line="245" w:lineRule="auto"/>
            </w:pPr>
            <w:r>
              <w:rPr>
                <w:rFonts w:ascii="Arial" w:hAnsi="Arial" w:cs="Arial" w:eastAsia="Arial"/>
                <w:b w:val="0"/>
                <w:color w:val="243746"/>
                <w:sz w:val="22"/>
                <w:lang w:val="en-GB"/>
              </w:rPr>
              <w:t>Clue: Warm colours are red, orange and yellow. Its marks are yellow and orange.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Contrast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changed between A and B?</w:t>
            </w:r>
          </w:p>
          <w:p>
            <w:pPr>
              <w:spacing w:before="0" w:after="40" w:line="245" w:lineRule="auto"/>
            </w:pPr>
            <w:r>
              <w:rPr>
                <w:rFonts w:ascii="Arial" w:hAnsi="Arial" w:cs="Arial" w:eastAsia="Arial"/>
                <w:b w:val="0"/>
                <w:color w:val="243746"/>
                <w:sz w:val="22"/>
                <w:lang w:val="en-GB"/>
              </w:rPr>
              <w:t>Clue: Compare the space behind the same marks.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4. Repeat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many times does the ring/dot pair appear in A?</w:t>
            </w:r>
          </w:p>
          <w:p>
            <w:pPr>
              <w:spacing w:before="0" w:after="40" w:line="245" w:lineRule="auto"/>
            </w:pPr>
            <w:r>
              <w:rPr>
                <w:rFonts w:ascii="Arial" w:hAnsi="Arial" w:cs="Arial" w:eastAsia="Arial"/>
                <w:b w:val="0"/>
                <w:color w:val="243746"/>
                <w:sz w:val="22"/>
                <w:lang w:val="en-GB"/>
              </w:rPr>
              <w:t>Clue: Count the pairs, not each mark on its own.</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2" name="Picture 1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response with the art feature it refers to.</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Contrast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did your marks stand out from the ground?</w:t>
            </w:r>
          </w:p>
          <w:p>
            <w:pPr>
              <w:spacing w:before="0" w:after="40" w:line="245" w:lineRule="auto"/>
            </w:pPr>
            <w:r>
              <w:rPr>
                <w:rFonts w:ascii="Arial" w:hAnsi="Arial" w:cs="Arial" w:eastAsia="Arial"/>
                <w:b w:val="0"/>
                <w:color w:val="243746"/>
                <w:sz w:val="22"/>
                <w:lang w:val="en-GB"/>
              </w:rPr>
              <w:t>Clue: Compare the mark's colour and lightness with the space beside it.</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Strength</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is one strength of your artwork? Show why.</w:t>
            </w:r>
          </w:p>
          <w:p>
            <w:pPr>
              <w:spacing w:before="0" w:after="40" w:line="245" w:lineRule="auto"/>
            </w:pPr>
            <w:r>
              <w:rPr>
                <w:rFonts w:ascii="Arial" w:hAnsi="Arial" w:cs="Arial" w:eastAsia="Arial"/>
                <w:b w:val="0"/>
                <w:color w:val="243746"/>
                <w:sz w:val="22"/>
                <w:lang w:val="en-GB"/>
              </w:rPr>
              <w:t>Clue: Use the contrast or the repeat as evidence.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Change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is one change you chose? Why?</w:t>
            </w:r>
          </w:p>
          <w:p>
            <w:pPr>
              <w:spacing w:before="0" w:after="40" w:line="245" w:lineRule="auto"/>
            </w:pPr>
            <w:r>
              <w:rPr>
                <w:rFonts w:ascii="Arial" w:hAnsi="Arial" w:cs="Arial" w:eastAsia="Arial"/>
                <w:b w:val="0"/>
                <w:color w:val="243746"/>
                <w:sz w:val="22"/>
                <w:lang w:val="en-GB"/>
              </w:rPr>
              <w:t>Clue: Use a shape, colour, outline or gap.</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3" name="Picture 1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numbered responses, 1 to 4, in words, symbols or marks.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Comparison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do A and B share, and how do they differ?</w:t>
            </w:r>
          </w:p>
          <w:p>
            <w:pPr>
              <w:spacing w:before="0" w:after="40" w:line="245" w:lineRule="auto"/>
            </w:pPr>
            <w:r>
              <w:rPr>
                <w:rFonts w:ascii="Arial" w:hAnsi="Arial" w:cs="Arial" w:eastAsia="Arial"/>
                <w:b w:val="0"/>
                <w:color w:val="243746"/>
                <w:sz w:val="22"/>
                <w:lang w:val="en-GB"/>
              </w:rPr>
              <w:t>Clue: Compare marks, spacing and ground.</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Contrast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Could bright cool colours work on a dark ground too?</w:t>
            </w:r>
          </w:p>
          <w:p>
            <w:pPr>
              <w:spacing w:before="0" w:after="40" w:line="245" w:lineRule="auto"/>
            </w:pPr>
            <w:r>
              <w:rPr>
                <w:rFonts w:ascii="Arial" w:hAnsi="Arial" w:cs="Arial" w:eastAsia="Arial"/>
                <w:b w:val="0"/>
                <w:color w:val="243746"/>
                <w:sz w:val="22"/>
                <w:lang w:val="en-GB"/>
              </w:rPr>
              <w:t>Clue: Cool colours are blue and green. Think of light blue or light green marks.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Strength</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Give one strength of A using a visible feature.</w:t>
            </w:r>
          </w:p>
          <w:p>
            <w:pPr>
              <w:spacing w:before="0" w:after="40" w:line="245" w:lineRule="auto"/>
            </w:pPr>
            <w:r>
              <w:rPr>
                <w:rFonts w:ascii="Arial" w:hAnsi="Arial" w:cs="Arial" w:eastAsia="Arial"/>
                <w:b w:val="0"/>
                <w:color w:val="243746"/>
                <w:sz w:val="22"/>
                <w:lang w:val="en-GB"/>
              </w:rPr>
              <w:t>Clue: Look for contrast or a clear repeat.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4. Change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could you change the gaps while keeping A's repeat?</w:t>
            </w:r>
          </w:p>
          <w:p>
            <w:pPr>
              <w:spacing w:before="0" w:after="40" w:line="245" w:lineRule="auto"/>
            </w:pPr>
            <w:r>
              <w:rPr>
                <w:rFonts w:ascii="Arial" w:hAnsi="Arial" w:cs="Arial" w:eastAsia="Arial"/>
                <w:b w:val="0"/>
                <w:color w:val="243746"/>
                <w:sz w:val="22"/>
                <w:lang w:val="en-GB"/>
              </w:rPr>
              <w:t>Clue: Keep ring then dot in the same order.</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4" name="Picture 1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response with the art feature it refers to.</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1. Contrast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could help if a mark blends into the ground?</w:t>
            </w:r>
          </w:p>
          <w:p>
            <w:pPr>
              <w:spacing w:before="0" w:after="40" w:line="245" w:lineRule="auto"/>
            </w:pPr>
            <w:r>
              <w:rPr>
                <w:rFonts w:ascii="Arial" w:hAnsi="Arial" w:cs="Arial" w:eastAsia="Arial"/>
                <w:b w:val="0"/>
                <w:color w:val="243746"/>
                <w:sz w:val="22"/>
                <w:lang w:val="en-GB"/>
              </w:rPr>
              <w:t>Clue: Think of the mark's lightness or outline.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2. Strength</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feature gives the strongest evidence for one success?</w:t>
            </w:r>
          </w:p>
          <w:p>
            <w:pPr>
              <w:spacing w:before="0" w:after="40" w:line="245" w:lineRule="auto"/>
            </w:pPr>
            <w:r>
              <w:rPr>
                <w:rFonts w:ascii="Arial" w:hAnsi="Arial" w:cs="Arial" w:eastAsia="Arial"/>
                <w:b w:val="0"/>
                <w:color w:val="243746"/>
                <w:sz w:val="22"/>
                <w:lang w:val="en-GB"/>
              </w:rPr>
              <w:t>Clue: Locate the repeat or a clear mark-ground difference.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76C52"/>
                <w:sz w:val="22"/>
                <w:lang w:val="en-GB"/>
              </w:rPr>
              <w:t>3. Change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How does your chosen change help your aim while keeping a repeat?</w:t>
            </w:r>
          </w:p>
          <w:p>
            <w:pPr>
              <w:spacing w:before="0" w:after="40" w:line="245" w:lineRule="auto"/>
            </w:pPr>
            <w:r>
              <w:rPr>
                <w:rFonts w:ascii="Arial" w:hAnsi="Arial" w:cs="Arial" w:eastAsia="Arial"/>
                <w:b w:val="0"/>
                <w:color w:val="243746"/>
                <w:sz w:val="22"/>
                <w:lang w:val="en-GB"/>
              </w:rPr>
              <w:t>Clue: Name what changes and what stays the same.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76C52"/>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5" name="Picture 1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Starter and method strip</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Starter · 3 min · 05 to 08</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chosen plan and one reason or matching mark.</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Which plan will help make our small light artwork?</w:t>
      </w:r>
    </w:p>
    <w:p>
      <w:pPr>
        <w:spacing w:before="0" w:after="60" w:line="245" w:lineRule="auto"/>
      </w:pPr>
      <w:r>
        <w:rPr>
          <w:rFonts w:ascii="Arial" w:hAnsi="Arial" w:cs="Arial" w:eastAsia="Arial"/>
          <w:b w:val="0"/>
          <w:color w:val="243746"/>
          <w:sz w:val="22"/>
          <w:lang w:val="en-GB"/>
        </w:rPr>
        <w:t>A: Choose bright marks, a dark ground and a shape or pair to repeat.</w:t>
      </w:r>
    </w:p>
    <w:p>
      <w:pPr>
        <w:spacing w:before="0" w:after="60" w:line="245" w:lineRule="auto"/>
      </w:pPr>
      <w:r>
        <w:rPr>
          <w:rFonts w:ascii="Arial" w:hAnsi="Arial" w:cs="Arial" w:eastAsia="Arial"/>
          <w:b w:val="0"/>
          <w:color w:val="243746"/>
          <w:sz w:val="22"/>
          <w:lang w:val="en-GB"/>
        </w:rPr>
        <w:t>B: Choose marks that blend into the ground and no repeat.</w:t>
      </w:r>
    </w:p>
    <w:p>
      <w:pPr>
        <w:spacing w:before="0" w:after="60" w:line="245" w:lineRule="auto"/>
      </w:pPr>
      <w:r>
        <w:rPr>
          <w:rFonts w:ascii="Arial" w:hAnsi="Arial" w:cs="Arial" w:eastAsia="Arial"/>
          <w:b w:val="0"/>
          <w:color w:val="243746"/>
          <w:sz w:val="22"/>
          <w:lang w:val="en-GB"/>
        </w:rPr>
        <w:t>Choose a plan. Explain or show one reason.</w:t>
      </w:r>
    </w:p>
    <w:tbl>
      <w:tblPr>
        <w:tblW w:type="auto" w:w="0"/>
        <w:jc w:val="left"/>
        <w:tblLayout w:type="fixed"/>
        <w:tblLook w:firstColumn="1" w:firstRow="1" w:lastColumn="0" w:lastRow="0" w:noHBand="0" w:noVBand="1" w:val="04A0"/>
      </w:tblPr>
      <w:tblGrid>
        <w:gridCol w:w="10091"/>
      </w:tblGrid>
      <w:tr>
        <w:trPr>
          <w:trHeight w:val="153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I do · key model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contrast and one repeat from the model, shown with marks or words.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This is made-up art for an imagined festival light display.</w:t>
      </w:r>
    </w:p>
    <w:p>
      <w:pPr>
        <w:spacing w:before="0" w:after="60" w:line="245" w:lineRule="auto"/>
      </w:pPr>
      <w:r>
        <w:rPr>
          <w:rFonts w:ascii="Arial" w:hAnsi="Arial" w:cs="Arial" w:eastAsia="Arial"/>
          <w:b w:val="0"/>
          <w:color w:val="243746"/>
          <w:sz w:val="22"/>
          <w:lang w:val="en-GB"/>
        </w:rPr>
        <w:t>We are choosing its effect; we are not copying a faith's image.</w:t>
      </w:r>
    </w:p>
    <w:p>
      <w:pPr>
        <w:spacing w:before="0" w:after="60" w:line="245" w:lineRule="auto"/>
      </w:pPr>
      <w:r>
        <w:rPr>
          <w:rFonts w:ascii="Arial" w:hAnsi="Arial" w:cs="Arial" w:eastAsia="Arial"/>
          <w:b w:val="0"/>
          <w:color w:val="243746"/>
          <w:sz w:val="22"/>
          <w:lang w:val="en-GB"/>
        </w:rPr>
        <w:t>1. Choose a dark ground.</w:t>
      </w:r>
    </w:p>
    <w:p>
      <w:pPr>
        <w:spacing w:before="0" w:after="60" w:line="245" w:lineRule="auto"/>
      </w:pPr>
      <w:r>
        <w:rPr>
          <w:rFonts w:ascii="Arial" w:hAnsi="Arial" w:cs="Arial" w:eastAsia="Arial"/>
          <w:b w:val="0"/>
          <w:color w:val="243746"/>
          <w:sz w:val="22"/>
          <w:lang w:val="en-GB"/>
        </w:rPr>
        <w:t>2. Plan a yellow ring, then an orange dot.</w:t>
      </w:r>
    </w:p>
    <w:p>
      <w:pPr>
        <w:spacing w:before="0" w:after="60" w:line="245" w:lineRule="auto"/>
      </w:pPr>
      <w:r>
        <w:rPr>
          <w:rFonts w:ascii="Arial" w:hAnsi="Arial" w:cs="Arial" w:eastAsia="Arial"/>
          <w:b w:val="0"/>
          <w:color w:val="243746"/>
          <w:sz w:val="22"/>
          <w:lang w:val="en-GB"/>
        </w:rPr>
        <w:t>3. Repeat that pair three times. Leave dark gaps.</w:t>
      </w:r>
    </w:p>
    <w:p>
      <w:pPr>
        <w:spacing w:before="0" w:after="60" w:line="245" w:lineRule="auto"/>
      </w:pPr>
      <w:r>
        <w:rPr>
          <w:rFonts w:ascii="Arial" w:hAnsi="Arial" w:cs="Arial" w:eastAsia="Arial"/>
          <w:b w:val="0"/>
          <w:color w:val="243746"/>
          <w:sz w:val="22"/>
          <w:lang w:val="en-GB"/>
        </w:rPr>
        <w:t>4. Check: can I follow ring, dot, ring, dot?</w:t>
      </w:r>
    </w:p>
    <w:p>
      <w:pPr>
        <w:spacing w:before="0" w:after="60" w:line="245" w:lineRule="auto"/>
      </w:pPr>
      <w:r>
        <w:rPr>
          <w:rFonts w:ascii="Arial" w:hAnsi="Arial" w:cs="Arial" w:eastAsia="Arial"/>
          <w:b w:val="0"/>
          <w:color w:val="243746"/>
          <w:sz w:val="22"/>
          <w:lang w:val="en-GB"/>
        </w:rPr>
        <w:t>5. Review one strength and one change.</w:t>
      </w:r>
    </w:p>
    <w:p>
      <w:pPr>
        <w:spacing w:before="0" w:after="60" w:line="245" w:lineRule="auto"/>
      </w:pPr>
      <w:r>
        <w:rPr>
          <w:rFonts w:ascii="Arial" w:hAnsi="Arial" w:cs="Arial" w:eastAsia="Arial"/>
          <w:b w:val="0"/>
          <w:color w:val="243746"/>
          <w:sz w:val="22"/>
          <w:lang w:val="en-GB"/>
        </w:rPr>
        <w:t>My strength: the bright marks contrast with the dark ground.</w:t>
      </w:r>
    </w:p>
    <w:p>
      <w:pPr>
        <w:spacing w:before="0" w:after="60" w:line="245" w:lineRule="auto"/>
      </w:pPr>
      <w:r>
        <w:rPr>
          <w:rFonts w:ascii="Arial" w:hAnsi="Arial" w:cs="Arial" w:eastAsia="Arial"/>
          <w:b w:val="0"/>
          <w:color w:val="243746"/>
          <w:sz w:val="22"/>
          <w:lang w:val="en-GB"/>
        </w:rPr>
        <w:t>My change: I could make the ring outlines thicker so they show more clearly.</w:t>
      </w:r>
    </w:p>
    <w:p>
      <w:pPr>
        <w:spacing w:before="0" w:after="60" w:line="245" w:lineRule="auto"/>
      </w:pPr>
      <w:r>
        <w:rPr>
          <w:rFonts w:ascii="Arial" w:hAnsi="Arial" w:cs="Arial" w:eastAsia="Arial"/>
          <w:b w:val="0"/>
          <w:color w:val="243746"/>
          <w:sz w:val="22"/>
          <w:lang w:val="en-GB"/>
        </w:rPr>
        <w:t>I test that change on a scrap. If I use it, I change each ring in the repeat.</w:t>
      </w:r>
    </w:p>
    <w:tbl>
      <w:tblPr>
        <w:tblW w:type="auto" w:w="0"/>
        <w:jc w:val="left"/>
        <w:tblLayout w:type="fixed"/>
        <w:tblLook w:firstColumn="1" w:firstRow="1" w:lastColumn="0" w:lastRow="0" w:noHBand="0" w:noVBand="1" w:val="04A0"/>
      </w:tblPr>
      <w:tblGrid>
        <w:gridCol w:w="10091"/>
      </w:tblGrid>
      <w:tr>
        <w:trPr>
          <w:trHeight w:val="1134"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key link or step.</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6" name="Picture 1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You do</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Independent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small artwork or directed plan, one strength and one change.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Plan a small light artwork for an imagined festival display.</w:t>
      </w:r>
    </w:p>
    <w:p>
      <w:pPr>
        <w:spacing w:before="0" w:after="60" w:line="245" w:lineRule="auto"/>
      </w:pPr>
      <w:r>
        <w:rPr>
          <w:rFonts w:ascii="Arial" w:hAnsi="Arial" w:cs="Arial" w:eastAsia="Arial"/>
          <w:b w:val="0"/>
          <w:color w:val="243746"/>
          <w:sz w:val="22"/>
          <w:lang w:val="en-GB"/>
        </w:rPr>
        <w:t>Use a dark ground. Choose bright colours that stand out.</w:t>
      </w:r>
    </w:p>
    <w:p>
      <w:pPr>
        <w:spacing w:before="0" w:after="60" w:line="245" w:lineRule="auto"/>
      </w:pPr>
      <w:r>
        <w:rPr>
          <w:rFonts w:ascii="Arial" w:hAnsi="Arial" w:cs="Arial" w:eastAsia="Arial"/>
          <w:b w:val="0"/>
          <w:color w:val="243746"/>
          <w:sz w:val="22"/>
          <w:lang w:val="en-GB"/>
        </w:rPr>
        <w:t>Choose a shape or pair to repeat: dots, rings, rays or your own simple marks.</w:t>
      </w:r>
    </w:p>
    <w:p>
      <w:pPr>
        <w:spacing w:before="0" w:after="60" w:line="245" w:lineRule="auto"/>
      </w:pPr>
      <w:r>
        <w:rPr>
          <w:rFonts w:ascii="Arial" w:hAnsi="Arial" w:cs="Arial" w:eastAsia="Arial"/>
          <w:b w:val="0"/>
          <w:color w:val="243746"/>
          <w:sz w:val="22"/>
          <w:lang w:val="en-GB"/>
        </w:rPr>
        <w:t>Make or direct at least three repeats. Keep some dark space around the marks.</w:t>
      </w:r>
    </w:p>
    <w:p>
      <w:pPr>
        <w:spacing w:before="0" w:after="60" w:line="245" w:lineRule="auto"/>
      </w:pPr>
      <w:r>
        <w:rPr>
          <w:rFonts w:ascii="Arial" w:hAnsi="Arial" w:cs="Arial" w:eastAsia="Arial"/>
          <w:b w:val="0"/>
          <w:color w:val="243746"/>
          <w:sz w:val="22"/>
          <w:lang w:val="en-GB"/>
        </w:rPr>
        <w:t>Check the work against your chosen colours and repeat.</w:t>
      </w:r>
    </w:p>
    <w:p>
      <w:pPr>
        <w:spacing w:before="0" w:after="60" w:line="245" w:lineRule="auto"/>
      </w:pPr>
      <w:r>
        <w:rPr>
          <w:rFonts w:ascii="Arial" w:hAnsi="Arial" w:cs="Arial" w:eastAsia="Arial"/>
          <w:b w:val="0"/>
          <w:color w:val="243746"/>
          <w:sz w:val="22"/>
          <w:lang w:val="en-GB"/>
        </w:rPr>
        <w:t>Show one strength: “My ___ works because ___.”</w:t>
      </w:r>
    </w:p>
    <w:p>
      <w:pPr>
        <w:spacing w:before="0" w:after="60" w:line="245" w:lineRule="auto"/>
      </w:pPr>
      <w:r>
        <w:rPr>
          <w:rFonts w:ascii="Arial" w:hAnsi="Arial" w:cs="Arial" w:eastAsia="Arial"/>
          <w:b w:val="0"/>
          <w:color w:val="243746"/>
          <w:sz w:val="22"/>
          <w:lang w:val="en-GB"/>
        </w:rPr>
        <w:t>Show one change: “I could change ___ to ___ because ___.”</w:t>
      </w:r>
    </w:p>
    <w:p>
      <w:pPr>
        <w:spacing w:before="0" w:after="60" w:line="245" w:lineRule="auto"/>
      </w:pPr>
      <w:r>
        <w:rPr>
          <w:rFonts w:ascii="Arial" w:hAnsi="Arial" w:cs="Arial" w:eastAsia="Arial"/>
          <w:b w:val="0"/>
          <w:color w:val="243746"/>
          <w:sz w:val="22"/>
          <w:lang w:val="en-GB"/>
        </w:rPr>
        <w:t>Review: Test or direct a small part of that change. Keep the repeat clear.</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7" name="Picture 1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You do</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small artwork or directed plan, one strength and one change.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a small piece of dark paper.</w:t>
      </w:r>
    </w:p>
    <w:p>
      <w:pPr>
        <w:spacing w:before="0" w:after="60" w:line="245" w:lineRule="auto"/>
      </w:pPr>
      <w:r>
        <w:rPr>
          <w:rFonts w:ascii="Arial" w:hAnsi="Arial" w:cs="Arial" w:eastAsia="Arial"/>
          <w:b w:val="0"/>
          <w:color w:val="243746"/>
          <w:sz w:val="22"/>
          <w:lang w:val="en-GB"/>
        </w:rPr>
        <w:t>Choose your pair of marks.</w:t>
      </w:r>
    </w:p>
    <w:p>
      <w:pPr>
        <w:spacing w:before="0" w:after="60" w:line="245" w:lineRule="auto"/>
      </w:pPr>
      <w:r>
        <w:rPr>
          <w:rFonts w:ascii="Arial" w:hAnsi="Arial" w:cs="Arial" w:eastAsia="Arial"/>
          <w:b w:val="0"/>
          <w:color w:val="243746"/>
          <w:sz w:val="22"/>
          <w:lang w:val="en-GB"/>
        </w:rPr>
        <w:t>A: Yellow ring / orange dot.</w:t>
      </w:r>
    </w:p>
    <w:p>
      <w:pPr>
        <w:spacing w:before="0" w:after="60" w:line="245" w:lineRule="auto"/>
      </w:pPr>
      <w:r>
        <w:rPr>
          <w:rFonts w:ascii="Arial" w:hAnsi="Arial" w:cs="Arial" w:eastAsia="Arial"/>
          <w:b w:val="0"/>
          <w:color w:val="243746"/>
          <w:sz w:val="22"/>
          <w:lang w:val="en-GB"/>
        </w:rPr>
        <w:t>B: Light blue ring / light green dot.</w:t>
      </w:r>
    </w:p>
    <w:p>
      <w:pPr>
        <w:spacing w:before="0" w:after="60" w:line="245" w:lineRule="auto"/>
      </w:pPr>
      <w:r>
        <w:rPr>
          <w:rFonts w:ascii="Arial" w:hAnsi="Arial" w:cs="Arial" w:eastAsia="Arial"/>
          <w:b w:val="0"/>
          <w:color w:val="243746"/>
          <w:sz w:val="22"/>
          <w:lang w:val="en-GB"/>
        </w:rPr>
        <w:t>Make or direct your pair three times with an adult.</w:t>
      </w:r>
    </w:p>
    <w:p>
      <w:pPr>
        <w:spacing w:before="0" w:after="60" w:line="245" w:lineRule="auto"/>
      </w:pPr>
      <w:r>
        <w:rPr>
          <w:rFonts w:ascii="Arial" w:hAnsi="Arial" w:cs="Arial" w:eastAsia="Arial"/>
          <w:b w:val="0"/>
          <w:color w:val="243746"/>
          <w:sz w:val="22"/>
          <w:lang w:val="en-GB"/>
        </w:rPr>
        <w:t>Check: do your bright marks stand out?</w:t>
      </w:r>
    </w:p>
    <w:p>
      <w:pPr>
        <w:spacing w:before="0" w:after="60" w:line="245" w:lineRule="auto"/>
      </w:pPr>
      <w:r>
        <w:rPr>
          <w:rFonts w:ascii="Arial" w:hAnsi="Arial" w:cs="Arial" w:eastAsia="Arial"/>
          <w:b w:val="0"/>
          <w:color w:val="243746"/>
          <w:sz w:val="22"/>
          <w:lang w:val="en-GB"/>
        </w:rPr>
        <w:t>Check: can you follow the same pair each time?</w:t>
      </w:r>
    </w:p>
    <w:p>
      <w:pPr>
        <w:spacing w:before="0" w:after="60" w:line="245" w:lineRule="auto"/>
      </w:pPr>
      <w:r>
        <w:rPr>
          <w:rFonts w:ascii="Arial" w:hAnsi="Arial" w:cs="Arial" w:eastAsia="Arial"/>
          <w:b w:val="0"/>
          <w:color w:val="243746"/>
          <w:sz w:val="22"/>
          <w:lang w:val="en-GB"/>
        </w:rPr>
        <w:t>Choose one strength: clear contrast / clear repeat. Show where.</w:t>
      </w:r>
    </w:p>
    <w:p>
      <w:pPr>
        <w:spacing w:before="0" w:after="60" w:line="245" w:lineRule="auto"/>
      </w:pPr>
      <w:r>
        <w:rPr>
          <w:rFonts w:ascii="Arial" w:hAnsi="Arial" w:cs="Arial" w:eastAsia="Arial"/>
          <w:b w:val="0"/>
          <w:color w:val="243746"/>
          <w:sz w:val="22"/>
          <w:lang w:val="en-GB"/>
        </w:rPr>
        <w:t>Choose one change: thicker ring outlines / wider gaps / your own change.</w:t>
      </w:r>
    </w:p>
    <w:p>
      <w:pPr>
        <w:spacing w:before="0" w:after="60" w:line="245" w:lineRule="auto"/>
      </w:pPr>
      <w:r>
        <w:rPr>
          <w:rFonts w:ascii="Arial" w:hAnsi="Arial" w:cs="Arial" w:eastAsia="Arial"/>
          <w:b w:val="0"/>
          <w:color w:val="243746"/>
          <w:sz w:val="22"/>
          <w:lang w:val="en-GB"/>
        </w:rPr>
        <w:t>Review: Tell or show how your change could help. Test or direct one small part.</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8" name="Picture 1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You do</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Choice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small artwork or directed plan, one strength and one change.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to make marks, arrange paper shapes or direct an adult.</w:t>
      </w:r>
    </w:p>
    <w:p>
      <w:pPr>
        <w:spacing w:before="0" w:after="60" w:line="245" w:lineRule="auto"/>
      </w:pPr>
      <w:r>
        <w:rPr>
          <w:rFonts w:ascii="Arial" w:hAnsi="Arial" w:cs="Arial" w:eastAsia="Arial"/>
          <w:b w:val="0"/>
          <w:color w:val="243746"/>
          <w:sz w:val="22"/>
          <w:lang w:val="en-GB"/>
        </w:rPr>
        <w:t>Use dark paper. Choose bright warm colours, cool colours or both.</w:t>
      </w:r>
    </w:p>
    <w:p>
      <w:pPr>
        <w:spacing w:before="0" w:after="60" w:line="245" w:lineRule="auto"/>
      </w:pPr>
      <w:r>
        <w:rPr>
          <w:rFonts w:ascii="Arial" w:hAnsi="Arial" w:cs="Arial" w:eastAsia="Arial"/>
          <w:b w:val="0"/>
          <w:color w:val="243746"/>
          <w:sz w:val="22"/>
          <w:lang w:val="en-GB"/>
        </w:rPr>
        <w:t>Choose one repeat: dot/ring, ray/dot or your own simple pair.</w:t>
      </w:r>
    </w:p>
    <w:p>
      <w:pPr>
        <w:spacing w:before="0" w:after="60" w:line="245" w:lineRule="auto"/>
      </w:pPr>
      <w:r>
        <w:rPr>
          <w:rFonts w:ascii="Arial" w:hAnsi="Arial" w:cs="Arial" w:eastAsia="Arial"/>
          <w:b w:val="0"/>
          <w:color w:val="243746"/>
          <w:sz w:val="22"/>
          <w:lang w:val="en-GB"/>
        </w:rPr>
        <w:t>Make or direct your pair at least three times.</w:t>
      </w:r>
    </w:p>
    <w:p>
      <w:pPr>
        <w:spacing w:before="0" w:after="60" w:line="245" w:lineRule="auto"/>
      </w:pPr>
      <w:r>
        <w:rPr>
          <w:rFonts w:ascii="Arial" w:hAnsi="Arial" w:cs="Arial" w:eastAsia="Arial"/>
          <w:b w:val="0"/>
          <w:color w:val="243746"/>
          <w:sz w:val="22"/>
          <w:lang w:val="en-GB"/>
        </w:rPr>
        <w:t>Leave some dark ground visible between marks.</w:t>
      </w:r>
    </w:p>
    <w:p>
      <w:pPr>
        <w:spacing w:before="0" w:after="60" w:line="245" w:lineRule="auto"/>
      </w:pPr>
      <w:r>
        <w:rPr>
          <w:rFonts w:ascii="Arial" w:hAnsi="Arial" w:cs="Arial" w:eastAsia="Arial"/>
          <w:b w:val="0"/>
          <w:color w:val="243746"/>
          <w:sz w:val="22"/>
          <w:lang w:val="en-GB"/>
        </w:rPr>
        <w:t>Show one strength in the contrast or repeat.</w:t>
      </w:r>
    </w:p>
    <w:p>
      <w:pPr>
        <w:spacing w:before="0" w:after="60" w:line="245" w:lineRule="auto"/>
      </w:pPr>
      <w:r>
        <w:rPr>
          <w:rFonts w:ascii="Arial" w:hAnsi="Arial" w:cs="Arial" w:eastAsia="Arial"/>
          <w:b w:val="0"/>
          <w:color w:val="243746"/>
          <w:sz w:val="22"/>
          <w:lang w:val="en-GB"/>
        </w:rPr>
        <w:t>Show one change to a colour, shape, outline or gap. Give a reason.</w:t>
      </w:r>
    </w:p>
    <w:p>
      <w:pPr>
        <w:spacing w:before="0" w:after="60" w:line="245" w:lineRule="auto"/>
      </w:pPr>
      <w:r>
        <w:rPr>
          <w:rFonts w:ascii="Arial" w:hAnsi="Arial" w:cs="Arial" w:eastAsia="Arial"/>
          <w:b w:val="0"/>
          <w:color w:val="243746"/>
          <w:sz w:val="22"/>
          <w:lang w:val="en-GB"/>
        </w:rPr>
        <w:t>Review: Test or direct a small part of your change. Check how it affects the repeat.</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9" name="Picture 1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You do</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Aspire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small artwork or directed plan, one strength and one change.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F2E6"/>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Aspire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Start with this complete plan on dark paper.</w:t>
      </w:r>
    </w:p>
    <w:p>
      <w:pPr>
        <w:spacing w:before="0" w:after="60" w:line="245" w:lineRule="auto"/>
      </w:pPr>
      <w:r>
        <w:rPr>
          <w:rFonts w:ascii="Arial" w:hAnsi="Arial" w:cs="Arial" w:eastAsia="Arial"/>
          <w:b w:val="0"/>
          <w:color w:val="243746"/>
          <w:sz w:val="22"/>
          <w:lang w:val="en-GB"/>
        </w:rPr>
        <w:t>Yellow ring / orange dot, repeated three times with equal gaps.</w:t>
      </w:r>
    </w:p>
    <w:p>
      <w:pPr>
        <w:spacing w:before="0" w:after="60" w:line="245" w:lineRule="auto"/>
      </w:pPr>
      <w:r>
        <w:rPr>
          <w:rFonts w:ascii="Arial" w:hAnsi="Arial" w:cs="Arial" w:eastAsia="Arial"/>
          <w:b w:val="0"/>
          <w:color w:val="243746"/>
          <w:sz w:val="22"/>
          <w:lang w:val="en-GB"/>
        </w:rPr>
        <w:t>Make or direct the plan. Check its contrast and repeat.</w:t>
      </w:r>
    </w:p>
    <w:p>
      <w:pPr>
        <w:spacing w:before="0" w:after="60" w:line="245" w:lineRule="auto"/>
      </w:pPr>
      <w:r>
        <w:rPr>
          <w:rFonts w:ascii="Arial" w:hAnsi="Arial" w:cs="Arial" w:eastAsia="Arial"/>
          <w:b w:val="0"/>
          <w:color w:val="243746"/>
          <w:sz w:val="22"/>
          <w:lang w:val="en-GB"/>
        </w:rPr>
        <w:t>Name one strength and show its evidence.</w:t>
      </w:r>
    </w:p>
    <w:p>
      <w:pPr>
        <w:spacing w:before="0" w:after="60" w:line="245" w:lineRule="auto"/>
      </w:pPr>
      <w:r>
        <w:rPr>
          <w:rFonts w:ascii="Arial" w:hAnsi="Arial" w:cs="Arial" w:eastAsia="Arial"/>
          <w:b w:val="0"/>
          <w:color w:val="243746"/>
          <w:sz w:val="22"/>
          <w:lang w:val="en-GB"/>
        </w:rPr>
        <w:t>Now plan one change: mark colour, outline thickness or gap size.</w:t>
      </w:r>
    </w:p>
    <w:p>
      <w:pPr>
        <w:spacing w:before="0" w:after="60" w:line="245" w:lineRule="auto"/>
      </w:pPr>
      <w:r>
        <w:rPr>
          <w:rFonts w:ascii="Arial" w:hAnsi="Arial" w:cs="Arial" w:eastAsia="Arial"/>
          <w:b w:val="0"/>
          <w:color w:val="243746"/>
          <w:sz w:val="22"/>
          <w:lang w:val="en-GB"/>
        </w:rPr>
        <w:t>Keep the shape order and dark ground the same. Apply your change across the repeat.</w:t>
      </w:r>
    </w:p>
    <w:p>
      <w:pPr>
        <w:spacing w:before="0" w:after="60" w:line="245" w:lineRule="auto"/>
      </w:pPr>
      <w:r>
        <w:rPr>
          <w:rFonts w:ascii="Arial" w:hAnsi="Arial" w:cs="Arial" w:eastAsia="Arial"/>
          <w:b w:val="0"/>
          <w:color w:val="243746"/>
          <w:sz w:val="22"/>
          <w:lang w:val="en-GB"/>
        </w:rPr>
        <w:t>Test or direct the change on a short second strip of dark paper.</w:t>
      </w:r>
    </w:p>
    <w:p>
      <w:pPr>
        <w:spacing w:before="0" w:after="60" w:line="245" w:lineRule="auto"/>
      </w:pPr>
      <w:r>
        <w:rPr>
          <w:rFonts w:ascii="Arial" w:hAnsi="Arial" w:cs="Arial" w:eastAsia="Arial"/>
          <w:b w:val="0"/>
          <w:color w:val="243746"/>
          <w:sz w:val="22"/>
          <w:lang w:val="en-GB"/>
        </w:rPr>
        <w:t>Explain the change in effect and which version you prefer for the display.</w:t>
      </w:r>
    </w:p>
    <w:p>
      <w:pPr>
        <w:spacing w:before="0" w:after="60" w:line="245" w:lineRule="auto"/>
      </w:pPr>
      <w:r>
        <w:rPr>
          <w:rFonts w:ascii="Arial" w:hAnsi="Arial" w:cs="Arial" w:eastAsia="Arial"/>
          <w:b w:val="0"/>
          <w:color w:val="243746"/>
          <w:sz w:val="22"/>
          <w:lang w:val="en-GB"/>
        </w:rPr>
        <w:t>Review: Does your test show the one change you planned? Correct it if needed.</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0" name="Picture 2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Knowledge organiser</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 can make and review a small light artwork.</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5046"/>
        <w:gridCol w:w="5046"/>
      </w:tblGrid>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CF86"/>
          </w:tcPr>
          <w:p>
            <w:pPr>
              <w:spacing w:before="0" w:after="40" w:line="245" w:lineRule="auto"/>
            </w:pPr>
            <w:r>
              <w:rPr>
                <w:rFonts w:ascii="Arial" w:hAnsi="Arial" w:cs="Arial" w:eastAsia="Arial"/>
                <w:b/>
                <w:color w:val="243746"/>
                <w:sz w:val="23"/>
                <w:lang w:val="en-GB"/>
              </w:rPr>
              <w:t>Warm colours</w:t>
            </w:r>
          </w:p>
          <w:p>
            <w:pPr>
              <w:spacing w:before="0" w:after="40" w:line="245" w:lineRule="auto"/>
            </w:pPr>
            <w:r>
              <w:rPr>
                <w:rFonts w:ascii="Arial" w:hAnsi="Arial" w:cs="Arial" w:eastAsia="Arial"/>
                <w:b w:val="0"/>
                <w:color w:val="243746"/>
                <w:sz w:val="22"/>
                <w:lang w:val="en-GB"/>
              </w:rPr>
              <w:t>warm — the red, orange and yellow colour group.</w:t>
            </w:r>
          </w:p>
          <w:p>
            <w:pPr>
              <w:spacing w:before="0" w:after="40" w:line="245" w:lineRule="auto"/>
              <w:jc w:val="center"/>
            </w:pPr>
            <w:r>
              <w:drawing>
                <wp:inline xmlns:a="http://schemas.openxmlformats.org/drawingml/2006/main" xmlns:pic="http://schemas.openxmlformats.org/drawingml/2006/picture">
                  <wp:extent cx="2808000" cy="864000"/>
                  <wp:docPr id="21" name="Picture 21" descr="Red, orange and yellow colour cards show the warm colour group."/>
                  <wp:cNvGraphicFramePr>
                    <a:graphicFrameLocks noChangeAspect="1"/>
                  </wp:cNvGraphicFramePr>
                  <a:graphic>
                    <a:graphicData uri="http://schemas.openxmlformats.org/drawingml/2006/picture">
                      <pic:pic>
                        <pic:nvPicPr>
                          <pic:cNvPr id="0" name="word_warm.png"/>
                          <pic:cNvPicPr/>
                        </pic:nvPicPr>
                        <pic:blipFill>
                          <a:blip r:embed="rId11"/>
                          <a:stretch>
                            <a:fillRect/>
                          </a:stretch>
                        </pic:blipFill>
                        <pic:spPr>
                          <a:xfrm>
                            <a:off x="0" y="0"/>
                            <a:ext cx="2808000" cy="864000"/>
                          </a:xfrm>
                          <a:prstGeom prst="rect"/>
                        </pic:spPr>
                      </pic:pic>
                    </a:graphicData>
                  </a:graphic>
                </wp:inline>
              </w:drawing>
            </w:r>
          </w:p>
          <w:p>
            <w:pPr>
              <w:spacing w:before="0" w:after="60" w:line="245" w:lineRule="auto"/>
            </w:pPr>
            <w:r>
              <w:rPr>
                <w:rFonts w:ascii="Arial" w:hAnsi="Arial" w:cs="Arial" w:eastAsia="Arial"/>
                <w:b w:val="0"/>
                <w:color w:val="243746"/>
                <w:sz w:val="20"/>
                <w:lang w:val="en-GB"/>
              </w:rPr>
              <w:t>Red, orange and yellow colour cards show the warm colour group.</w:t>
            </w:r>
          </w:p>
          <w:p>
            <w:pPr>
              <w:spacing w:before="0" w:after="40" w:line="245" w:lineRule="auto"/>
            </w:pPr>
            <w:r>
              <w:rPr>
                <w:rFonts w:ascii="Arial" w:hAnsi="Arial" w:cs="Arial" w:eastAsia="Arial"/>
                <w:b w:val="0"/>
                <w:color w:val="243746"/>
                <w:sz w:val="22"/>
                <w:lang w:val="en-GB"/>
              </w:rPr>
              <w:t>RED · ORANGE · YELLOW</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A5DCEF"/>
          </w:tcPr>
          <w:p>
            <w:pPr>
              <w:spacing w:before="0" w:after="40" w:line="245" w:lineRule="auto"/>
            </w:pPr>
            <w:r>
              <w:rPr>
                <w:rFonts w:ascii="Arial" w:hAnsi="Arial" w:cs="Arial" w:eastAsia="Arial"/>
                <w:b/>
                <w:color w:val="243746"/>
                <w:sz w:val="23"/>
                <w:lang w:val="en-GB"/>
              </w:rPr>
              <w:t>Cool colours</w:t>
            </w:r>
          </w:p>
          <w:p>
            <w:pPr>
              <w:spacing w:before="0" w:after="40" w:line="245" w:lineRule="auto"/>
            </w:pPr>
            <w:r>
              <w:rPr>
                <w:rFonts w:ascii="Arial" w:hAnsi="Arial" w:cs="Arial" w:eastAsia="Arial"/>
                <w:b w:val="0"/>
                <w:color w:val="243746"/>
                <w:sz w:val="22"/>
                <w:lang w:val="en-GB"/>
              </w:rPr>
              <w:t>cool — the blue and green colour group used here.</w:t>
            </w:r>
          </w:p>
          <w:p>
            <w:pPr>
              <w:spacing w:before="0" w:after="40" w:line="245" w:lineRule="auto"/>
              <w:jc w:val="center"/>
            </w:pPr>
            <w:r>
              <w:drawing>
                <wp:inline xmlns:a="http://schemas.openxmlformats.org/drawingml/2006/main" xmlns:pic="http://schemas.openxmlformats.org/drawingml/2006/picture">
                  <wp:extent cx="2808000" cy="1203429"/>
                  <wp:docPr id="22" name="Picture 22" descr="Blue and green colour cards show the cool colour group."/>
                  <wp:cNvGraphicFramePr>
                    <a:graphicFrameLocks noChangeAspect="1"/>
                  </wp:cNvGraphicFramePr>
                  <a:graphic>
                    <a:graphicData uri="http://schemas.openxmlformats.org/drawingml/2006/picture">
                      <pic:pic>
                        <pic:nvPicPr>
                          <pic:cNvPr id="0" name="word_cool.png"/>
                          <pic:cNvPicPr/>
                        </pic:nvPicPr>
                        <pic:blipFill>
                          <a:blip r:embed="rId12"/>
                          <a:stretch>
                            <a:fillRect/>
                          </a:stretch>
                        </pic:blipFill>
                        <pic:spPr>
                          <a:xfrm>
                            <a:off x="0" y="0"/>
                            <a:ext cx="2808000" cy="1203429"/>
                          </a:xfrm>
                          <a:prstGeom prst="rect"/>
                        </pic:spPr>
                      </pic:pic>
                    </a:graphicData>
                  </a:graphic>
                </wp:inline>
              </w:drawing>
            </w:r>
          </w:p>
          <w:p>
            <w:pPr>
              <w:spacing w:before="0" w:after="60" w:line="245" w:lineRule="auto"/>
            </w:pPr>
            <w:r>
              <w:rPr>
                <w:rFonts w:ascii="Arial" w:hAnsi="Arial" w:cs="Arial" w:eastAsia="Arial"/>
                <w:b w:val="0"/>
                <w:color w:val="243746"/>
                <w:sz w:val="20"/>
                <w:lang w:val="en-GB"/>
              </w:rPr>
              <w:t>Blue and green colour cards show the cool colour group.</w:t>
            </w:r>
          </w:p>
          <w:p>
            <w:pPr>
              <w:spacing w:before="0" w:after="40" w:line="245" w:lineRule="auto"/>
            </w:pPr>
            <w:r>
              <w:rPr>
                <w:rFonts w:ascii="Arial" w:hAnsi="Arial" w:cs="Arial" w:eastAsia="Arial"/>
                <w:b w:val="0"/>
                <w:color w:val="243746"/>
                <w:sz w:val="22"/>
                <w:lang w:val="en-GB"/>
              </w:rPr>
              <w:t>BLUE · GREEN</w:t>
            </w:r>
          </w:p>
        </w:tc>
      </w:tr>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FD93"/>
          </w:tcPr>
          <w:p>
            <w:pPr>
              <w:spacing w:before="0" w:after="40" w:line="245" w:lineRule="auto"/>
            </w:pPr>
            <w:r>
              <w:rPr>
                <w:rFonts w:ascii="Arial" w:hAnsi="Arial" w:cs="Arial" w:eastAsia="Arial"/>
                <w:b/>
                <w:color w:val="243746"/>
                <w:sz w:val="23"/>
                <w:lang w:val="en-GB"/>
              </w:rPr>
              <w:t>Contrast</w:t>
            </w:r>
          </w:p>
          <w:p>
            <w:pPr>
              <w:spacing w:before="0" w:after="40" w:line="245" w:lineRule="auto"/>
            </w:pPr>
            <w:r>
              <w:rPr>
                <w:rFonts w:ascii="Arial" w:hAnsi="Arial" w:cs="Arial" w:eastAsia="Arial"/>
                <w:b w:val="0"/>
                <w:color w:val="243746"/>
                <w:sz w:val="22"/>
                <w:lang w:val="en-GB"/>
              </w:rPr>
              <w:t>contrast — a difference, such as bright marks against a dark ground.</w:t>
            </w:r>
          </w:p>
          <w:p>
            <w:pPr>
              <w:spacing w:before="0" w:after="40" w:line="245" w:lineRule="auto"/>
              <w:jc w:val="center"/>
            </w:pPr>
            <w:r>
              <w:drawing>
                <wp:inline xmlns:a="http://schemas.openxmlformats.org/drawingml/2006/main" xmlns:pic="http://schemas.openxmlformats.org/drawingml/2006/picture">
                  <wp:extent cx="2808000" cy="1156235"/>
                  <wp:docPr id="23" name="Picture 23" descr="The same yellow ring is shown on dark blue and pale yellow grounds. It stands out more on the dark ground."/>
                  <wp:cNvGraphicFramePr>
                    <a:graphicFrameLocks noChangeAspect="1"/>
                  </wp:cNvGraphicFramePr>
                  <a:graphic>
                    <a:graphicData uri="http://schemas.openxmlformats.org/drawingml/2006/picture">
                      <pic:pic>
                        <pic:nvPicPr>
                          <pic:cNvPr id="0" name="word_contrast.png"/>
                          <pic:cNvPicPr/>
                        </pic:nvPicPr>
                        <pic:blipFill>
                          <a:blip r:embed="rId13"/>
                          <a:stretch>
                            <a:fillRect/>
                          </a:stretch>
                        </pic:blipFill>
                        <pic:spPr>
                          <a:xfrm>
                            <a:off x="0" y="0"/>
                            <a:ext cx="2808000" cy="1156235"/>
                          </a:xfrm>
                          <a:prstGeom prst="rect"/>
                        </pic:spPr>
                      </pic:pic>
                    </a:graphicData>
                  </a:graphic>
                </wp:inline>
              </w:drawing>
            </w:r>
          </w:p>
          <w:p>
            <w:pPr>
              <w:spacing w:before="0" w:after="60" w:line="245" w:lineRule="auto"/>
            </w:pPr>
            <w:r>
              <w:rPr>
                <w:rFonts w:ascii="Arial" w:hAnsi="Arial" w:cs="Arial" w:eastAsia="Arial"/>
                <w:b w:val="0"/>
                <w:color w:val="243746"/>
                <w:sz w:val="20"/>
                <w:lang w:val="en-GB"/>
              </w:rPr>
              <w:t>The same yellow ring is shown on dark blue and pale yellow grounds. It stands out more on the dark ground.</w:t>
            </w:r>
          </w:p>
          <w:p>
            <w:pPr>
              <w:spacing w:before="0" w:after="40" w:line="245" w:lineRule="auto"/>
            </w:pPr>
            <w:r>
              <w:rPr>
                <w:rFonts w:ascii="Arial" w:hAnsi="Arial" w:cs="Arial" w:eastAsia="Arial"/>
                <w:b w:val="0"/>
                <w:color w:val="243746"/>
                <w:sz w:val="22"/>
                <w:lang w:val="en-GB"/>
              </w:rPr>
              <w:t>DARK · PALE</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D5E6BC"/>
          </w:tcPr>
          <w:p>
            <w:pPr>
              <w:spacing w:before="0" w:after="40" w:line="245" w:lineRule="auto"/>
            </w:pPr>
            <w:r>
              <w:rPr>
                <w:rFonts w:ascii="Arial" w:hAnsi="Arial" w:cs="Arial" w:eastAsia="Arial"/>
                <w:b/>
                <w:color w:val="243746"/>
                <w:sz w:val="23"/>
                <w:lang w:val="en-GB"/>
              </w:rPr>
              <w:t>Pattern and repeat</w:t>
            </w:r>
          </w:p>
          <w:p>
            <w:pPr>
              <w:spacing w:before="0" w:after="40" w:line="245" w:lineRule="auto"/>
            </w:pPr>
            <w:r>
              <w:rPr>
                <w:rFonts w:ascii="Arial" w:hAnsi="Arial" w:cs="Arial" w:eastAsia="Arial"/>
                <w:b w:val="0"/>
                <w:color w:val="243746"/>
                <w:sz w:val="22"/>
                <w:lang w:val="en-GB"/>
              </w:rPr>
              <w:t>pattern — an arrangement of marks or shapes; ours use a repeat.</w:t>
            </w:r>
          </w:p>
          <w:p>
            <w:pPr>
              <w:spacing w:before="0" w:after="40" w:line="245" w:lineRule="auto"/>
            </w:pPr>
            <w:r>
              <w:rPr>
                <w:rFonts w:ascii="Arial" w:hAnsi="Arial" w:cs="Arial" w:eastAsia="Arial"/>
                <w:b w:val="0"/>
                <w:color w:val="243746"/>
                <w:sz w:val="22"/>
                <w:lang w:val="en-GB"/>
              </w:rPr>
              <w:t>repeat — use a mark or group of marks again.</w:t>
            </w:r>
          </w:p>
          <w:p>
            <w:pPr>
              <w:spacing w:before="0" w:after="40" w:line="245" w:lineRule="auto"/>
              <w:jc w:val="center"/>
            </w:pPr>
            <w:r>
              <w:drawing>
                <wp:inline xmlns:a="http://schemas.openxmlformats.org/drawingml/2006/main" xmlns:pic="http://schemas.openxmlformats.org/drawingml/2006/picture">
                  <wp:extent cx="2808000" cy="819000"/>
                  <wp:docPr id="24" name="Picture 24" descr="A ring and a dot are put in an order three times."/>
                  <wp:cNvGraphicFramePr>
                    <a:graphicFrameLocks noChangeAspect="1"/>
                  </wp:cNvGraphicFramePr>
                  <a:graphic>
                    <a:graphicData uri="http://schemas.openxmlformats.org/drawingml/2006/picture">
                      <pic:pic>
                        <pic:nvPicPr>
                          <pic:cNvPr id="0" name="word_pattern.png"/>
                          <pic:cNvPicPr/>
                        </pic:nvPicPr>
                        <pic:blipFill>
                          <a:blip r:embed="rId14"/>
                          <a:stretch>
                            <a:fillRect/>
                          </a:stretch>
                        </pic:blipFill>
                        <pic:spPr>
                          <a:xfrm>
                            <a:off x="0" y="0"/>
                            <a:ext cx="2808000" cy="819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 and a dot are put in an order three times.</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Today I can… □ I can make bright marks contrast with a dark ground. □ I can repeat a shape or pair of shapes. □ I can show one strength and one change.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5" name="Picture 2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Word page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CF86"/>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Warm colours</w:t>
            </w:r>
          </w:p>
          <w:p>
            <w:pPr>
              <w:spacing w:before="0" w:after="40" w:line="245" w:lineRule="auto"/>
            </w:pPr>
            <w:r>
              <w:rPr>
                <w:rFonts w:ascii="Arial" w:hAnsi="Arial" w:cs="Arial" w:eastAsia="Arial"/>
                <w:b w:val="0"/>
                <w:color w:val="243746"/>
                <w:sz w:val="22"/>
                <w:lang w:val="en-GB"/>
              </w:rPr>
              <w:t>warm — the red, orange and yellow colour group.</w:t>
            </w:r>
          </w:p>
          <w:p>
            <w:pPr>
              <w:spacing w:before="0" w:after="40" w:line="245" w:lineRule="auto"/>
              <w:jc w:val="center"/>
            </w:pPr>
            <w:r>
              <w:drawing>
                <wp:inline xmlns:a="http://schemas.openxmlformats.org/drawingml/2006/main" xmlns:pic="http://schemas.openxmlformats.org/drawingml/2006/picture">
                  <wp:extent cx="1620000" cy="498462"/>
                  <wp:docPr id="26" name="Picture 26" descr="Red, orange and yellow colour cards show the warm colour group."/>
                  <wp:cNvGraphicFramePr>
                    <a:graphicFrameLocks noChangeAspect="1"/>
                  </wp:cNvGraphicFramePr>
                  <a:graphic>
                    <a:graphicData uri="http://schemas.openxmlformats.org/drawingml/2006/picture">
                      <pic:pic>
                        <pic:nvPicPr>
                          <pic:cNvPr id="0" name="word_warm.png"/>
                          <pic:cNvPicPr/>
                        </pic:nvPicPr>
                        <pic:blipFill>
                          <a:blip r:embed="rId11"/>
                          <a:stretch>
                            <a:fillRect/>
                          </a:stretch>
                        </pic:blipFill>
                        <pic:spPr>
                          <a:xfrm>
                            <a:off x="0" y="0"/>
                            <a:ext cx="1620000" cy="498462"/>
                          </a:xfrm>
                          <a:prstGeom prst="rect"/>
                        </pic:spPr>
                      </pic:pic>
                    </a:graphicData>
                  </a:graphic>
                </wp:inline>
              </w:drawing>
            </w:r>
          </w:p>
          <w:p>
            <w:pPr>
              <w:spacing w:before="0" w:after="60" w:line="245" w:lineRule="auto"/>
            </w:pPr>
            <w:r>
              <w:rPr>
                <w:rFonts w:ascii="Arial" w:hAnsi="Arial" w:cs="Arial" w:eastAsia="Arial"/>
                <w:b w:val="0"/>
                <w:color w:val="243746"/>
                <w:sz w:val="20"/>
                <w:lang w:val="en-GB"/>
              </w:rPr>
              <w:t>Red, orange and yellow colour cards show the warm colour group.</w:t>
            </w:r>
          </w:p>
          <w:p>
            <w:pPr>
              <w:spacing w:before="0" w:after="40" w:line="245" w:lineRule="auto"/>
            </w:pPr>
            <w:r>
              <w:rPr>
                <w:rFonts w:ascii="Arial" w:hAnsi="Arial" w:cs="Arial" w:eastAsia="Arial"/>
                <w:b w:val="0"/>
                <w:color w:val="243746"/>
                <w:sz w:val="22"/>
                <w:lang w:val="en-GB"/>
              </w:rPr>
              <w:t>RED · ORANGE · YELLOW</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A5DCEF"/>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Cool colours</w:t>
            </w:r>
          </w:p>
          <w:p>
            <w:pPr>
              <w:spacing w:before="0" w:after="40" w:line="245" w:lineRule="auto"/>
            </w:pPr>
            <w:r>
              <w:rPr>
                <w:rFonts w:ascii="Arial" w:hAnsi="Arial" w:cs="Arial" w:eastAsia="Arial"/>
                <w:b w:val="0"/>
                <w:color w:val="243746"/>
                <w:sz w:val="22"/>
                <w:lang w:val="en-GB"/>
              </w:rPr>
              <w:t>cool — the blue and green colour group used here.</w:t>
            </w:r>
          </w:p>
          <w:p>
            <w:pPr>
              <w:spacing w:before="0" w:after="40" w:line="245" w:lineRule="auto"/>
              <w:jc w:val="center"/>
            </w:pPr>
            <w:r>
              <w:drawing>
                <wp:inline xmlns:a="http://schemas.openxmlformats.org/drawingml/2006/main" xmlns:pic="http://schemas.openxmlformats.org/drawingml/2006/picture">
                  <wp:extent cx="1596000" cy="684000"/>
                  <wp:docPr id="27" name="Picture 27" descr="Blue and green colour cards show the cool colour group."/>
                  <wp:cNvGraphicFramePr>
                    <a:graphicFrameLocks noChangeAspect="1"/>
                  </wp:cNvGraphicFramePr>
                  <a:graphic>
                    <a:graphicData uri="http://schemas.openxmlformats.org/drawingml/2006/picture">
                      <pic:pic>
                        <pic:nvPicPr>
                          <pic:cNvPr id="0" name="word_cool.png"/>
                          <pic:cNvPicPr/>
                        </pic:nvPicPr>
                        <pic:blipFill>
                          <a:blip r:embed="rId12"/>
                          <a:stretch>
                            <a:fillRect/>
                          </a:stretch>
                        </pic:blipFill>
                        <pic:spPr>
                          <a:xfrm>
                            <a:off x="0" y="0"/>
                            <a:ext cx="15960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Blue and green colour cards show the cool colour group.</w:t>
            </w:r>
          </w:p>
          <w:p>
            <w:pPr>
              <w:spacing w:before="0" w:after="40" w:line="245" w:lineRule="auto"/>
            </w:pPr>
            <w:r>
              <w:rPr>
                <w:rFonts w:ascii="Arial" w:hAnsi="Arial" w:cs="Arial" w:eastAsia="Arial"/>
                <w:b w:val="0"/>
                <w:color w:val="243746"/>
                <w:sz w:val="22"/>
                <w:lang w:val="en-GB"/>
              </w:rPr>
              <w:t>BLUE · GREEN</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FD93"/>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Contrast</w:t>
            </w:r>
          </w:p>
          <w:p>
            <w:pPr>
              <w:spacing w:before="0" w:after="40" w:line="245" w:lineRule="auto"/>
            </w:pPr>
            <w:r>
              <w:rPr>
                <w:rFonts w:ascii="Arial" w:hAnsi="Arial" w:cs="Arial" w:eastAsia="Arial"/>
                <w:b w:val="0"/>
                <w:color w:val="243746"/>
                <w:sz w:val="22"/>
                <w:lang w:val="en-GB"/>
              </w:rPr>
              <w:t>contrast — a difference, such as bright marks against a dark ground.</w:t>
            </w:r>
          </w:p>
          <w:p>
            <w:pPr>
              <w:spacing w:before="0" w:after="40" w:line="245" w:lineRule="auto"/>
              <w:jc w:val="center"/>
            </w:pPr>
            <w:r>
              <w:drawing>
                <wp:inline xmlns:a="http://schemas.openxmlformats.org/drawingml/2006/main" xmlns:pic="http://schemas.openxmlformats.org/drawingml/2006/picture">
                  <wp:extent cx="1620000" cy="667059"/>
                  <wp:docPr id="28" name="Picture 28" descr="The same yellow ring is shown on dark blue and pale yellow grounds. It stands out more on the dark ground."/>
                  <wp:cNvGraphicFramePr>
                    <a:graphicFrameLocks noChangeAspect="1"/>
                  </wp:cNvGraphicFramePr>
                  <a:graphic>
                    <a:graphicData uri="http://schemas.openxmlformats.org/drawingml/2006/picture">
                      <pic:pic>
                        <pic:nvPicPr>
                          <pic:cNvPr id="0" name="word_contrast.png"/>
                          <pic:cNvPicPr/>
                        </pic:nvPicPr>
                        <pic:blipFill>
                          <a:blip r:embed="rId13"/>
                          <a:stretch>
                            <a:fillRect/>
                          </a:stretch>
                        </pic:blipFill>
                        <pic:spPr>
                          <a:xfrm>
                            <a:off x="0" y="0"/>
                            <a:ext cx="1620000" cy="667059"/>
                          </a:xfrm>
                          <a:prstGeom prst="rect"/>
                        </pic:spPr>
                      </pic:pic>
                    </a:graphicData>
                  </a:graphic>
                </wp:inline>
              </w:drawing>
            </w:r>
          </w:p>
          <w:p>
            <w:pPr>
              <w:spacing w:before="0" w:after="60" w:line="245" w:lineRule="auto"/>
            </w:pPr>
            <w:r>
              <w:rPr>
                <w:rFonts w:ascii="Arial" w:hAnsi="Arial" w:cs="Arial" w:eastAsia="Arial"/>
                <w:b w:val="0"/>
                <w:color w:val="243746"/>
                <w:sz w:val="20"/>
                <w:lang w:val="en-GB"/>
              </w:rPr>
              <w:t>The same yellow ring is shown on dark blue and pale yellow grounds. It stands out more on the dark ground.</w:t>
            </w:r>
          </w:p>
          <w:p>
            <w:pPr>
              <w:spacing w:before="0" w:after="40" w:line="245" w:lineRule="auto"/>
            </w:pPr>
            <w:r>
              <w:rPr>
                <w:rFonts w:ascii="Arial" w:hAnsi="Arial" w:cs="Arial" w:eastAsia="Arial"/>
                <w:b w:val="0"/>
                <w:color w:val="243746"/>
                <w:sz w:val="22"/>
                <w:lang w:val="en-GB"/>
              </w:rPr>
              <w:t>DARK · PALE</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D5E6BC"/>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Pattern and repeat</w:t>
            </w:r>
          </w:p>
          <w:p>
            <w:pPr>
              <w:spacing w:before="0" w:after="40" w:line="245" w:lineRule="auto"/>
            </w:pPr>
            <w:r>
              <w:rPr>
                <w:rFonts w:ascii="Arial" w:hAnsi="Arial" w:cs="Arial" w:eastAsia="Arial"/>
                <w:b w:val="0"/>
                <w:color w:val="243746"/>
                <w:sz w:val="22"/>
                <w:lang w:val="en-GB"/>
              </w:rPr>
              <w:t>pattern — an arrangement of marks or shapes; ours use a repeat.</w:t>
            </w:r>
          </w:p>
          <w:p>
            <w:pPr>
              <w:spacing w:before="0" w:after="40" w:line="245" w:lineRule="auto"/>
              <w:jc w:val="center"/>
            </w:pPr>
            <w:r>
              <w:drawing>
                <wp:inline xmlns:a="http://schemas.openxmlformats.org/drawingml/2006/main" xmlns:pic="http://schemas.openxmlformats.org/drawingml/2006/picture">
                  <wp:extent cx="1620000" cy="472500"/>
                  <wp:docPr id="29" name="Picture 29" descr="A ring and a dot are put in an order three times."/>
                  <wp:cNvGraphicFramePr>
                    <a:graphicFrameLocks noChangeAspect="1"/>
                  </wp:cNvGraphicFramePr>
                  <a:graphic>
                    <a:graphicData uri="http://schemas.openxmlformats.org/drawingml/2006/picture">
                      <pic:pic>
                        <pic:nvPicPr>
                          <pic:cNvPr id="0" name="word_pattern.png"/>
                          <pic:cNvPicPr/>
                        </pic:nvPicPr>
                        <pic:blipFill>
                          <a:blip r:embed="rId14"/>
                          <a:stretch>
                            <a:fillRect/>
                          </a:stretch>
                        </pic:blipFill>
                        <pic:spPr>
                          <a:xfrm>
                            <a:off x="0" y="0"/>
                            <a:ext cx="1620000" cy="4725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 and a dot are put in an order three times.</w:t>
            </w:r>
          </w:p>
          <w:p>
            <w:pPr>
              <w:spacing w:before="0" w:after="40" w:line="245" w:lineRule="auto"/>
            </w:pPr>
            <w:r>
              <w:rPr>
                <w:rFonts w:ascii="Arial" w:hAnsi="Arial" w:cs="Arial" w:eastAsia="Arial"/>
                <w:b w:val="0"/>
                <w:color w:val="243746"/>
                <w:sz w:val="22"/>
                <w:lang w:val="en-GB"/>
              </w:rPr>
              <w:t>repeat — use a mark or group of marks again.</w:t>
            </w:r>
          </w:p>
          <w:p>
            <w:pPr>
              <w:spacing w:before="0" w:after="40" w:line="245" w:lineRule="auto"/>
              <w:jc w:val="center"/>
            </w:pPr>
            <w:r>
              <w:drawing>
                <wp:inline xmlns:a="http://schemas.openxmlformats.org/drawingml/2006/main" xmlns:pic="http://schemas.openxmlformats.org/drawingml/2006/picture">
                  <wp:extent cx="1465714" cy="684000"/>
                  <wp:docPr id="30" name="Picture 30" descr="A ring-and-dot pair appears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5"/>
                          <a:stretch>
                            <a:fillRect/>
                          </a:stretch>
                        </pic:blipFill>
                        <pic:spPr>
                          <a:xfrm>
                            <a:off x="0" y="0"/>
                            <a:ext cx="1465714"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ring-and-dot pair appears twice. An arrow goes from the first pair to the next.</w:t>
            </w:r>
          </w:p>
        </w:tc>
      </w:tr>
    </w:tbl>
    <w:p>
      <w:pPr>
        <w:spacing w:before="0" w:after="0" w:line="6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1" name="Picture 3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Image A</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Image A</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2" name="Picture 32" descr="A has a very dark blue ground. Its row is yellow ring, orange dot, yellow ring, orange dot, yellow ring, orange dot, with even dark gaps."/>
            <wp:cNvGraphicFramePr>
              <a:graphicFrameLocks noChangeAspect="1"/>
            </wp:cNvGraphicFramePr>
            <a:graphic>
              <a:graphicData uri="http://schemas.openxmlformats.org/drawingml/2006/picture">
                <pic:pic>
                  <pic:nvPicPr>
                    <pic:cNvPr id="0" name="example_a.png"/>
                    <pic:cNvPicPr/>
                  </pic:nvPicPr>
                  <pic:blipFill>
                    <a:blip r:embed="rId16"/>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A has a very dark blue ground. Its row is yellow ring, orange dot, yellow ring, orange dot, yellow ring, orange dot, with even dark gaps.</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Image B</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3" name="Picture 33" descr="B has the same yellow-ring and orange-dot row as A, with the same size, order and gaps, on a pale yellow ground. Its yellow rings are less clear."/>
            <wp:cNvGraphicFramePr>
              <a:graphicFrameLocks noChangeAspect="1"/>
            </wp:cNvGraphicFramePr>
            <a:graphic>
              <a:graphicData uri="http://schemas.openxmlformats.org/drawingml/2006/picture">
                <pic:pic>
                  <pic:nvPicPr>
                    <pic:cNvPr id="0" name="example_b.png"/>
                    <pic:cNvPicPr/>
                  </pic:nvPicPr>
                  <pic:blipFill>
                    <a:blip r:embed="rId17"/>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B has the same yellow-ring and orange-dot row as A, with the same size, order and gaps, on a pale yellow ground. Its yellow rings are less clear.</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4" name="Picture 3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Unfilled dark row</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Unfilled dark row</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5" name="Picture 35" descr="A plain dark blue rectangle is left empty for the shared pattern."/>
            <wp:cNvGraphicFramePr>
              <a:graphicFrameLocks noChangeAspect="1"/>
            </wp:cNvGraphicFramePr>
            <a:graphic>
              <a:graphicData uri="http://schemas.openxmlformats.org/drawingml/2006/picture">
                <pic:pic>
                  <pic:nvPicPr>
                    <pic:cNvPr id="0" name="unfilled_row.png"/>
                    <pic:cNvPicPr/>
                  </pic:nvPicPr>
                  <pic:blipFill>
                    <a:blip r:embed="rId18"/>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A plain dark blue rectangle is left empty for the shared pattern.</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Start the guided example</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1867500"/>
            <wp:docPr id="36" name="Picture 36" descr="The shared pattern starts with one yellow ring on a dark ground. Space remains for a chosen next mark and the repeat."/>
            <wp:cNvGraphicFramePr>
              <a:graphicFrameLocks noChangeAspect="1"/>
            </wp:cNvGraphicFramePr>
            <a:graphic>
              <a:graphicData uri="http://schemas.openxmlformats.org/drawingml/2006/picture">
                <pic:pic>
                  <pic:nvPicPr>
                    <pic:cNvPr id="0" name="guided_start.png"/>
                    <pic:cNvPicPr/>
                  </pic:nvPicPr>
                  <pic:blipFill>
                    <a:blip r:embed="rId19"/>
                    <a:stretch>
                      <a:fillRect/>
                    </a:stretch>
                  </pic:blipFill>
                  <pic:spPr>
                    <a:xfrm>
                      <a:off x="0" y="0"/>
                      <a:ext cx="5976000" cy="18675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shared pattern starts with one yellow ring on a dark ground. Space remains for a chosen next mark and the repeat.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7" name="Picture 3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Separate outline test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Separate outline test</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976000" cy="2460706"/>
            <wp:docPr id="38" name="Picture 38" descr="A yellow ring with a thin line and a yellow ring with a thicker line are shown on a separate dark test strip."/>
            <wp:cNvGraphicFramePr>
              <a:graphicFrameLocks noChangeAspect="1"/>
            </wp:cNvGraphicFramePr>
            <a:graphic>
              <a:graphicData uri="http://schemas.openxmlformats.org/drawingml/2006/picture">
                <pic:pic>
                  <pic:nvPicPr>
                    <pic:cNvPr id="0" name="outline_test.png"/>
                    <pic:cNvPicPr/>
                  </pic:nvPicPr>
                  <pic:blipFill>
                    <a:blip r:embed="rId20"/>
                    <a:stretch>
                      <a:fillRect/>
                    </a:stretch>
                  </pic:blipFill>
                  <pic:spPr>
                    <a:xfrm>
                      <a:off x="0" y="0"/>
                      <a:ext cx="5976000" cy="2460706"/>
                    </a:xfrm>
                    <a:prstGeom prst="rect"/>
                  </pic:spPr>
                </pic:pic>
              </a:graphicData>
            </a:graphic>
          </wp:inline>
        </w:drawing>
      </w:r>
    </w:p>
    <w:p>
      <w:pPr>
        <w:spacing w:before="0" w:after="60" w:line="245" w:lineRule="auto"/>
      </w:pPr>
      <w:r>
        <w:rPr>
          <w:rFonts w:ascii="Arial" w:hAnsi="Arial" w:cs="Arial" w:eastAsia="Arial"/>
          <w:b w:val="0"/>
          <w:color w:val="243746"/>
          <w:sz w:val="20"/>
          <w:lang w:val="en-GB"/>
        </w:rPr>
        <w:t>A yellow ring with a thin line and a yellow ring with a thicker line are shown on a separate dark test strip.</w:t>
      </w:r>
    </w:p>
    <w:p>
      <w:pPr>
        <w:spacing w:before="0" w:after="40" w:line="245" w:lineRule="auto"/>
      </w:pPr>
      <w:r>
        <w:rPr>
          <w:rFonts w:ascii="Arial" w:hAnsi="Arial" w:cs="Arial" w:eastAsia="Arial"/>
          <w:b w:val="0"/>
          <w:color w:val="243746"/>
          <w:sz w:val="22"/>
          <w:lang w:val="en-GB"/>
        </w:rPr>
        <w:t>THIN · THICKER</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Yellow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39" name="Picture 39" descr="A yellow colour card has its name below the colour."/>
            <wp:cNvGraphicFramePr>
              <a:graphicFrameLocks noChangeAspect="1"/>
            </wp:cNvGraphicFramePr>
            <a:graphic>
              <a:graphicData uri="http://schemas.openxmlformats.org/drawingml/2006/picture">
                <pic:pic>
                  <pic:nvPicPr>
                    <pic:cNvPr id="0" name="colour_yellow.png"/>
                    <pic:cNvPicPr/>
                  </pic:nvPicPr>
                  <pic:blipFill>
                    <a:blip r:embed="rId21"/>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yellow colour card has its name below the colour.</w:t>
      </w:r>
    </w:p>
    <w:p>
      <w:pPr>
        <w:spacing w:before="0" w:after="40" w:line="245" w:lineRule="auto"/>
      </w:pPr>
      <w:r>
        <w:rPr>
          <w:rFonts w:ascii="Arial" w:hAnsi="Arial" w:cs="Arial" w:eastAsia="Arial"/>
          <w:b w:val="0"/>
          <w:color w:val="243746"/>
          <w:sz w:val="22"/>
          <w:lang w:val="en-GB"/>
        </w:rPr>
        <w:t>YELLOW</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0" name="Picture 4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Orange colour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Orange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1" name="Picture 41" descr="An orange colour card has its name below the colour."/>
            <wp:cNvGraphicFramePr>
              <a:graphicFrameLocks noChangeAspect="1"/>
            </wp:cNvGraphicFramePr>
            <a:graphic>
              <a:graphicData uri="http://schemas.openxmlformats.org/drawingml/2006/picture">
                <pic:pic>
                  <pic:nvPicPr>
                    <pic:cNvPr id="0" name="colour_orange.png"/>
                    <pic:cNvPicPr/>
                  </pic:nvPicPr>
                  <pic:blipFill>
                    <a:blip r:embed="rId22"/>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An orange colour card has its name below the colour.</w:t>
      </w:r>
    </w:p>
    <w:p>
      <w:pPr>
        <w:spacing w:before="0" w:after="40" w:line="245" w:lineRule="auto"/>
      </w:pPr>
      <w:r>
        <w:rPr>
          <w:rFonts w:ascii="Arial" w:hAnsi="Arial" w:cs="Arial" w:eastAsia="Arial"/>
          <w:b w:val="0"/>
          <w:color w:val="243746"/>
          <w:sz w:val="22"/>
          <w:lang w:val="en-GB"/>
        </w:rPr>
        <w:t>ORANGE</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Light Blue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2" name="Picture 42" descr="A light blue colour card has its name below the colour."/>
            <wp:cNvGraphicFramePr>
              <a:graphicFrameLocks noChangeAspect="1"/>
            </wp:cNvGraphicFramePr>
            <a:graphic>
              <a:graphicData uri="http://schemas.openxmlformats.org/drawingml/2006/picture">
                <pic:pic>
                  <pic:nvPicPr>
                    <pic:cNvPr id="0" name="colour_light_blue.png"/>
                    <pic:cNvPicPr/>
                  </pic:nvPicPr>
                  <pic:blipFill>
                    <a:blip r:embed="rId23"/>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light blue colour card has its name below the colour.</w:t>
      </w:r>
    </w:p>
    <w:p>
      <w:pPr>
        <w:spacing w:before="0" w:after="40" w:line="245" w:lineRule="auto"/>
      </w:pPr>
      <w:r>
        <w:rPr>
          <w:rFonts w:ascii="Arial" w:hAnsi="Arial" w:cs="Arial" w:eastAsia="Arial"/>
          <w:b w:val="0"/>
          <w:color w:val="243746"/>
          <w:sz w:val="22"/>
          <w:lang w:val="en-GB"/>
        </w:rPr>
        <w:t>LIGHT BLUE</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3" name="Picture 4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Light Green colour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Light Green colour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44" name="Picture 44" descr="A light green colour card has its name below the colour."/>
            <wp:cNvGraphicFramePr>
              <a:graphicFrameLocks noChangeAspect="1"/>
            </wp:cNvGraphicFramePr>
            <a:graphic>
              <a:graphicData uri="http://schemas.openxmlformats.org/drawingml/2006/picture">
                <pic:pic>
                  <pic:nvPicPr>
                    <pic:cNvPr id="0" name="colour_light_green.png"/>
                    <pic:cNvPicPr/>
                  </pic:nvPicPr>
                  <pic:blipFill>
                    <a:blip r:embed="rId24"/>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light green colour card has its name below the colour.</w:t>
      </w:r>
    </w:p>
    <w:p>
      <w:pPr>
        <w:spacing w:before="0" w:after="40" w:line="245" w:lineRule="auto"/>
      </w:pPr>
      <w:r>
        <w:rPr>
          <w:rFonts w:ascii="Arial" w:hAnsi="Arial" w:cs="Arial" w:eastAsia="Arial"/>
          <w:b w:val="0"/>
          <w:color w:val="243746"/>
          <w:sz w:val="22"/>
          <w:lang w:val="en-GB"/>
        </w:rPr>
        <w:t>LIGHT GREEN</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WARM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red, orange and yellow</w:t>
      </w:r>
    </w:p>
    <w:p>
      <w:pPr>
        <w:spacing w:before="0" w:after="40" w:line="245" w:lineRule="auto"/>
        <w:jc w:val="center"/>
      </w:pPr>
      <w:r>
        <w:drawing>
          <wp:inline xmlns:a="http://schemas.openxmlformats.org/drawingml/2006/main" xmlns:pic="http://schemas.openxmlformats.org/drawingml/2006/picture">
            <wp:extent cx="5976000" cy="1838769"/>
            <wp:docPr id="45" name="Picture 45" descr="Red, orange and yellow colour cards show the warm colour group."/>
            <wp:cNvGraphicFramePr>
              <a:graphicFrameLocks noChangeAspect="1"/>
            </wp:cNvGraphicFramePr>
            <a:graphic>
              <a:graphicData uri="http://schemas.openxmlformats.org/drawingml/2006/picture">
                <pic:pic>
                  <pic:nvPicPr>
                    <pic:cNvPr id="0" name="word_warm.png"/>
                    <pic:cNvPicPr/>
                  </pic:nvPicPr>
                  <pic:blipFill>
                    <a:blip r:embed="rId11"/>
                    <a:stretch>
                      <a:fillRect/>
                    </a:stretch>
                  </pic:blipFill>
                  <pic:spPr>
                    <a:xfrm>
                      <a:off x="0" y="0"/>
                      <a:ext cx="5976000" cy="1838769"/>
                    </a:xfrm>
                    <a:prstGeom prst="rect"/>
                  </pic:spPr>
                </pic:pic>
              </a:graphicData>
            </a:graphic>
          </wp:inline>
        </w:drawing>
      </w:r>
    </w:p>
    <w:p>
      <w:pPr>
        <w:spacing w:before="0" w:after="60" w:line="245" w:lineRule="auto"/>
      </w:pPr>
      <w:r>
        <w:rPr>
          <w:rFonts w:ascii="Arial" w:hAnsi="Arial" w:cs="Arial" w:eastAsia="Arial"/>
          <w:b w:val="0"/>
          <w:color w:val="243746"/>
          <w:sz w:val="20"/>
          <w:lang w:val="en-GB"/>
        </w:rPr>
        <w:t>Red, orange and yellow colour cards show the warm colour group.</w:t>
      </w:r>
    </w:p>
    <w:p>
      <w:pPr>
        <w:spacing w:before="0" w:after="40" w:line="245" w:lineRule="auto"/>
      </w:pPr>
      <w:r>
        <w:rPr>
          <w:rFonts w:ascii="Arial" w:hAnsi="Arial" w:cs="Arial" w:eastAsia="Arial"/>
          <w:b w:val="0"/>
          <w:color w:val="243746"/>
          <w:sz w:val="22"/>
          <w:lang w:val="en-GB"/>
        </w:rPr>
        <w:t>RED · ORANGE · YELLOW</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6" name="Picture 4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COOL word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COOL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blue and green</w:t>
      </w:r>
    </w:p>
    <w:p>
      <w:pPr>
        <w:spacing w:before="0" w:after="40" w:line="245" w:lineRule="auto"/>
        <w:jc w:val="center"/>
      </w:pPr>
      <w:r>
        <w:drawing>
          <wp:inline xmlns:a="http://schemas.openxmlformats.org/drawingml/2006/main" xmlns:pic="http://schemas.openxmlformats.org/drawingml/2006/picture">
            <wp:extent cx="5976000" cy="2561143"/>
            <wp:docPr id="47" name="Picture 47" descr="Blue and green colour cards show the cool colour group."/>
            <wp:cNvGraphicFramePr>
              <a:graphicFrameLocks noChangeAspect="1"/>
            </wp:cNvGraphicFramePr>
            <a:graphic>
              <a:graphicData uri="http://schemas.openxmlformats.org/drawingml/2006/picture">
                <pic:pic>
                  <pic:nvPicPr>
                    <pic:cNvPr id="0" name="word_cool.png"/>
                    <pic:cNvPicPr/>
                  </pic:nvPicPr>
                  <pic:blipFill>
                    <a:blip r:embed="rId12"/>
                    <a:stretch>
                      <a:fillRect/>
                    </a:stretch>
                  </pic:blipFill>
                  <pic:spPr>
                    <a:xfrm>
                      <a:off x="0" y="0"/>
                      <a:ext cx="5976000" cy="2561143"/>
                    </a:xfrm>
                    <a:prstGeom prst="rect"/>
                  </pic:spPr>
                </pic:pic>
              </a:graphicData>
            </a:graphic>
          </wp:inline>
        </w:drawing>
      </w:r>
    </w:p>
    <w:p>
      <w:pPr>
        <w:spacing w:before="0" w:after="60" w:line="245" w:lineRule="auto"/>
      </w:pPr>
      <w:r>
        <w:rPr>
          <w:rFonts w:ascii="Arial" w:hAnsi="Arial" w:cs="Arial" w:eastAsia="Arial"/>
          <w:b w:val="0"/>
          <w:color w:val="243746"/>
          <w:sz w:val="20"/>
          <w:lang w:val="en-GB"/>
        </w:rPr>
        <w:t>Blue and green colour cards show the cool colour group.</w:t>
      </w:r>
    </w:p>
    <w:p>
      <w:pPr>
        <w:spacing w:before="0" w:after="40" w:line="245" w:lineRule="auto"/>
      </w:pPr>
      <w:r>
        <w:rPr>
          <w:rFonts w:ascii="Arial" w:hAnsi="Arial" w:cs="Arial" w:eastAsia="Arial"/>
          <w:b w:val="0"/>
          <w:color w:val="243746"/>
          <w:sz w:val="22"/>
          <w:lang w:val="en-GB"/>
        </w:rPr>
        <w:t>BLUE · GREEN</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CONTRAST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 clear difference, such as bright marks on a dark ground</w:t>
      </w:r>
    </w:p>
    <w:p>
      <w:pPr>
        <w:spacing w:before="0" w:after="40" w:line="245" w:lineRule="auto"/>
        <w:jc w:val="center"/>
      </w:pPr>
      <w:r>
        <w:drawing>
          <wp:inline xmlns:a="http://schemas.openxmlformats.org/drawingml/2006/main" xmlns:pic="http://schemas.openxmlformats.org/drawingml/2006/picture">
            <wp:extent cx="5976000" cy="2460706"/>
            <wp:docPr id="48" name="Picture 48" descr="The same yellow ring is shown on dark blue and pale yellow grounds. It stands out more on the dark ground."/>
            <wp:cNvGraphicFramePr>
              <a:graphicFrameLocks noChangeAspect="1"/>
            </wp:cNvGraphicFramePr>
            <a:graphic>
              <a:graphicData uri="http://schemas.openxmlformats.org/drawingml/2006/picture">
                <pic:pic>
                  <pic:nvPicPr>
                    <pic:cNvPr id="0" name="word_contrast.png"/>
                    <pic:cNvPicPr/>
                  </pic:nvPicPr>
                  <pic:blipFill>
                    <a:blip r:embed="rId13"/>
                    <a:stretch>
                      <a:fillRect/>
                    </a:stretch>
                  </pic:blipFill>
                  <pic:spPr>
                    <a:xfrm>
                      <a:off x="0" y="0"/>
                      <a:ext cx="5976000" cy="2460706"/>
                    </a:xfrm>
                    <a:prstGeom prst="rect"/>
                  </pic:spPr>
                </pic:pic>
              </a:graphicData>
            </a:graphic>
          </wp:inline>
        </w:drawing>
      </w:r>
    </w:p>
    <w:p>
      <w:pPr>
        <w:spacing w:before="0" w:after="60" w:line="245" w:lineRule="auto"/>
      </w:pPr>
      <w:r>
        <w:rPr>
          <w:rFonts w:ascii="Arial" w:hAnsi="Arial" w:cs="Arial" w:eastAsia="Arial"/>
          <w:b w:val="0"/>
          <w:color w:val="243746"/>
          <w:sz w:val="20"/>
          <w:lang w:val="en-GB"/>
        </w:rPr>
        <w:t>The same yellow ring is shown on dark blue and pale yellow grounds. It stands out more on the dark ground.</w:t>
      </w:r>
    </w:p>
    <w:p>
      <w:pPr>
        <w:spacing w:before="0" w:after="40" w:line="245" w:lineRule="auto"/>
      </w:pPr>
      <w:r>
        <w:rPr>
          <w:rFonts w:ascii="Arial" w:hAnsi="Arial" w:cs="Arial" w:eastAsia="Arial"/>
          <w:b w:val="0"/>
          <w:color w:val="243746"/>
          <w:sz w:val="22"/>
          <w:lang w:val="en-GB"/>
        </w:rPr>
        <w:t>DARK · PALE</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9" name="Picture 4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REPEAT word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REPEAT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a mark or group of marks again</w:t>
      </w:r>
    </w:p>
    <w:p>
      <w:pPr>
        <w:spacing w:before="0" w:after="40" w:line="245" w:lineRule="auto"/>
        <w:jc w:val="center"/>
      </w:pPr>
      <w:r>
        <w:drawing>
          <wp:inline xmlns:a="http://schemas.openxmlformats.org/drawingml/2006/main" xmlns:pic="http://schemas.openxmlformats.org/drawingml/2006/picture">
            <wp:extent cx="5976000" cy="2788800"/>
            <wp:docPr id="50" name="Picture 50" descr="A ring-and-dot pair appears twice. An arrow goes from the first pair to the next."/>
            <wp:cNvGraphicFramePr>
              <a:graphicFrameLocks noChangeAspect="1"/>
            </wp:cNvGraphicFramePr>
            <a:graphic>
              <a:graphicData uri="http://schemas.openxmlformats.org/drawingml/2006/picture">
                <pic:pic>
                  <pic:nvPicPr>
                    <pic:cNvPr id="0" name="word_repeat.png"/>
                    <pic:cNvPicPr/>
                  </pic:nvPicPr>
                  <pic:blipFill>
                    <a:blip r:embed="rId15"/>
                    <a:stretch>
                      <a:fillRect/>
                    </a:stretch>
                  </pic:blipFill>
                  <pic:spPr>
                    <a:xfrm>
                      <a:off x="0" y="0"/>
                      <a:ext cx="5976000" cy="27888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ring-and-dot pair appears twice. An arrow goes from the first pair to the next.</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PATTERN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an arrangement of marks or shapes; ours use a repeat.</w:t>
      </w:r>
    </w:p>
    <w:p>
      <w:pPr>
        <w:spacing w:before="0" w:after="40" w:line="245" w:lineRule="auto"/>
        <w:jc w:val="center"/>
      </w:pPr>
      <w:r>
        <w:drawing>
          <wp:inline xmlns:a="http://schemas.openxmlformats.org/drawingml/2006/main" xmlns:pic="http://schemas.openxmlformats.org/drawingml/2006/picture">
            <wp:extent cx="5976000" cy="1743000"/>
            <wp:docPr id="51" name="Picture 51" descr="A ring and a dot are put in an order three times."/>
            <wp:cNvGraphicFramePr>
              <a:graphicFrameLocks noChangeAspect="1"/>
            </wp:cNvGraphicFramePr>
            <a:graphic>
              <a:graphicData uri="http://schemas.openxmlformats.org/drawingml/2006/picture">
                <pic:pic>
                  <pic:nvPicPr>
                    <pic:cNvPr id="0" name="word_pattern.png"/>
                    <pic:cNvPicPr/>
                  </pic:nvPicPr>
                  <pic:blipFill>
                    <a:blip r:embed="rId14"/>
                    <a:stretch>
                      <a:fillRect/>
                    </a:stretch>
                  </pic:blipFill>
                  <pic:spPr>
                    <a:xfrm>
                      <a:off x="0" y="0"/>
                      <a:ext cx="5976000" cy="1743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ring and a dot are put in an order three times.</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2" name="Picture 5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Strength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Strength response card</w:t>
            </w:r>
          </w:p>
          <w:p>
            <w:pPr>
              <w:spacing w:before="0" w:after="80" w:line="245" w:lineRule="auto"/>
            </w:pPr>
            <w:r>
              <w:rPr>
                <w:rFonts w:ascii="Arial" w:hAnsi="Arial" w:cs="Arial" w:eastAsia="Arial"/>
                <w:b w:val="0"/>
                <w:color w:val="243746"/>
                <w:sz w:val="44"/>
                <w:lang w:val="en-GB"/>
              </w:rPr>
              <w:t>STRENGTH</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Change response card</w:t>
            </w:r>
          </w:p>
          <w:p>
            <w:pPr>
              <w:spacing w:before="0" w:after="80" w:line="245" w:lineRule="auto"/>
            </w:pPr>
            <w:r>
              <w:rPr>
                <w:rFonts w:ascii="Arial" w:hAnsi="Arial" w:cs="Arial" w:eastAsia="Arial"/>
                <w:b w:val="0"/>
                <w:color w:val="243746"/>
                <w:sz w:val="44"/>
                <w:lang w:val="en-GB"/>
              </w:rPr>
              <w:t>CHANGE</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3" name="Picture 5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Ring shape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Ring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54" name="Picture 54" descr="A round line with an empty middle is shown above the word ring."/>
            <wp:cNvGraphicFramePr>
              <a:graphicFrameLocks noChangeAspect="1"/>
            </wp:cNvGraphicFramePr>
            <a:graphic>
              <a:graphicData uri="http://schemas.openxmlformats.org/drawingml/2006/picture">
                <pic:pic>
                  <pic:nvPicPr>
                    <pic:cNvPr id="0" name="shape_ring.png"/>
                    <pic:cNvPicPr/>
                  </pic:nvPicPr>
                  <pic:blipFill>
                    <a:blip r:embed="rId25"/>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round line with an empty middle is shown above the word ring.</w:t>
      </w:r>
    </w:p>
    <w:p>
      <w:pPr>
        <w:spacing w:before="0" w:after="40" w:line="245" w:lineRule="auto"/>
      </w:pPr>
      <w:r>
        <w:rPr>
          <w:rFonts w:ascii="Arial" w:hAnsi="Arial" w:cs="Arial" w:eastAsia="Arial"/>
          <w:b w:val="0"/>
          <w:color w:val="243746"/>
          <w:sz w:val="22"/>
          <w:lang w:val="en-GB"/>
        </w:rPr>
        <w:t>RING</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Dot shape card</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686400" cy="2880000"/>
            <wp:docPr id="55" name="Picture 55" descr="A filled round spot is shown above the word dot."/>
            <wp:cNvGraphicFramePr>
              <a:graphicFrameLocks noChangeAspect="1"/>
            </wp:cNvGraphicFramePr>
            <a:graphic>
              <a:graphicData uri="http://schemas.openxmlformats.org/drawingml/2006/picture">
                <pic:pic>
                  <pic:nvPicPr>
                    <pic:cNvPr id="0" name="shape_dot.png"/>
                    <pic:cNvPicPr/>
                  </pic:nvPicPr>
                  <pic:blipFill>
                    <a:blip r:embed="rId26"/>
                    <a:stretch>
                      <a:fillRect/>
                    </a:stretch>
                  </pic:blipFill>
                  <pic:spPr>
                    <a:xfrm>
                      <a:off x="0" y="0"/>
                      <a:ext cx="36864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filled round spot is shown above the word dot.</w:t>
      </w:r>
    </w:p>
    <w:p>
      <w:pPr>
        <w:spacing w:before="0" w:after="40" w:line="245" w:lineRule="auto"/>
      </w:pPr>
      <w:r>
        <w:rPr>
          <w:rFonts w:ascii="Arial" w:hAnsi="Arial" w:cs="Arial" w:eastAsia="Arial"/>
          <w:b w:val="0"/>
          <w:color w:val="243746"/>
          <w:sz w:val="22"/>
          <w:lang w:val="en-GB"/>
        </w:rPr>
        <w:t>DOT</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6" name="Picture 5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Ray shape cue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Ray shape cue</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3456000" cy="2880000"/>
            <wp:docPr id="57" name="Picture 57" descr="Four short straight rays spread from one centre. This is an abstract light shape, with no flame."/>
            <wp:cNvGraphicFramePr>
              <a:graphicFrameLocks noChangeAspect="1"/>
            </wp:cNvGraphicFramePr>
            <a:graphic>
              <a:graphicData uri="http://schemas.openxmlformats.org/drawingml/2006/picture">
                <pic:pic>
                  <pic:nvPicPr>
                    <pic:cNvPr id="0" name="shape_rays.png"/>
                    <pic:cNvPicPr/>
                  </pic:nvPicPr>
                  <pic:blipFill>
                    <a:blip r:embed="rId27"/>
                    <a:stretch>
                      <a:fillRect/>
                    </a:stretch>
                  </pic:blipFill>
                  <pic:spPr>
                    <a:xfrm>
                      <a:off x="0" y="0"/>
                      <a:ext cx="3456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Four short straight rays spread from one centre. This is an abstract light shape, with no flame.</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Pair A: warm colours</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760000" cy="2880000"/>
            <wp:docPr id="58" name="Picture 58" descr="The first choice has a yellow ring followed by an orange dot on a dark ground."/>
            <wp:cNvGraphicFramePr>
              <a:graphicFrameLocks noChangeAspect="1"/>
            </wp:cNvGraphicFramePr>
            <a:graphic>
              <a:graphicData uri="http://schemas.openxmlformats.org/drawingml/2006/picture">
                <pic:pic>
                  <pic:nvPicPr>
                    <pic:cNvPr id="0" name="pair_warm.png"/>
                    <pic:cNvPicPr/>
                  </pic:nvPicPr>
                  <pic:blipFill>
                    <a:blip r:embed="rId28"/>
                    <a:stretch>
                      <a:fillRect/>
                    </a:stretch>
                  </pic:blipFill>
                  <pic:spPr>
                    <a:xfrm>
                      <a:off x="0" y="0"/>
                      <a:ext cx="576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first choice has a yellow ring followed by an orange dot on a dark ground.</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9" name="Picture 5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Pair B: cool colours</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Pair B: cool colours</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5760000" cy="2880000"/>
            <wp:docPr id="60" name="Picture 60" descr="The second choice has a light blue ring followed by a light green dot on a dark ground."/>
            <wp:cNvGraphicFramePr>
              <a:graphicFrameLocks noChangeAspect="1"/>
            </wp:cNvGraphicFramePr>
            <a:graphic>
              <a:graphicData uri="http://schemas.openxmlformats.org/drawingml/2006/picture">
                <pic:pic>
                  <pic:nvPicPr>
                    <pic:cNvPr id="0" name="pair_cool.png"/>
                    <pic:cNvPicPr/>
                  </pic:nvPicPr>
                  <pic:blipFill>
                    <a:blip r:embed="rId29"/>
                    <a:stretch>
                      <a:fillRect/>
                    </a:stretch>
                  </pic:blipFill>
                  <pic:spPr>
                    <a:xfrm>
                      <a:off x="0" y="0"/>
                      <a:ext cx="576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The second choice has a light blue ring followed by a light green dot on a dark ground.</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Guided example record</w:t>
            </w:r>
          </w:p>
          <w:p>
            <w:pPr>
              <w:spacing w:before="0" w:after="80" w:line="245" w:lineRule="auto"/>
            </w:pPr>
            <w:r>
              <w:rPr>
                <w:rFonts w:ascii="Arial" w:hAnsi="Arial" w:cs="Arial" w:eastAsia="Arial"/>
                <w:b w:val="0"/>
                <w:color w:val="243746"/>
                <w:sz w:val="44"/>
                <w:lang w:val="en-GB"/>
              </w:rPr>
              <w:t>Second mark __________</w:t>
            </w:r>
          </w:p>
          <w:p>
            <w:pPr>
              <w:spacing w:before="0" w:after="80" w:line="245" w:lineRule="auto"/>
            </w:pPr>
            <w:r>
              <w:rPr>
                <w:rFonts w:ascii="Arial" w:hAnsi="Arial" w:cs="Arial" w:eastAsia="Arial"/>
                <w:b w:val="0"/>
                <w:color w:val="243746"/>
                <w:sz w:val="44"/>
                <w:lang w:val="en-GB"/>
              </w:rPr>
              <w:t>Intended effect __________</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1" name="Picture 6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Effect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Effect response card</w:t>
            </w:r>
          </w:p>
          <w:p>
            <w:pPr>
              <w:spacing w:before="0" w:after="80" w:line="245" w:lineRule="auto"/>
            </w:pPr>
            <w:r>
              <w:rPr>
                <w:rFonts w:ascii="Arial" w:hAnsi="Arial" w:cs="Arial" w:eastAsia="Arial"/>
                <w:b w:val="0"/>
                <w:color w:val="243746"/>
                <w:sz w:val="44"/>
                <w:lang w:val="en-GB"/>
              </w:rPr>
              <w:t>ALL WARM COLOURS</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Effect response card</w:t>
            </w:r>
          </w:p>
          <w:p>
            <w:pPr>
              <w:spacing w:before="0" w:after="80" w:line="245" w:lineRule="auto"/>
            </w:pPr>
            <w:r>
              <w:rPr>
                <w:rFonts w:ascii="Arial" w:hAnsi="Arial" w:cs="Arial" w:eastAsia="Arial"/>
                <w:b w:val="0"/>
                <w:color w:val="243746"/>
                <w:sz w:val="44"/>
                <w:lang w:val="en-GB"/>
              </w:rPr>
              <w:t>WARM AND COOL COLOURS</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2" name="Picture 6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Cards · Effect response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Effect response card</w:t>
            </w:r>
          </w:p>
          <w:p>
            <w:pPr>
              <w:spacing w:before="0" w:after="80" w:line="245" w:lineRule="auto"/>
            </w:pPr>
            <w:r>
              <w:rPr>
                <w:rFonts w:ascii="Arial" w:hAnsi="Arial" w:cs="Arial" w:eastAsia="Arial"/>
                <w:b w:val="0"/>
                <w:color w:val="243746"/>
                <w:sz w:val="44"/>
                <w:lang w:val="en-GB"/>
              </w:rPr>
              <w:t>BRIGHT MARKS</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76C52"/>
              <w:left w:val="single" w:sz="6" w:color="376C52"/>
              <w:bottom w:val="single" w:sz="6" w:color="376C52"/>
              <w:right w:val="single" w:sz="6" w:color="376C52"/>
            </w:tcBorders>
            <w:tcMar>
              <w:top w:w="120" w:type="dxa"/>
              <w:left w:w="160" w:type="dxa"/>
              <w:bottom w:w="120" w:type="dxa"/>
              <w:right w:w="160" w:type="dxa"/>
            </w:tcMar>
          </w:tcPr>
          <w:p>
            <w:pPr>
              <w:spacing w:before="0" w:after="40" w:line="245" w:lineRule="auto"/>
            </w:pPr>
            <w:r>
              <w:rPr>
                <w:rFonts w:ascii="Arial" w:hAnsi="Arial" w:cs="Arial" w:eastAsia="Arial"/>
                <w:b/>
                <w:color w:val="376C52"/>
                <w:sz w:val="22"/>
                <w:lang w:val="en-GB"/>
              </w:rPr>
              <w:t>Review record</w:t>
            </w:r>
          </w:p>
          <w:p>
            <w:pPr>
              <w:spacing w:before="0" w:after="80" w:line="245" w:lineRule="auto"/>
            </w:pPr>
            <w:r>
              <w:rPr>
                <w:rFonts w:ascii="Arial" w:hAnsi="Arial" w:cs="Arial" w:eastAsia="Arial"/>
                <w:b w:val="0"/>
                <w:color w:val="243746"/>
                <w:sz w:val="44"/>
                <w:lang w:val="en-GB"/>
              </w:rPr>
              <w:t>My ___ works because ___.</w:t>
            </w:r>
          </w:p>
          <w:p>
            <w:pPr>
              <w:spacing w:before="0" w:after="80" w:line="245" w:lineRule="auto"/>
            </w:pPr>
            <w:r>
              <w:rPr>
                <w:rFonts w:ascii="Arial" w:hAnsi="Arial" w:cs="Arial" w:eastAsia="Arial"/>
                <w:b w:val="0"/>
                <w:color w:val="243746"/>
                <w:sz w:val="44"/>
                <w:lang w:val="en-GB"/>
              </w:rPr>
              <w:t>I could change ___ to ___ because ___.</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3" name="Picture 6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We do · guided record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We do · 8 min · 14 to 22</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chosen pair and one check from the small test.</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repeat and check</w:t>
      </w:r>
    </w:p>
    <w:p>
      <w:pPr>
        <w:spacing w:before="0" w:after="60" w:line="245" w:lineRule="auto"/>
      </w:pPr>
      <w:r>
        <w:rPr>
          <w:rFonts w:ascii="Arial" w:hAnsi="Arial" w:cs="Arial" w:eastAsia="Arial"/>
          <w:b w:val="0"/>
          <w:color w:val="243746"/>
          <w:sz w:val="22"/>
          <w:lang w:val="en-GB"/>
        </w:rPr>
        <w:t>Guided example</w:t>
      </w:r>
    </w:p>
    <w:p>
      <w:pPr>
        <w:spacing w:before="0" w:after="60" w:line="245" w:lineRule="auto"/>
      </w:pPr>
      <w:r>
        <w:rPr>
          <w:rFonts w:ascii="Arial" w:hAnsi="Arial" w:cs="Arial" w:eastAsia="Arial"/>
          <w:b w:val="0"/>
          <w:color w:val="243746"/>
          <w:sz w:val="22"/>
          <w:lang w:val="en-GB"/>
        </w:rPr>
        <w:t>Use a dark ground. Start our pair with a yellow ring.</w:t>
      </w:r>
    </w:p>
    <w:p>
      <w:pPr>
        <w:spacing w:before="0" w:after="60" w:line="245" w:lineRule="auto"/>
      </w:pPr>
      <w:r>
        <w:rPr>
          <w:rFonts w:ascii="Arial" w:hAnsi="Arial" w:cs="Arial" w:eastAsia="Arial"/>
          <w:b w:val="0"/>
          <w:color w:val="243746"/>
          <w:sz w:val="22"/>
          <w:lang w:val="en-GB"/>
        </w:rPr>
        <w:t>Choose the second mark: orange dot or bright light blue dot.</w:t>
      </w:r>
    </w:p>
    <w:p>
      <w:pPr>
        <w:spacing w:before="0" w:after="60" w:line="245" w:lineRule="auto"/>
      </w:pPr>
      <w:r>
        <w:rPr>
          <w:rFonts w:ascii="Arial" w:hAnsi="Arial" w:cs="Arial" w:eastAsia="Arial"/>
          <w:b w:val="0"/>
          <w:color w:val="243746"/>
          <w:sz w:val="22"/>
          <w:lang w:val="en-GB"/>
        </w:rPr>
        <w:t>Our example space: Second mark __________  Intended effect __________</w:t>
      </w:r>
    </w:p>
    <w:p>
      <w:pPr>
        <w:spacing w:before="0" w:after="60" w:line="245" w:lineRule="auto"/>
      </w:pPr>
      <w:r>
        <w:rPr>
          <w:rFonts w:ascii="Arial" w:hAnsi="Arial" w:cs="Arial" w:eastAsia="Arial"/>
          <w:b w:val="0"/>
          <w:color w:val="243746"/>
          <w:sz w:val="22"/>
          <w:lang w:val="en-GB"/>
        </w:rPr>
        <w:t>Each pupil now picks one of those pairs.</w:t>
      </w:r>
    </w:p>
    <w:p>
      <w:pPr>
        <w:spacing w:before="0" w:after="60" w:line="245" w:lineRule="auto"/>
      </w:pPr>
      <w:r>
        <w:rPr>
          <w:rFonts w:ascii="Arial" w:hAnsi="Arial" w:cs="Arial" w:eastAsia="Arial"/>
          <w:b w:val="0"/>
          <w:color w:val="243746"/>
          <w:sz w:val="22"/>
          <w:lang w:val="en-GB"/>
        </w:rPr>
        <w:t>Make or direct the pair on your small test paper.</w:t>
      </w:r>
    </w:p>
    <w:p>
      <w:pPr>
        <w:spacing w:before="0" w:after="60" w:line="245" w:lineRule="auto"/>
      </w:pPr>
      <w:r>
        <w:rPr>
          <w:rFonts w:ascii="Arial" w:hAnsi="Arial" w:cs="Arial" w:eastAsia="Arial"/>
          <w:b w:val="0"/>
          <w:color w:val="243746"/>
          <w:sz w:val="22"/>
          <w:lang w:val="en-GB"/>
        </w:rPr>
        <w:t>Repeat the same pair once more. STOP.</w:t>
      </w:r>
    </w:p>
    <w:p>
      <w:pPr>
        <w:spacing w:before="0" w:after="60" w:line="245" w:lineRule="auto"/>
      </w:pPr>
      <w:r>
        <w:rPr>
          <w:rFonts w:ascii="Arial" w:hAnsi="Arial" w:cs="Arial" w:eastAsia="Arial"/>
          <w:b w:val="0"/>
          <w:color w:val="243746"/>
          <w:sz w:val="22"/>
          <w:lang w:val="en-GB"/>
        </w:rPr>
        <w:t>Check: do your bright marks stand out from the ground?</w:t>
      </w:r>
    </w:p>
    <w:p>
      <w:pPr>
        <w:spacing w:before="0" w:after="60" w:line="245" w:lineRule="auto"/>
      </w:pPr>
      <w:r>
        <w:rPr>
          <w:rFonts w:ascii="Arial" w:hAnsi="Arial" w:cs="Arial" w:eastAsia="Arial"/>
          <w:b w:val="0"/>
          <w:color w:val="243746"/>
          <w:sz w:val="22"/>
          <w:lang w:val="en-GB"/>
        </w:rPr>
        <w:t>Check: did your chosen pair repeat in the same order?</w:t>
      </w:r>
    </w:p>
    <w:tbl>
      <w:tblPr>
        <w:tblW w:type="auto" w:w="0"/>
        <w:jc w:val="left"/>
        <w:tblLayout w:type="fixed"/>
        <w:tblLook w:firstColumn="1" w:firstRow="1" w:lastColumn="0" w:lastRow="0" w:noHBand="0" w:noVBand="1" w:val="04A0"/>
      </w:tblPr>
      <w:tblGrid>
        <w:gridCol w:w="10091"/>
      </w:tblGrid>
      <w:tr>
        <w:trPr>
          <w:trHeight w:val="1587"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guided example and one clue.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4" name="Picture 6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Ground: Dark; very dark blue.</w:t>
      </w:r>
    </w:p>
    <w:p>
      <w:pPr>
        <w:spacing w:before="0" w:after="60" w:line="245" w:lineRule="auto"/>
      </w:pPr>
      <w:r>
        <w:rPr>
          <w:rFonts w:ascii="Arial" w:hAnsi="Arial" w:cs="Arial" w:eastAsia="Arial"/>
          <w:b w:val="0"/>
          <w:color w:val="243746"/>
          <w:sz w:val="22"/>
          <w:lang w:val="en-GB"/>
        </w:rPr>
        <w:t>2. Mark: A yellow ring.</w:t>
      </w:r>
    </w:p>
    <w:p>
      <w:pPr>
        <w:spacing w:before="0" w:after="60" w:line="245" w:lineRule="auto"/>
      </w:pPr>
      <w:r>
        <w:rPr>
          <w:rFonts w:ascii="Arial" w:hAnsi="Arial" w:cs="Arial" w:eastAsia="Arial"/>
          <w:b w:val="0"/>
          <w:color w:val="243746"/>
          <w:sz w:val="22"/>
          <w:lang w:val="en-GB"/>
        </w:rPr>
        <w:t>3. Contrast: A. Its dark ground contrasts more clearly with the yellow outline.</w:t>
      </w:r>
    </w:p>
    <w:p>
      <w:pPr>
        <w:spacing w:before="0" w:after="60" w:line="245" w:lineRule="auto"/>
      </w:pPr>
      <w:r>
        <w:rPr>
          <w:rFonts w:ascii="Arial" w:hAnsi="Arial" w:cs="Arial" w:eastAsia="Arial"/>
          <w:b w:val="0"/>
          <w:color w:val="243746"/>
          <w:sz w:val="22"/>
          <w:lang w:val="en-GB"/>
        </w:rPr>
        <w:t>4. Stop: Stop.</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5" name="Picture 6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Pattern: Yellow ring, then orange dot.</w:t>
      </w:r>
    </w:p>
    <w:p>
      <w:pPr>
        <w:spacing w:before="0" w:after="60" w:line="245" w:lineRule="auto"/>
      </w:pPr>
      <w:r>
        <w:rPr>
          <w:rFonts w:ascii="Arial" w:hAnsi="Arial" w:cs="Arial" w:eastAsia="Arial"/>
          <w:b w:val="0"/>
          <w:color w:val="243746"/>
          <w:sz w:val="22"/>
          <w:lang w:val="en-GB"/>
        </w:rPr>
        <w:t>2. Colour group: Warm colours. The dark blue ground belongs to the cool group.</w:t>
      </w:r>
    </w:p>
    <w:p>
      <w:pPr>
        <w:spacing w:before="0" w:after="60" w:line="245" w:lineRule="auto"/>
      </w:pPr>
      <w:r>
        <w:rPr>
          <w:rFonts w:ascii="Arial" w:hAnsi="Arial" w:cs="Arial" w:eastAsia="Arial"/>
          <w:b w:val="0"/>
          <w:color w:val="243746"/>
          <w:sz w:val="22"/>
          <w:lang w:val="en-GB"/>
        </w:rPr>
        <w:t>3. Contrast: The ground changed from dark blue to pale yellow; the marks stayed the same. A's yellow rings are clearer against the dark ground.</w:t>
      </w:r>
    </w:p>
    <w:p>
      <w:pPr>
        <w:spacing w:before="0" w:after="60" w:line="245" w:lineRule="auto"/>
      </w:pPr>
      <w:r>
        <w:rPr>
          <w:rFonts w:ascii="Arial" w:hAnsi="Arial" w:cs="Arial" w:eastAsia="Arial"/>
          <w:b w:val="0"/>
          <w:color w:val="243746"/>
          <w:sz w:val="22"/>
          <w:lang w:val="en-GB"/>
        </w:rPr>
        <w:t>4. Repeat: Three times, making six marks.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6" name="Picture 6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Arrival</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Comparison: They share the same yellow-ring/orange-dot repeat, size and spacing. Their grounds differ, changing the yellow rings' visibility. Accept one accurate shared feature and one difference.</w:t>
      </w:r>
    </w:p>
    <w:p>
      <w:pPr>
        <w:spacing w:before="0" w:after="60" w:line="245" w:lineRule="auto"/>
      </w:pPr>
      <w:r>
        <w:rPr>
          <w:rFonts w:ascii="Arial" w:hAnsi="Arial" w:cs="Arial" w:eastAsia="Arial"/>
          <w:b w:val="0"/>
          <w:color w:val="243746"/>
          <w:sz w:val="22"/>
          <w:lang w:val="en-GB"/>
        </w:rPr>
        <w:t>2. Contrast: Yes, if the marks are sufficiently light and distinct from the ground. Cool colours do not have to be dark or faint.</w:t>
      </w:r>
    </w:p>
    <w:p>
      <w:pPr>
        <w:spacing w:before="0" w:after="60" w:line="245" w:lineRule="auto"/>
      </w:pPr>
      <w:r>
        <w:rPr>
          <w:rFonts w:ascii="Arial" w:hAnsi="Arial" w:cs="Arial" w:eastAsia="Arial"/>
          <w:b w:val="0"/>
          <w:color w:val="243746"/>
          <w:sz w:val="22"/>
          <w:lang w:val="en-GB"/>
        </w:rPr>
        <w:t>3. Strength: For example, its bright yellow rings stand out against the dark ground, or the ring/dot order repeats clearly. Require a feature rather than a general approval word.</w:t>
      </w:r>
    </w:p>
    <w:p>
      <w:pPr>
        <w:spacing w:before="0" w:after="60" w:line="245" w:lineRule="auto"/>
      </w:pPr>
      <w:r>
        <w:rPr>
          <w:rFonts w:ascii="Arial" w:hAnsi="Arial" w:cs="Arial" w:eastAsia="Arial"/>
          <w:b w:val="0"/>
          <w:color w:val="243746"/>
          <w:sz w:val="22"/>
          <w:lang w:val="en-GB"/>
        </w:rPr>
        <w:t>4. Change: Make all gaps wider or narrower while retaining the three ring/dot pairs; another clearly specified spacing change is valid if the repeat remains identifiable.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7" name="Picture 6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Contrast: Any accurately located light-dark contrast in the pupil's artwork or directed plan.</w:t>
      </w:r>
    </w:p>
    <w:p>
      <w:pPr>
        <w:spacing w:before="0" w:after="60" w:line="245" w:lineRule="auto"/>
      </w:pPr>
      <w:r>
        <w:rPr>
          <w:rFonts w:ascii="Arial" w:hAnsi="Arial" w:cs="Arial" w:eastAsia="Arial"/>
          <w:b w:val="0"/>
          <w:color w:val="243746"/>
          <w:sz w:val="22"/>
          <w:lang w:val="en-GB"/>
        </w:rPr>
        <w:t>2. Strength: A located strength consistent with the artwork, such as clearly visible bright rings or a repeated ring/dot pair. Accept a brief symbol or selected phrase linked to the feature.</w:t>
      </w:r>
    </w:p>
    <w:p>
      <w:pPr>
        <w:spacing w:before="0" w:after="60" w:line="245" w:lineRule="auto"/>
      </w:pPr>
      <w:r>
        <w:rPr>
          <w:rFonts w:ascii="Arial" w:hAnsi="Arial" w:cs="Arial" w:eastAsia="Arial"/>
          <w:b w:val="0"/>
          <w:color w:val="243746"/>
          <w:sz w:val="22"/>
          <w:lang w:val="en-GB"/>
        </w:rPr>
        <w:t>3. Change: Any accurately located or described planned/tested change, with the feature identified; do not count an unexplained point as a complete review.</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8" name="Picture 6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Contrast: A relevant account of the artwork's contrast, such as light yellow marks against dark blue paper. Record when the pupil notices a weak contrast and plans a change.</w:t>
      </w:r>
    </w:p>
    <w:p>
      <w:pPr>
        <w:spacing w:before="0" w:after="60" w:line="245" w:lineRule="auto"/>
      </w:pPr>
      <w:r>
        <w:rPr>
          <w:rFonts w:ascii="Arial" w:hAnsi="Arial" w:cs="Arial" w:eastAsia="Arial"/>
          <w:b w:val="0"/>
          <w:color w:val="243746"/>
          <w:sz w:val="22"/>
          <w:lang w:val="en-GB"/>
        </w:rPr>
        <w:t>2. Strength: A specific positive feature linked to the task, such as the same ring/dot order being easy to follow. General praise alone needs a feature.</w:t>
      </w:r>
    </w:p>
    <w:p>
      <w:pPr>
        <w:spacing w:before="0" w:after="60" w:line="245" w:lineRule="auto"/>
      </w:pPr>
      <w:r>
        <w:rPr>
          <w:rFonts w:ascii="Arial" w:hAnsi="Arial" w:cs="Arial" w:eastAsia="Arial"/>
          <w:b w:val="0"/>
          <w:color w:val="243746"/>
          <w:sz w:val="22"/>
          <w:lang w:val="en-GB"/>
        </w:rPr>
        <w:t>3. Change: A specific planned/tested change with a fitting reason, such as wider gaps separating marks or brighter colour strengthening contrast.</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9" name="Picture 6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Exit ticket</w:t>
            </w:r>
          </w:p>
        </w:tc>
        <w:tc>
          <w:tcPr>
            <w:tcW w:type="dxa" w:w="2551"/>
            <w:tcMar>
              <w:top w:w="60" w:type="dxa"/>
              <w:left w:w="85" w:type="dxa"/>
              <w:bottom w:w="60" w:type="dxa"/>
              <w:right w:w="85" w:type="dxa"/>
            </w:tcMar>
            <w:vAlign w:val="center"/>
            <w:shd w:fill="376C52"/>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Contrast: Test a lighter/brighter mark or a clearer, thicker light outline against the dark ground, then compare. A colour-group label alone does not guarantee contrast.</w:t>
      </w:r>
    </w:p>
    <w:p>
      <w:pPr>
        <w:spacing w:before="0" w:after="60" w:line="245" w:lineRule="auto"/>
      </w:pPr>
      <w:r>
        <w:rPr>
          <w:rFonts w:ascii="Arial" w:hAnsi="Arial" w:cs="Arial" w:eastAsia="Arial"/>
          <w:b w:val="0"/>
          <w:color w:val="243746"/>
          <w:sz w:val="22"/>
          <w:lang w:val="en-GB"/>
        </w:rPr>
        <w:t>2. Strength: A precise, observable feature linked to the claimed strength, such as three visible repeats of the same pair with clear dark gaps. Different supported strengths are valid.</w:t>
      </w:r>
    </w:p>
    <w:p>
      <w:pPr>
        <w:spacing w:before="0" w:after="60" w:line="245" w:lineRule="auto"/>
      </w:pPr>
      <w:r>
        <w:rPr>
          <w:rFonts w:ascii="Arial" w:hAnsi="Arial" w:cs="Arial" w:eastAsia="Arial"/>
          <w:b w:val="0"/>
          <w:color w:val="243746"/>
          <w:sz w:val="22"/>
          <w:lang w:val="en-GB"/>
        </w:rPr>
        <w:t>3. Change: A reasoned comparison naming a revised feature and an identifiable retained repeat, such as thicker outlines making rings clearer while the ring/dot order stays fixed. A proposed further change can be explained without requiring another completed artwork.</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0" name="Picture 7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Starter: A meets this task's aim. Bright marks can contrast with a dark ground, and the chosen shape or pair can be repeated. Accept either feature as the short reason.</w:t>
      </w:r>
    </w:p>
    <w:p>
      <w:pPr>
        <w:spacing w:before="0" w:after="60" w:line="245" w:lineRule="auto"/>
      </w:pPr>
      <w:r>
        <w:rPr>
          <w:rFonts w:ascii="Arial" w:hAnsi="Arial" w:cs="Arial" w:eastAsia="Arial"/>
          <w:b w:val="0"/>
          <w:color w:val="243746"/>
          <w:sz w:val="22"/>
          <w:lang w:val="en-GB"/>
        </w:rPr>
        <w:t>I do: Bright marks contrast with a dark ground, and the ring/dot pair repeats. Pupils may locate each feature without naming the technical words.</w:t>
      </w:r>
    </w:p>
    <w:p>
      <w:pPr>
        <w:spacing w:before="0" w:after="60" w:line="245" w:lineRule="auto"/>
      </w:pPr>
      <w:r>
        <w:rPr>
          <w:rFonts w:ascii="Arial" w:hAnsi="Arial" w:cs="Arial" w:eastAsia="Arial"/>
          <w:b w:val="0"/>
          <w:color w:val="243746"/>
          <w:sz w:val="22"/>
          <w:lang w:val="en-GB"/>
        </w:rPr>
        <w:t>We do: Both choices are valid. An orange dot makes a warm-colour pair; a light blue dot makes a warm/cool pair. Both can contrast with dark paper. Accept either linked effect; do not fill the pupil's choice in advance.</w:t>
      </w:r>
    </w:p>
    <w:p>
      <w:pPr>
        <w:spacing w:before="0" w:after="60" w:line="245" w:lineRule="auto"/>
      </w:pPr>
      <w:r>
        <w:rPr>
          <w:rFonts w:ascii="Arial" w:hAnsi="Arial" w:cs="Arial" w:eastAsia="Arial"/>
          <w:b w:val="0"/>
          <w:color w:val="243746"/>
          <w:sz w:val="22"/>
          <w:lang w:val="en-GB"/>
        </w:rPr>
        <w:t>We do: Two identifiable repeats of the chosen pair on a dark ground, with a located contrast and an order check. An imperfectly drawn circle can still show the intended repeat. A spotted mismatch plus a correction is valid evidence of checking.</w:t>
      </w:r>
    </w:p>
    <w:p>
      <w:pPr>
        <w:spacing w:before="0" w:after="60" w:line="245" w:lineRule="auto"/>
      </w:pPr>
      <w:r>
        <w:rPr>
          <w:rFonts w:ascii="Arial" w:hAnsi="Arial" w:cs="Arial" w:eastAsia="Arial"/>
          <w:b w:val="0"/>
          <w:color w:val="243746"/>
          <w:sz w:val="22"/>
          <w:lang w:val="en-GB"/>
        </w:rPr>
        <w:t>You do · Independent: A small artwork on dark paper with identifiable light-dark contrast and at least three repeats of a chosen shape or pair. Accept intentional, uneven hand-made marks; identical motor execution is not the test. The pupil locates one strength and proposes one specific change with a fitting reason, then tests/directs part of it. For example, bright rings contrast clearly, while larger dark gaps could make the repeat easier to follow. A pupil may direct the marks instead of making them.</w:t>
      </w:r>
    </w:p>
    <w:p>
      <w:pPr>
        <w:spacing w:before="0" w:after="60" w:line="245" w:lineRule="auto"/>
      </w:pPr>
      <w:r>
        <w:rPr>
          <w:rFonts w:ascii="Arial" w:hAnsi="Arial" w:cs="Arial" w:eastAsia="Arial"/>
          <w:b w:val="0"/>
          <w:color w:val="243746"/>
          <w:sz w:val="22"/>
          <w:lang w:val="en-GB"/>
        </w:rPr>
        <w:t>You do · Supported: Either pair is valid, repeated three times on a dark ground. Look for a located strength, a specific suitable change and a simple reason, such as thicker outlines helping the rings stand out. Record the precise adult support and pupil-owned decision, including a directed test of the change.</w:t>
      </w:r>
    </w:p>
    <w:p>
      <w:pPr>
        <w:spacing w:before="0" w:after="60" w:line="245" w:lineRule="auto"/>
      </w:pPr>
      <w:r>
        <w:rPr>
          <w:rFonts w:ascii="Arial" w:hAnsi="Arial" w:cs="Arial" w:eastAsia="Arial"/>
          <w:b w:val="0"/>
          <w:color w:val="243746"/>
          <w:sz w:val="22"/>
          <w:lang w:val="en-GB"/>
        </w:rPr>
        <w:t>You do · Choice: Any chosen response/material mode meets the task if the resulting marks contrast with the dark ground and an identifiable pair repeats at least three times. Accept one accurate, located strength and one specific reasoned change with a small test. For example, repeated light blue rings stand out, and wider gaps may separate neighbouring pairs more clearly. All these choices may be communicated without speech or writing.</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1" name="Picture 7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do · Aspire: An identifiable first artwork with contrast and a ring/dot repeat; a located strength; and a specific one-feature revision tested on a second strip while retaining the ground and shape order. For example, thicker yellow ring outlines may strengthen their visibility while the ring/dot sequence stays recognisable. Accept another justified choice. Compare the pupil's intended effect, not the adult's taste; precision of hand control is not a condition of success.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2" name="Picture 7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Prepare the simple word, colour and image cards described here before the lesson; no external image, named resource or screen interaction is needed. Read pupil wording aloud, one short prompt at a time. All response choices apply to EVERY question, demonstration response, shared task, route, review and Exit: pupils may point, speak, sign, use symbols, draw or write. A pupil may direct an adult to make a mark or move a shape. Offer a director role throughout; do not require handling materials or speaking to the group. Never cold call. Any pupil may pass. A pass needs no book entry.</w:t>
      </w:r>
    </w:p>
    <w:p>
      <w:pPr>
        <w:spacing w:before="0" w:after="60" w:line="245" w:lineRule="auto"/>
      </w:pPr>
      <w:r>
        <w:rPr>
          <w:rFonts w:ascii="Arial" w:hAnsi="Arial" w:cs="Arial" w:eastAsia="Arial"/>
          <w:b w:val="0"/>
          <w:color w:val="243746"/>
          <w:sz w:val="22"/>
          <w:lang w:val="en-GB"/>
        </w:rPr>
        <w:t>Use one Arrival tier and one Exit tier per pupil. Keep Answer (adult) lines out of pupil view until the response. The three Exit checks are brief choices or short responses, not three extended written answers. Allow private thinking before any shared reveal. An adult may record the pupil's own choice, gesture or exact words. No board copying is needed in the timed stages. Mark-making is the default; prepared paper shapes are an equal alternative without required cutting or gluing.</w:t>
      </w:r>
    </w:p>
    <w:p>
      <w:pPr>
        <w:spacing w:before="0" w:after="60" w:line="245" w:lineRule="auto"/>
      </w:pPr>
      <w:r>
        <w:rPr>
          <w:rFonts w:ascii="Arial" w:hAnsi="Arial" w:cs="Arial" w:eastAsia="Arial"/>
          <w:b w:val="0"/>
          <w:color w:val="243746"/>
          <w:sz w:val="22"/>
          <w:lang w:val="en-GB"/>
        </w:rPr>
        <w:t>Festival context: light and colour are used in some celebrations. People within a tradition may celebrate in different ways. These are original, made-up classroom images for an imagined light display, not sacred images or examples of a named tradition's art. Never ask about a pupil's belief, family, worship or loss. Discuss visible features and possible effects, not personal disclosure. No named artists or artworks are needed.</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3" name="Picture 7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Materials safety and access: use pencils, pastels or chalk, coloured and dark paper, and optional glue and scissors with adult care. No flames or real lights are used. Prepare small dark-paper rectangles and optional pre-cut shapes before the lesson so time is spent choosing and making. The adult checks scissors, supervises their use and offers pre-cut shapes or a director role. Keep materials on the work surface, avoid blowing chalk dust and clean hands after use. Offer a pencil or paper shapes if a texture is uncomfortable. Announce a brief count-in before the first making step; mirror it with a visible gesture, then use the agreed flat-hand STOP cue for a pause. A pupil can choose a quiet place without explaining why. Give large images and read the exact descriptions; label colours as well as showing them. Record access through descriptions or adult-directed marks, and do not treat colour discrimination or fine motor control as the art understanding being assessed.</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4" name="Picture 7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Kit and stimulus — complete adult image cues: Prepare A and B as two equal plain rectangles with no people, text within the image or named objects. A: a very dark blue ground; one central row of six evenly spaced, equal-size marks in this order: yellow ring / orange dot / yellow ring / orange dot / yellow ring / orange dot. Each ring is a yellow circle outline with the ground visible in its centre; each dot is a solid orange circle. Leave clear dark gaps. B: copy A's marks, colours, sizes, order and spacing exactly, but use a pale yellow ground close in colour and lightness to the yellow rings. Check that A's yellow outlines stand out more clearly before teaching. Prepare one unfilled dark-paper row for the guided example, and a separate test scrap for the adult's small mark change. Supply word cards that give each word and its meaning: WARM (red, orange and yellow) / COOL (blue and green); CONTRAST (a clear difference, such as bright marks on a dark ground) / REPEAT (use a mark or group of marks again); STRENGTH / CHANGE; labelled bright yellow, orange, light blue and light green colour choices; ring and dot shape cues. For a ray cue, if chosen for a pupil's own work, draw four short straight marks spreading from a single centre. Each line is one ray; the group is an abstract light shape, not a flame. Red, orange and yellow are warm colours; blue and green are cool colours for this task. The terms describe colour groups, not temperature. The complete model, terms and materials are introduced here; attendance at P1 is not assumed. Do not ask for a prepared artwork or prior plan. Each pupil makes a fresh small plan within the task.</w:t>
      </w:r>
    </w:p>
    <w:p>
      <w:pPr>
        <w:spacing w:before="0" w:after="60" w:line="245" w:lineRule="auto"/>
      </w:pPr>
      <w:r>
        <w:rPr>
          <w:rFonts w:ascii="Arial" w:hAnsi="Arial" w:cs="Arial" w:eastAsia="Arial"/>
          <w:b w:val="0"/>
          <w:color w:val="243746"/>
          <w:sz w:val="22"/>
          <w:lang w:val="en-GB"/>
        </w:rPr>
        <w:t>Adult-only EHCP note: Possible outcome areas are communication and interaction; cognition and learning; sensory and/or physical needs; social, emotional and mental health. Link observations only to an actual individual target; do not infer an outcome from participation alone. Regulation strategy: use the announced count-in and visible STOP cue, with an agreed silent return to the next small task if the pupil needs a pause.</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5" name="Picture 7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Same-day evidence — ART-GROW-A2-W01-P2: The assigned adult records one chosen book item or a brief observation of the pupil's own response, response mode and actual prompt used, and files it in the evidence app the same day under ART-GROW-A2-W01-P2. A photo is optional and needs the accompanying observation; a photo alone does not show understanding. Do not require a public display. Arts evidence goes in the Explore log.</w:t>
      </w:r>
    </w:p>
    <w:p>
      <w:pPr>
        <w:spacing w:before="0" w:after="60" w:line="245" w:lineRule="auto"/>
      </w:pPr>
      <w:r>
        <w:rPr>
          <w:rFonts w:ascii="Arial" w:hAnsi="Arial" w:cs="Arial" w:eastAsia="Arial"/>
          <w:b w:val="0"/>
          <w:color w:val="243746"/>
          <w:sz w:val="22"/>
          <w:lang w:val="en-GB"/>
        </w:rPr>
        <w:t>1. Set out both complete model images and safe materials; introduce the task afresh without relying on P1 attendance.</w:t>
      </w:r>
    </w:p>
    <w:p>
      <w:pPr>
        <w:spacing w:before="0" w:after="60" w:line="245" w:lineRule="auto"/>
      </w:pPr>
      <w:r>
        <w:rPr>
          <w:rFonts w:ascii="Arial" w:hAnsi="Arial" w:cs="Arial" w:eastAsia="Arial"/>
          <w:b w:val="0"/>
          <w:color w:val="243746"/>
          <w:sz w:val="22"/>
          <w:lang w:val="en-GB"/>
        </w:rPr>
        <w:t>2. Use the agreed count-in and STOP; pupils can direct marks or shapes, use any response mode or pass. Offer pre-cut shapes instead of required cutting.</w:t>
      </w:r>
    </w:p>
    <w:p>
      <w:pPr>
        <w:spacing w:before="0" w:after="60" w:line="245" w:lineRule="auto"/>
      </w:pPr>
      <w:r>
        <w:rPr>
          <w:rFonts w:ascii="Arial" w:hAnsi="Arial" w:cs="Arial" w:eastAsia="Arial"/>
          <w:b w:val="0"/>
          <w:color w:val="243746"/>
          <w:sz w:val="22"/>
          <w:lang w:val="en-GB"/>
        </w:rPr>
        <w:t>3. During We do, check that every pupil makes a private second-mark choice before a shared version is chosen.</w:t>
      </w:r>
    </w:p>
    <w:p>
      <w:pPr>
        <w:spacing w:before="0" w:after="60" w:line="245" w:lineRule="auto"/>
      </w:pPr>
      <w:r>
        <w:rPr>
          <w:rFonts w:ascii="Arial" w:hAnsi="Arial" w:cs="Arial" w:eastAsia="Arial"/>
          <w:b w:val="0"/>
          <w:color w:val="243746"/>
          <w:sz w:val="22"/>
          <w:lang w:val="en-GB"/>
        </w:rPr>
        <w:t>4. On the chosen route, record the pupil’s own art decision and reason; making directed marks or reading cards is support to note.</w:t>
      </w:r>
    </w:p>
    <w:p>
      <w:pPr>
        <w:spacing w:before="0" w:after="60" w:line="245" w:lineRule="auto"/>
      </w:pPr>
      <w:r>
        <w:rPr>
          <w:rFonts w:ascii="Arial" w:hAnsi="Arial" w:cs="Arial" w:eastAsia="Arial"/>
          <w:b w:val="0"/>
          <w:color w:val="243746"/>
          <w:sz w:val="22"/>
          <w:lang w:val="en-GB"/>
        </w:rPr>
        <w:t>5. Give one specific review prompt, retain the strength and change with a small test or check, and file the evidence in the evidence app the same day under ART-GROW-A2-W01-P2.</w:t>
      </w:r>
    </w:p>
    <w:p>
      <w:pPr>
        <w:spacing w:before="0" w:after="60" w:line="245" w:lineRule="auto"/>
      </w:pPr>
      <w:r>
        <w:rPr>
          <w:rFonts w:ascii="Arial" w:hAnsi="Arial" w:cs="Arial" w:eastAsia="Arial"/>
          <w:b w:val="0"/>
          <w:color w:val="243746"/>
          <w:sz w:val="22"/>
          <w:lang w:val="en-GB"/>
        </w:rPr>
        <w:t>Arrival · 5 minutes</w:t>
      </w:r>
    </w:p>
    <w:p>
      <w:pPr>
        <w:spacing w:before="0" w:after="60" w:line="245" w:lineRule="auto"/>
      </w:pPr>
      <w:r>
        <w:rPr>
          <w:rFonts w:ascii="Arial" w:hAnsi="Arial" w:cs="Arial" w:eastAsia="Arial"/>
          <w:b w:val="0"/>
          <w:color w:val="243746"/>
          <w:sz w:val="22"/>
          <w:lang w:val="en-GB"/>
        </w:rPr>
        <w:t>Adult note: Show and describe A and B using the shared notes. A, B and the word cards (each with its meaning) are supplied clues, not a test of prior learning. Use one tier.</w:t>
      </w:r>
    </w:p>
    <w:p>
      <w:pPr>
        <w:spacing w:before="0" w:after="60" w:line="245" w:lineRule="auto"/>
      </w:pPr>
      <w:r>
        <w:rPr>
          <w:rFonts w:ascii="Arial" w:hAnsi="Arial" w:cs="Arial" w:eastAsia="Arial"/>
          <w:b w:val="0"/>
          <w:color w:val="243746"/>
          <w:sz w:val="22"/>
          <w:lang w:val="en-GB"/>
        </w:rPr>
        <w:t>Starter · 3 minutes</w:t>
      </w:r>
    </w:p>
    <w:p>
      <w:pPr>
        <w:spacing w:before="0" w:after="60" w:line="245" w:lineRule="auto"/>
      </w:pPr>
      <w:r>
        <w:rPr>
          <w:rFonts w:ascii="Arial" w:hAnsi="Arial" w:cs="Arial" w:eastAsia="Arial"/>
          <w:b w:val="0"/>
          <w:color w:val="243746"/>
          <w:sz w:val="22"/>
          <w:lang w:val="en-GB"/>
        </w:rPr>
        <w:t>Adult note: Let every pupil choose privately; a pupil can point to A's dark ground and follow its repeated pair to show the reason. Plan B could serve a different art aim; this task asks for contrast and repetition.</w:t>
      </w:r>
    </w:p>
    <w:p>
      <w:pPr>
        <w:spacing w:before="0" w:after="60" w:line="245" w:lineRule="auto"/>
      </w:pPr>
      <w:r>
        <w:rPr>
          <w:rFonts w:ascii="Arial" w:hAnsi="Arial" w:cs="Arial" w:eastAsia="Arial"/>
          <w:b w:val="0"/>
          <w:color w:val="243746"/>
          <w:sz w:val="22"/>
          <w:lang w:val="en-GB"/>
        </w:rPr>
        <w:t>I do · 6 minutes</w:t>
      </w:r>
    </w:p>
    <w:p>
      <w:pPr>
        <w:spacing w:before="0" w:after="60" w:line="245" w:lineRule="auto"/>
      </w:pPr>
      <w:r>
        <w:rPr>
          <w:rFonts w:ascii="Arial" w:hAnsi="Arial" w:cs="Arial" w:eastAsia="Arial"/>
          <w:b w:val="0"/>
          <w:color w:val="243746"/>
          <w:sz w:val="22"/>
          <w:lang w:val="en-GB"/>
        </w:rPr>
        <w:t>Adult note: Four minutes to model a small artwork and its review, then two for vocabulary and a check. Use the announced count-in and STOP cue to make the start and pause predictable. Make a small row like A with the available materials. Show how a director can choose each colour and shape for the adult to make. On a separate scrap, model one ring with a thin outline and then a thicker outline to test a possible change.</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6" name="Picture 7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We do · 8 minutes</w:t>
      </w:r>
    </w:p>
    <w:p>
      <w:pPr>
        <w:spacing w:before="0" w:after="60" w:line="245" w:lineRule="auto"/>
      </w:pPr>
      <w:r>
        <w:rPr>
          <w:rFonts w:ascii="Arial" w:hAnsi="Arial" w:cs="Arial" w:eastAsia="Arial"/>
          <w:b w:val="0"/>
          <w:color w:val="243746"/>
          <w:sz w:val="22"/>
          <w:lang w:val="en-GB"/>
        </w:rPr>
        <w:t>Adult note: Two minutes for the guided example, four for each pupil/pair to plan and try or direct, and two for a check. A pupil may work alone with an adult making their directed marks; no partner or public display is compulsory. All pupils have the shape and colour choices and decide privately before any shared version is revealed.</w:t>
      </w:r>
    </w:p>
    <w:p>
      <w:pPr>
        <w:spacing w:before="0" w:after="60" w:line="245" w:lineRule="auto"/>
      </w:pPr>
      <w:r>
        <w:rPr>
          <w:rFonts w:ascii="Arial" w:hAnsi="Arial" w:cs="Arial" w:eastAsia="Arial"/>
          <w:b w:val="0"/>
          <w:color w:val="243746"/>
          <w:sz w:val="22"/>
          <w:lang w:val="en-GB"/>
        </w:rPr>
        <w:t>Adult note: Model locating the first ring, then let pupils choose the second mark. Their reason may be one selected phrase: all warm colours / warm and cool colours / bright marks. The pupil or adult makes or arranges that chosen pair twice in the unfilled dark row.</w:t>
      </w:r>
    </w:p>
    <w:p>
      <w:pPr>
        <w:spacing w:before="0" w:after="60" w:line="245" w:lineRule="auto"/>
      </w:pPr>
      <w:r>
        <w:rPr>
          <w:rFonts w:ascii="Arial" w:hAnsi="Arial" w:cs="Arial" w:eastAsia="Arial"/>
          <w:b w:val="0"/>
          <w:color w:val="243746"/>
          <w:sz w:val="22"/>
          <w:lang w:val="en-GB"/>
        </w:rPr>
        <w:t>Adult note: Every pupil chooses and makes, arranges or directs their own test. The adult may make marks precisely as directed. Record the individual's decision, not just the shared example.</w:t>
      </w:r>
    </w:p>
    <w:p>
      <w:pPr>
        <w:spacing w:before="0" w:after="60" w:line="245" w:lineRule="auto"/>
      </w:pPr>
      <w:r>
        <w:rPr>
          <w:rFonts w:ascii="Arial" w:hAnsi="Arial" w:cs="Arial" w:eastAsia="Arial"/>
          <w:b w:val="0"/>
          <w:color w:val="243746"/>
          <w:sz w:val="22"/>
          <w:lang w:val="en-GB"/>
        </w:rPr>
        <w:t>You do · 15 minutes</w:t>
      </w:r>
    </w:p>
    <w:p>
      <w:pPr>
        <w:spacing w:before="0" w:after="60" w:line="245" w:lineRule="auto"/>
      </w:pPr>
      <w:r>
        <w:rPr>
          <w:rFonts w:ascii="Arial" w:hAnsi="Arial" w:cs="Arial" w:eastAsia="Arial"/>
          <w:b w:val="0"/>
          <w:color w:val="243746"/>
          <w:sz w:val="22"/>
          <w:lang w:val="en-GB"/>
        </w:rPr>
        <w:t>Adult note: Two minutes to set up the route and response mode; eleven to plan, make/direct and record; final two to review and make one revision. All stimulus images are supplied here; earlier attendance is unnecessary. Give one precise success against the 'Today I can' points and one next step, such as “Your bright marks stand out; now check your ring/dot order.” Directing is available on every route and can show the same artistic choices. Keep the artwork small enough to finish within eleven minutes. In the final two minutes, each pupil identifies one strength and one change, and tests or directs a small part of that change; a larger change can remain a clear next-step plan.</w:t>
      </w:r>
    </w:p>
    <w:p>
      <w:pPr>
        <w:spacing w:before="0" w:after="60" w:line="245" w:lineRule="auto"/>
      </w:pPr>
      <w:r>
        <w:rPr>
          <w:rFonts w:ascii="Arial" w:hAnsi="Arial" w:cs="Arial" w:eastAsia="Arial"/>
          <w:b w:val="0"/>
          <w:color w:val="243746"/>
          <w:sz w:val="22"/>
          <w:lang w:val="en-GB"/>
        </w:rPr>
        <w:t>the adult marks I (Independent), S (Supported) or C (Choice) and records actual support. For Aspire, record I or S according to the support used. For Choice, record the choice made and the pupil's one word, phrase or reason.</w:t>
      </w:r>
    </w:p>
    <w:p>
      <w:pPr>
        <w:spacing w:before="0" w:after="60" w:line="245" w:lineRule="auto"/>
      </w:pPr>
      <w:r>
        <w:rPr>
          <w:rFonts w:ascii="Arial" w:hAnsi="Arial" w:cs="Arial" w:eastAsia="Arial"/>
          <w:b w:val="0"/>
          <w:color w:val="243746"/>
          <w:sz w:val="22"/>
          <w:lang w:val="en-GB"/>
        </w:rPr>
        <w:t>Exit ticket · 3 minutes</w:t>
      </w:r>
    </w:p>
    <w:p>
      <w:pPr>
        <w:spacing w:before="0" w:after="60" w:line="245" w:lineRule="auto"/>
      </w:pPr>
      <w:r>
        <w:rPr>
          <w:rFonts w:ascii="Arial" w:hAnsi="Arial" w:cs="Arial" w:eastAsia="Arial"/>
          <w:b w:val="0"/>
          <w:color w:val="243746"/>
          <w:sz w:val="22"/>
          <w:lang w:val="en-GB"/>
        </w:rPr>
        <w:t>Adult note: Use one tier; keep the model images and the pupil's artwork or directed plan visible. Invite three brief responses.</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GROW · Autumn 2 · Week 1 · ART-GROW-A2-W01-P2 · Date __________</w:t>
            </w:r>
          </w:p>
          <w:p>
            <w:pPr>
              <w:spacing w:before="0" w:after="40" w:line="245" w:lineRule="auto"/>
            </w:pPr>
            <w:r>
              <w:rPr>
                <w:rFonts w:ascii="Arial" w:hAnsi="Arial" w:cs="Arial" w:eastAsia="Arial"/>
                <w:b/>
                <w:color w:val="376C52"/>
                <w:sz w:val="22"/>
                <w:lang w:val="en-GB"/>
              </w:rPr>
              <w:t>Make — A small light artwork</w:t>
            </w:r>
          </w:p>
          <w:p>
            <w:pPr>
              <w:spacing w:before="0" w:after="40" w:line="245" w:lineRule="auto"/>
            </w:pPr>
            <w:r>
              <w:rPr>
                <w:rFonts w:ascii="Arial" w:hAnsi="Arial" w:cs="Arial" w:eastAsia="Arial"/>
                <w:b w:val="0"/>
                <w:color w:val="243746"/>
                <w:sz w:val="17"/>
                <w:lang w:val="en-GB"/>
              </w:rPr>
              <w:t>Today I can… □ make bright marks contrast with a dark ground. □ repeat a shape or pair of shapes. □ show one strength and one change.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7" name="Picture 7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76C52"/>
                <w:sz w:val="26"/>
                <w:lang w:val="en-GB"/>
              </w:rPr>
              <w:t>TA brief · feedback and prompt ladder</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Prompt ladder for adults</w:t>
      </w:r>
    </w:p>
    <w:p>
      <w:pPr>
        <w:spacing w:before="0" w:after="60" w:line="245" w:lineRule="auto"/>
      </w:pPr>
      <w:r>
        <w:rPr>
          <w:rFonts w:ascii="Arial" w:hAnsi="Arial" w:cs="Arial" w:eastAsia="Arial"/>
          <w:b w:val="0"/>
          <w:color w:val="243746"/>
          <w:sz w:val="22"/>
          <w:lang w:val="en-GB"/>
        </w:rPr>
        <w:t>1. Point to the relevant place / instruction.</w:t>
      </w:r>
    </w:p>
    <w:p>
      <w:pPr>
        <w:spacing w:before="0" w:after="60" w:line="245" w:lineRule="auto"/>
      </w:pPr>
      <w:r>
        <w:rPr>
          <w:rFonts w:ascii="Arial" w:hAnsi="Arial" w:cs="Arial" w:eastAsia="Arial"/>
          <w:b w:val="0"/>
          <w:color w:val="243746"/>
          <w:sz w:val="22"/>
          <w:lang w:val="en-GB"/>
        </w:rPr>
        <w:t>2. Ask one short question: "What is it asking you to find?"</w:t>
      </w:r>
    </w:p>
    <w:p>
      <w:pPr>
        <w:spacing w:before="0" w:after="60" w:line="245" w:lineRule="auto"/>
      </w:pPr>
      <w:r>
        <w:rPr>
          <w:rFonts w:ascii="Arial" w:hAnsi="Arial" w:cs="Arial" w:eastAsia="Arial"/>
          <w:b w:val="0"/>
          <w:color w:val="243746"/>
          <w:sz w:val="22"/>
          <w:lang w:val="en-GB"/>
        </w:rPr>
        <w:t>3. Rephrase the instruction in simpler language.</w:t>
      </w:r>
    </w:p>
    <w:p>
      <w:pPr>
        <w:spacing w:before="0" w:after="60" w:line="245" w:lineRule="auto"/>
      </w:pPr>
      <w:r>
        <w:rPr>
          <w:rFonts w:ascii="Arial" w:hAnsi="Arial" w:cs="Arial" w:eastAsia="Arial"/>
          <w:b w:val="0"/>
          <w:color w:val="243746"/>
          <w:sz w:val="22"/>
          <w:lang w:val="en-GB"/>
        </w:rPr>
        <w:t>4. Provide a scaffold or limited choice.</w:t>
      </w:r>
    </w:p>
    <w:p>
      <w:pPr>
        <w:spacing w:before="0" w:after="60" w:line="245" w:lineRule="auto"/>
      </w:pPr>
      <w:r>
        <w:rPr>
          <w:rFonts w:ascii="Arial" w:hAnsi="Arial" w:cs="Arial" w:eastAsia="Arial"/>
          <w:b w:val="0"/>
          <w:color w:val="243746"/>
          <w:sz w:val="22"/>
          <w:lang w:val="en-GB"/>
        </w:rPr>
        <w:t>5. Model the first step only, then return the task to the pupil.</w:t>
      </w:r>
    </w:p>
    <w:p>
      <w:pPr>
        <w:spacing w:before="0" w:after="40" w:line="245" w:lineRule="auto"/>
      </w:pPr>
      <w:r>
        <w:rPr>
          <w:rFonts w:ascii="Arial" w:hAnsi="Arial" w:cs="Arial" w:eastAsia="Arial"/>
          <w:b w:val="0"/>
          <w:color w:val="243746"/>
          <w:sz w:val="22"/>
          <w:lang w:val="en-GB"/>
        </w:rPr>
        <w:t>No cold calling; nobody is asked to read difficult text aloud.</w:t>
      </w:r>
    </w:p>
    <w:p>
      <w:pPr>
        <w:spacing w:before="0" w:after="40" w:line="245" w:lineRule="auto"/>
      </w:pPr>
      <w:r>
        <w:rPr>
          <w:rFonts w:ascii="Arial" w:hAnsi="Arial" w:cs="Arial" w:eastAsia="Arial"/>
          <w:b w:val="0"/>
          <w:color w:val="243746"/>
          <w:sz w:val="22"/>
          <w:lang w:val="en-GB"/>
        </w:rPr>
        <w:t>Space: allow quiet thinking and a private response.</w:t>
      </w:r>
    </w:p>
    <w:p>
      <w:pPr>
        <w:spacing w:before="0" w:after="40" w:line="245" w:lineRule="auto"/>
      </w:pPr>
      <w:r>
        <w:rPr>
          <w:rFonts w:ascii="Arial" w:hAnsi="Arial" w:cs="Arial" w:eastAsia="Arial"/>
          <w:b w:val="0"/>
          <w:color w:val="243746"/>
          <w:sz w:val="22"/>
          <w:lang w:val="en-GB"/>
        </w:rPr>
        <w:t>Feedback [VF] [NS]: model the next art technique.</w:t>
      </w:r>
    </w:p>
    <w:p>
      <w:pPr>
        <w:spacing w:before="0" w:after="40" w:line="245" w:lineRule="auto"/>
      </w:pPr>
      <w:r>
        <w:rPr>
          <w:rFonts w:ascii="Arial" w:hAnsi="Arial" w:cs="Arial" w:eastAsia="Arial"/>
          <w:b w:val="0"/>
          <w:color w:val="243746"/>
          <w:sz w:val="22"/>
          <w:lang w:val="en-GB"/>
        </w:rPr>
        <w:t>Voice: keep the pupil’s make, Explore-log photo and comment.</w:t>
      </w:r>
    </w:p>
    <w:p>
      <w:pPr>
        <w:spacing w:before="0" w:after="40" w:line="245" w:lineRule="auto"/>
      </w:pPr>
      <w:r>
        <w:rPr>
          <w:rFonts w:ascii="Arial" w:hAnsi="Arial" w:cs="Arial" w:eastAsia="Arial"/>
          <w:b w:val="0"/>
          <w:color w:val="243746"/>
          <w:sz w:val="22"/>
          <w:lang w:val="en-GB"/>
        </w:rPr>
        <w:t>Audience: record the comment, listen to any clip in full before tagging, and name one next technique [NS]; mark [R] after receipt.</w:t>
      </w:r>
    </w:p>
    <w:p>
      <w:pPr>
        <w:spacing w:before="0" w:after="40" w:line="245" w:lineRule="auto"/>
      </w:pPr>
      <w:r>
        <w:rPr>
          <w:rFonts w:ascii="Arial" w:hAnsi="Arial" w:cs="Arial" w:eastAsia="Arial"/>
          <w:b w:val="0"/>
          <w:color w:val="243746"/>
          <w:sz w:val="22"/>
          <w:lang w:val="en-GB"/>
        </w:rPr>
        <w:t>Influence: use the Explore log to select the next technique or scaffold.</w:t>
      </w:r>
    </w:p>
    <w:p>
      <w:pPr>
        <w:spacing w:before="0" w:after="40" w:line="245" w:lineRule="auto"/>
      </w:pPr>
      <w:r>
        <w:rPr>
          <w:rFonts w:ascii="Arial" w:hAnsi="Arial" w:cs="Arial" w:eastAsia="Arial"/>
          <w:b w:val="0"/>
          <w:color w:val="243746"/>
          <w:sz w:val="22"/>
          <w:lang w:val="en-GB"/>
        </w:rPr>
        <w:t>Use [WS] for supported work and [I] for independent work. Use [?] to invite a read-back and [//] for a self-edit.</w:t>
      </w:r>
    </w:p>
    <w:p>
      <w:pPr>
        <w:spacing w:before="0" w:after="40" w:line="245" w:lineRule="auto"/>
      </w:pPr>
      <w:r>
        <w:rPr>
          <w:rFonts w:ascii="Arial" w:hAnsi="Arial" w:cs="Arial" w:eastAsia="Arial"/>
          <w:b w:val="0"/>
          <w:color w:val="243746"/>
          <w:sz w:val="22"/>
          <w:lang w:val="en-GB"/>
        </w:rPr>
        <w:t>Evidence [E] · ART-GROW-A2-W01-P2: the assigned adult uploads the selected book item, artwork photo with its observation, or exact response to the evidence app the same day, labelled ART-GROW-A2-W01-P2. Capture is not closure; a photo alone does not establish understanding.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5" w:lineRule="auto"/>
      <w:jc w:val="center"/>
    </w:pPr>
    <w:r>
      <w:rPr>
        <w:rFonts w:ascii="Arial" w:hAnsi="Arial" w:cs="Arial" w:eastAsia="Arial"/>
        <w:b w:val="0"/>
        <w:color w:val="243746"/>
        <w:sz w:val="16"/>
        <w:lang w:val="en-GB"/>
      </w:rPr>
      <w:t>Made from the web lesson ART-GROW-A2-W01-P2 · version ______</w:t>
    </w:r>
  </w:p>
  <w:p>
    <w:pPr>
      <w:spacing w:before="0" w:after="0" w:line="245" w:lineRule="auto"/>
      <w:jc w:val="center"/>
    </w:pPr>
    <w:r>
      <w:rPr>
        <w:rFonts w:ascii="Arial" w:hAnsi="Arial" w:cs="Arial" w:eastAsia="Arial"/>
        <w:b w:val="0"/>
        <w:color w:val="243746"/>
        <w:sz w:val="13"/>
        <w:lang w:val="en-GB"/>
      </w:rPr>
      <w:t>Made by Matt · madebymatt.uk · © Matt Roper · CC BY-NC-SA 4.0: free for classroom use, share and adapt with credit, no resale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cs="Arial" w:eastAsia="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HeaderChar">
    <w:name w:val="Header Char"/>
    <w:basedOn w:val="DefaultParagraphFont"/>
    <w:link w:val="Header"/>
    <w:uiPriority w:val="99"/>
    <w:rsid w:val="00E618BF"/>
    <w:rPr>
      <w:rFonts w:ascii="Arial" w:hAnsi="Arial" w:cs="Arial" w:eastAsia="Arial"/>
      <w:color w:val="243746"/>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FooterChar">
    <w:name w:val="Footer Char"/>
    <w:basedOn w:val="DefaultParagraphFont"/>
    <w:link w:val="Footer"/>
    <w:uiPriority w:val="99"/>
    <w:rsid w:val="00E618BF"/>
    <w:rPr>
      <w:rFonts w:ascii="Arial" w:hAnsi="Arial" w:cs="Arial" w:eastAsia="Arial"/>
      <w:color w:val="243746"/>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24374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2437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24374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746"/>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746"/>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243746"/>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243746"/>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243746"/>
      <w:sz w:val="22"/>
      <w:szCs w:val="20"/>
    </w:rPr>
  </w:style>
  <w:style w:type="character" w:default="1" w:styleId="DefaultParagraphFont">
    <w:name w:val="Default Paragraph Font"/>
    <w:uiPriority w:val="1"/>
    <w:semiHidden/>
    <w:unhideWhenUsed/>
    <w:rPr>
      <w:rFonts w:ascii="Arial" w:hAnsi="Arial" w:cs="Arial" w:eastAsia="Arial"/>
      <w:color w:val="243746"/>
      <w:sz w:val="22"/>
    </w:rPr>
  </w:style>
  <w:style w:type="table" w:default="1" w:styleId="TableNormal">
    <w:name w:val="Normal Table"/>
    <w:uiPriority w:val="99"/>
    <w:semiHidden/>
    <w:unhideWhenUsed/>
    <w:rPr>
      <w:rFonts w:ascii="Arial" w:hAnsi="Arial" w:cs="Arial" w:eastAsia="Arial"/>
      <w:color w:val="243746"/>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243746"/>
      <w:sz w:val="22"/>
    </w:rPr>
  </w:style>
  <w:style w:type="character" w:customStyle="1" w:styleId="Heading1Char">
    <w:name w:val="Heading 1 Char"/>
    <w:basedOn w:val="DefaultParagraphFont"/>
    <w:link w:val="Heading1"/>
    <w:uiPriority w:val="9"/>
    <w:rsid w:val="00FC693F"/>
    <w:rPr>
      <w:rFonts w:ascii="Arial" w:hAnsi="Arial" w:cs="Arial" w:eastAsia="Arial"/>
      <w:b/>
      <w:bCs/>
      <w:color w:val="243746"/>
      <w:sz w:val="22"/>
      <w:szCs w:val="28"/>
    </w:rPr>
  </w:style>
  <w:style w:type="character" w:customStyle="1" w:styleId="Heading2Char">
    <w:name w:val="Heading 2 Char"/>
    <w:basedOn w:val="DefaultParagraphFont"/>
    <w:link w:val="Heading2"/>
    <w:uiPriority w:val="9"/>
    <w:rsid w:val="00FC693F"/>
    <w:rPr>
      <w:rFonts w:ascii="Arial" w:hAnsi="Arial" w:cs="Arial" w:eastAsia="Arial"/>
      <w:b/>
      <w:bCs/>
      <w:color w:val="243746"/>
      <w:sz w:val="22"/>
      <w:szCs w:val="26"/>
    </w:rPr>
  </w:style>
  <w:style w:type="character" w:customStyle="1" w:styleId="Heading3Char">
    <w:name w:val="Heading 3 Char"/>
    <w:basedOn w:val="DefaultParagraphFont"/>
    <w:link w:val="Heading3"/>
    <w:uiPriority w:val="9"/>
    <w:rsid w:val="00FC693F"/>
    <w:rPr>
      <w:rFonts w:ascii="Arial" w:hAnsi="Arial" w:cs="Arial" w:eastAsia="Arial"/>
      <w:b/>
      <w:bCs/>
      <w:color w:val="243746"/>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243746"/>
      <w:spacing w:val="5"/>
      <w:kern w:val="28"/>
      <w:sz w:val="26"/>
      <w:szCs w:val="52"/>
    </w:rPr>
  </w:style>
  <w:style w:type="character" w:customStyle="1" w:styleId="TitleChar">
    <w:name w:val="Title Char"/>
    <w:basedOn w:val="DefaultParagraphFont"/>
    <w:link w:val="Title"/>
    <w:uiPriority w:val="10"/>
    <w:rsid w:val="00FC693F"/>
    <w:rPr>
      <w:rFonts w:ascii="Arial" w:hAnsi="Arial" w:cs="Arial" w:eastAsia="Arial"/>
      <w:color w:val="243746"/>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243746"/>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243746"/>
      <w:spacing w:val="15"/>
      <w:sz w:val="22"/>
      <w:szCs w:val="24"/>
    </w:rPr>
  </w:style>
  <w:style w:type="paragraph" w:styleId="ListParagraph">
    <w:name w:val="List Paragraph"/>
    <w:basedOn w:val="Normal"/>
    <w:uiPriority w:val="34"/>
    <w:qFormat/>
    <w:rsid w:val="00FC693F"/>
    <w:pPr>
      <w:ind w:left="720"/>
      <w:contextualSpacing/>
    </w:pPr>
    <w:rPr>
      <w:rFonts w:ascii="Arial" w:hAnsi="Arial" w:cs="Arial" w:eastAsia="Arial"/>
      <w:color w:val="243746"/>
      <w:sz w:val="22"/>
    </w:rPr>
  </w:style>
  <w:style w:type="paragraph" w:styleId="BodyText">
    <w:name w:val="Body Text"/>
    <w:basedOn w:val="Normal"/>
    <w:link w:val="BodyTextChar"/>
    <w:uiPriority w:val="99"/>
    <w:unhideWhenUsed/>
    <w:rsid w:val="00AA1D8D"/>
    <w:pPr>
      <w:spacing w:after="120"/>
    </w:pPr>
    <w:rPr>
      <w:rFonts w:ascii="Arial" w:hAnsi="Arial" w:cs="Arial" w:eastAsia="Arial"/>
      <w:color w:val="243746"/>
      <w:sz w:val="22"/>
    </w:rPr>
  </w:style>
  <w:style w:type="character" w:customStyle="1" w:styleId="BodyTextChar">
    <w:name w:val="Body Text Char"/>
    <w:basedOn w:val="DefaultParagraphFont"/>
    <w:link w:val="BodyText"/>
    <w:uiPriority w:val="99"/>
    <w:rsid w:val="00AA1D8D"/>
    <w:rPr>
      <w:rFonts w:ascii="Arial" w:hAnsi="Arial" w:cs="Arial" w:eastAsia="Arial"/>
      <w:color w:val="243746"/>
      <w:sz w:val="22"/>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243746"/>
      <w:sz w:val="22"/>
    </w:rPr>
  </w:style>
  <w:style w:type="character" w:customStyle="1" w:styleId="BodyText2Char">
    <w:name w:val="Body Text 2 Char"/>
    <w:basedOn w:val="DefaultParagraphFont"/>
    <w:link w:val="BodyText2"/>
    <w:uiPriority w:val="99"/>
    <w:rsid w:val="00AA1D8D"/>
    <w:rPr>
      <w:rFonts w:ascii="Arial" w:hAnsi="Arial" w:cs="Arial" w:eastAsia="Arial"/>
      <w:color w:val="243746"/>
      <w:sz w:val="22"/>
    </w:rPr>
  </w:style>
  <w:style w:type="paragraph" w:styleId="BodyText3">
    <w:name w:val="Body Text 3"/>
    <w:basedOn w:val="Normal"/>
    <w:link w:val="BodyText3Char"/>
    <w:uiPriority w:val="99"/>
    <w:unhideWhenUsed/>
    <w:rsid w:val="00AA1D8D"/>
    <w:pPr>
      <w:spacing w:after="120"/>
    </w:pPr>
    <w:rPr>
      <w:rFonts w:ascii="Arial" w:hAnsi="Arial" w:cs="Arial" w:eastAsia="Arial"/>
      <w:color w:val="243746"/>
      <w:sz w:val="22"/>
      <w:szCs w:val="16"/>
    </w:rPr>
  </w:style>
  <w:style w:type="character" w:customStyle="1" w:styleId="BodyText3Char">
    <w:name w:val="Body Text 3 Char"/>
    <w:basedOn w:val="DefaultParagraphFont"/>
    <w:link w:val="BodyText3"/>
    <w:uiPriority w:val="99"/>
    <w:rsid w:val="00AA1D8D"/>
    <w:rPr>
      <w:rFonts w:ascii="Arial" w:hAnsi="Arial" w:cs="Arial" w:eastAsia="Arial"/>
      <w:color w:val="243746"/>
      <w:sz w:val="22"/>
      <w:szCs w:val="16"/>
    </w:rPr>
  </w:style>
  <w:style w:type="paragraph" w:styleId="List">
    <w:name w:val="List"/>
    <w:basedOn w:val="Normal"/>
    <w:uiPriority w:val="99"/>
    <w:unhideWhenUsed/>
    <w:rsid w:val="00AA1D8D"/>
    <w:pPr>
      <w:ind w:left="360" w:hanging="360"/>
      <w:contextualSpacing/>
    </w:pPr>
    <w:rPr>
      <w:rFonts w:ascii="Arial" w:hAnsi="Arial" w:cs="Arial" w:eastAsia="Arial"/>
      <w:color w:val="243746"/>
      <w:sz w:val="22"/>
    </w:rPr>
  </w:style>
  <w:style w:type="paragraph" w:styleId="List2">
    <w:name w:val="List 2"/>
    <w:basedOn w:val="Normal"/>
    <w:uiPriority w:val="99"/>
    <w:unhideWhenUsed/>
    <w:rsid w:val="00326F90"/>
    <w:pPr>
      <w:ind w:left="720" w:hanging="360"/>
      <w:contextualSpacing/>
    </w:pPr>
    <w:rPr>
      <w:rFonts w:ascii="Arial" w:hAnsi="Arial" w:cs="Arial" w:eastAsia="Arial"/>
      <w:color w:val="243746"/>
      <w:sz w:val="22"/>
    </w:rPr>
  </w:style>
  <w:style w:type="paragraph" w:styleId="List3">
    <w:name w:val="List 3"/>
    <w:basedOn w:val="Normal"/>
    <w:uiPriority w:val="99"/>
    <w:unhideWhenUsed/>
    <w:rsid w:val="00326F90"/>
    <w:pPr>
      <w:ind w:left="1080" w:hanging="360"/>
      <w:contextualSpacing/>
    </w:pPr>
    <w:rPr>
      <w:rFonts w:ascii="Arial" w:hAnsi="Arial" w:cs="Arial" w:eastAsia="Arial"/>
      <w:color w:val="243746"/>
      <w:sz w:val="22"/>
    </w:rPr>
  </w:style>
  <w:style w:type="paragraph" w:styleId="ListBullet">
    <w:name w:val="List Bullet"/>
    <w:basedOn w:val="Normal"/>
    <w:uiPriority w:val="99"/>
    <w:unhideWhenUsed/>
    <w:rsid w:val="00326F90"/>
    <w:pPr>
      <w:numPr>
        <w:numId w:val="1"/>
      </w:numPr>
      <w:contextualSpacing/>
    </w:pPr>
    <w:rPr>
      <w:rFonts w:ascii="Arial" w:hAnsi="Arial" w:cs="Arial" w:eastAsia="Arial"/>
      <w:color w:val="243746"/>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243746"/>
      <w:sz w:val="22"/>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243746"/>
      <w:sz w:val="22"/>
    </w:rPr>
  </w:style>
  <w:style w:type="paragraph" w:styleId="ListNumber">
    <w:name w:val="List Number"/>
    <w:basedOn w:val="Normal"/>
    <w:uiPriority w:val="99"/>
    <w:unhideWhenUsed/>
    <w:rsid w:val="00326F90"/>
    <w:pPr>
      <w:numPr>
        <w:numId w:val="5"/>
      </w:numPr>
      <w:contextualSpacing/>
    </w:pPr>
    <w:rPr>
      <w:rFonts w:ascii="Arial" w:hAnsi="Arial" w:cs="Arial" w:eastAsia="Arial"/>
      <w:color w:val="243746"/>
      <w:sz w:val="22"/>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243746"/>
      <w:sz w:val="22"/>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243746"/>
      <w:sz w:val="22"/>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243746"/>
      <w:sz w:val="22"/>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243746"/>
      <w:sz w:val="22"/>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243746"/>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243746"/>
      <w:sz w:val="22"/>
      <w:szCs w:val="20"/>
    </w:rPr>
  </w:style>
  <w:style w:type="character" w:customStyle="1" w:styleId="MacroTextChar">
    <w:name w:val="Macro Text Char"/>
    <w:basedOn w:val="DefaultParagraphFont"/>
    <w:link w:val="MacroText"/>
    <w:uiPriority w:val="99"/>
    <w:rsid w:val="0029639D"/>
    <w:rPr>
      <w:rFonts w:ascii="Arial" w:hAnsi="Arial" w:cs="Arial" w:eastAsia="Arial"/>
      <w:color w:val="243746"/>
      <w:sz w:val="22"/>
      <w:szCs w:val="20"/>
    </w:rPr>
  </w:style>
  <w:style w:type="paragraph" w:styleId="Quote">
    <w:name w:val="Quote"/>
    <w:basedOn w:val="Normal"/>
    <w:next w:val="Normal"/>
    <w:link w:val="QuoteChar"/>
    <w:uiPriority w:val="29"/>
    <w:qFormat/>
    <w:rsid w:val="00FC693F"/>
    <w:rPr>
      <w:rFonts w:ascii="Arial" w:hAnsi="Arial" w:cs="Arial" w:eastAsia="Arial"/>
      <w:i/>
      <w:iCs/>
      <w:color w:val="243746"/>
      <w:sz w:val="22"/>
    </w:rPr>
  </w:style>
  <w:style w:type="character" w:customStyle="1" w:styleId="QuoteChar">
    <w:name w:val="Quote Char"/>
    <w:basedOn w:val="DefaultParagraphFont"/>
    <w:link w:val="Quote"/>
    <w:uiPriority w:val="29"/>
    <w:rsid w:val="00FC693F"/>
    <w:rPr>
      <w:rFonts w:ascii="Arial" w:hAnsi="Arial" w:cs="Arial" w:eastAsia="Arial"/>
      <w:i/>
      <w:iCs/>
      <w:color w:val="243746"/>
      <w:sz w:val="22"/>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243746"/>
      <w:sz w:val="22"/>
    </w:rPr>
  </w:style>
  <w:style w:type="character" w:customStyle="1" w:styleId="Heading5Char">
    <w:name w:val="Heading 5 Char"/>
    <w:basedOn w:val="DefaultParagraphFont"/>
    <w:link w:val="Heading5"/>
    <w:uiPriority w:val="9"/>
    <w:semiHidden/>
    <w:rsid w:val="00FC693F"/>
    <w:rPr>
      <w:rFonts w:ascii="Arial" w:hAnsi="Arial" w:cs="Arial" w:eastAsia="Arial"/>
      <w:color w:val="243746"/>
      <w:sz w:val="22"/>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746"/>
      <w:sz w:val="22"/>
    </w:rPr>
  </w:style>
  <w:style w:type="character" w:customStyle="1" w:styleId="Heading7Char">
    <w:name w:val="Heading 7 Char"/>
    <w:basedOn w:val="DefaultParagraphFont"/>
    <w:link w:val="Heading7"/>
    <w:uiPriority w:val="9"/>
    <w:semiHidden/>
    <w:rsid w:val="00FC693F"/>
    <w:rPr>
      <w:rFonts w:ascii="Arial" w:hAnsi="Arial" w:cs="Arial" w:eastAsia="Arial"/>
      <w:i/>
      <w:iCs/>
      <w:color w:val="243746"/>
      <w:sz w:val="22"/>
    </w:rPr>
  </w:style>
  <w:style w:type="character" w:customStyle="1" w:styleId="Heading8Char">
    <w:name w:val="Heading 8 Char"/>
    <w:basedOn w:val="DefaultParagraphFont"/>
    <w:link w:val="Heading8"/>
    <w:uiPriority w:val="9"/>
    <w:semiHidden/>
    <w:rsid w:val="00FC693F"/>
    <w:rPr>
      <w:rFonts w:ascii="Arial" w:hAnsi="Arial" w:cs="Arial" w:eastAsia="Arial"/>
      <w:color w:val="243746"/>
      <w:sz w:val="22"/>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243746"/>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243746"/>
      <w:sz w:val="22"/>
      <w:szCs w:val="18"/>
    </w:rPr>
  </w:style>
  <w:style w:type="character" w:styleId="Strong">
    <w:name w:val="Strong"/>
    <w:basedOn w:val="DefaultParagraphFont"/>
    <w:uiPriority w:val="22"/>
    <w:qFormat/>
    <w:rsid w:val="00FC693F"/>
    <w:rPr>
      <w:rFonts w:ascii="Arial" w:hAnsi="Arial" w:cs="Arial" w:eastAsia="Arial"/>
      <w:b/>
      <w:bCs/>
      <w:color w:val="243746"/>
      <w:sz w:val="22"/>
    </w:rPr>
  </w:style>
  <w:style w:type="character" w:styleId="Emphasis">
    <w:name w:val="Emphasis"/>
    <w:basedOn w:val="DefaultParagraphFont"/>
    <w:uiPriority w:val="20"/>
    <w:qFormat/>
    <w:rsid w:val="00FC693F"/>
    <w:rPr>
      <w:rFonts w:ascii="Arial" w:hAnsi="Arial" w:cs="Arial" w:eastAsia="Arial"/>
      <w:i/>
      <w:iCs/>
      <w:color w:val="243746"/>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243746"/>
      <w:sz w:val="22"/>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243746"/>
      <w:sz w:val="22"/>
    </w:rPr>
  </w:style>
  <w:style w:type="character" w:styleId="SubtleEmphasis">
    <w:name w:val="Subtle Emphasis"/>
    <w:basedOn w:val="DefaultParagraphFont"/>
    <w:uiPriority w:val="19"/>
    <w:qFormat/>
    <w:rsid w:val="00FC693F"/>
    <w:rPr>
      <w:rFonts w:ascii="Arial" w:hAnsi="Arial" w:cs="Arial" w:eastAsia="Arial"/>
      <w:i/>
      <w:iCs/>
      <w:color w:val="243746"/>
      <w:sz w:val="22"/>
    </w:rPr>
  </w:style>
  <w:style w:type="character" w:styleId="IntenseEmphasis">
    <w:name w:val="Intense Emphasis"/>
    <w:basedOn w:val="DefaultParagraphFont"/>
    <w:uiPriority w:val="21"/>
    <w:qFormat/>
    <w:rsid w:val="00FC693F"/>
    <w:rPr>
      <w:rFonts w:ascii="Arial" w:hAnsi="Arial" w:cs="Arial" w:eastAsia="Arial"/>
      <w:b/>
      <w:bCs/>
      <w:i/>
      <w:iCs/>
      <w:color w:val="243746"/>
      <w:sz w:val="22"/>
    </w:rPr>
  </w:style>
  <w:style w:type="character" w:styleId="SubtleReference">
    <w:name w:val="Subtle Reference"/>
    <w:basedOn w:val="DefaultParagraphFont"/>
    <w:uiPriority w:val="31"/>
    <w:qFormat/>
    <w:rsid w:val="00FC693F"/>
    <w:rPr>
      <w:rFonts w:ascii="Arial" w:hAnsi="Arial" w:cs="Arial" w:eastAsia="Arial"/>
      <w:smallCaps/>
      <w:color w:val="243746"/>
      <w:sz w:val="22"/>
      <w:u w:val="single"/>
    </w:rPr>
  </w:style>
  <w:style w:type="character" w:styleId="IntenseReference">
    <w:name w:val="Intense Reference"/>
    <w:basedOn w:val="DefaultParagraphFont"/>
    <w:uiPriority w:val="32"/>
    <w:qFormat/>
    <w:rsid w:val="00FC693F"/>
    <w:rPr>
      <w:rFonts w:ascii="Arial" w:hAnsi="Arial" w:cs="Arial" w:eastAsia="Arial"/>
      <w:b/>
      <w:bCs/>
      <w:smallCaps/>
      <w:color w:val="243746"/>
      <w:spacing w:val="5"/>
      <w:sz w:val="22"/>
      <w:u w:val="single"/>
    </w:rPr>
  </w:style>
  <w:style w:type="character" w:styleId="BookTitle">
    <w:name w:val="Book Title"/>
    <w:basedOn w:val="DefaultParagraphFont"/>
    <w:uiPriority w:val="33"/>
    <w:qFormat/>
    <w:rsid w:val="00FC693F"/>
    <w:rPr>
      <w:rFonts w:ascii="Arial" w:hAnsi="Arial" w:cs="Arial" w:eastAsia="Arial"/>
      <w:b/>
      <w:bCs/>
      <w:smallCaps/>
      <w:color w:val="243746"/>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243746"/>
      <w:sz w:val="22"/>
    </w:rPr>
  </w:style>
  <w:style w:type="table" w:styleId="TableGrid">
    <w:name w:val="Table Grid"/>
    <w:basedOn w:val="TableNormal"/>
    <w:uiPriority w:val="59"/>
    <w:rsid w:val="00FC693F"/>
    <w:pPr>
      <w:spacing w:after="0" w:line="240" w:lineRule="auto"/>
    </w:pPr>
    <w:rPr>
      <w:rFonts w:ascii="Arial" w:hAnsi="Arial" w:cs="Arial" w:eastAsia="Arial"/>
      <w:color w:val="243746"/>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 A small light artwork</dc:title>
  <dc:subject>ART-GROW-A2-W01-P2</dc:subject>
  <dc:language>en-GB</dc:language>
</cp:coreProperties>
</file>