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Migration causes and consequences / LAUNCH_A1_W02</w:t>
      </w:r>
    </w:p>
    <w:p>
      <w:r>
        <w:t>Outcome: Explain causes and consequences of migration linked to Black History Month.</w:t>
      </w:r>
    </w:p>
    <w:p>
      <w:r>
        <w:t>Evidence to retain: F: causal explanation and two exit questions.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Authored paraphrases of real records. Reasons and experiences differed. Migration is not new to Britain; these cases are selected examples.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Why is one explanation for all migration inadequate?</w:t>
      </w:r>
    </w:p>
    <w:p>
      <w:r>
        <w:t>Evidence: A 11 May 1948 telegram: The Acting Governor of Jamaica told the Colonial Secretary that men had booked passages hoping for employment in Britain. C 8 August 1972 Cabinet record: British ministers discussed Idi Amin’s order that Asian British-passport holders leave Uganda within three months.</w:t>
      </w:r>
    </w:p>
    <w:p>
      <w:r>
        <w:t>Think aloud: The sources show different reasons and constraints, including work hopes and forced departure.</w:t>
      </w:r>
    </w:p>
    <w:p>
      <w:r>
        <w:t>Check: What is the limit of using D as consequence evidence? It records a response that was requested, not evidence of its delivery.</w:t>
      </w:r>
    </w:p>
    <w:p>
      <w:pPr>
        <w:pStyle w:val="Heading2"/>
      </w:pPr>
      <w:r>
        <w:t>Arrival answers</w:t>
      </w:r>
    </w:p>
    <w:p>
      <w:r>
        <w:t>1. It records officials’ report of employment hopes among some travellers.</w:t>
      </w:r>
    </w:p>
    <w:p>
      <w:r>
        <w:t>2. Moving to live in another place</w:t>
      </w:r>
    </w:p>
    <w:p>
      <w:r>
        <w:t>3. The sources show different reasons and constraints, including work hopes and forced departure.</w:t>
      </w:r>
    </w:p>
    <w:p>
      <w:r>
        <w:t>4. It records a response that was requested, not evidence of its delivery.</w:t>
      </w:r>
    </w:p>
    <w:p>
      <w:pPr>
        <w:pStyle w:val="Heading2"/>
      </w:pPr>
      <w:r>
        <w:t>Shared activity reasoning</w:t>
      </w:r>
    </w:p>
    <w:p>
      <w:r>
        <w:t>1. 1972 expulsion order in C — Cause. The order forced the targeted Ugandan Asians to leave.</w:t>
      </w:r>
    </w:p>
    <w:p>
      <w:r>
        <w:t>2. Resettlement in Britain discussed in D — Consequence. D concerns people resettled after the 1972 expulsion.</w:t>
      </w:r>
    </w:p>
    <w:p>
      <w:r>
        <w:t>3. Support visits requested in 1973 in D — Planned response. A request is evidence of a plan, not proof that every visit happened.</w:t>
      </w:r>
    </w:p>
    <w:p>
      <w:pPr>
        <w:pStyle w:val="Heading2"/>
      </w:pPr>
      <w:r>
        <w:t>Exit responses</w:t>
      </w:r>
    </w:p>
    <w:p>
      <w:r>
        <w:t>Why is one explanation for all migration inadequate? The sources show different reasons and constraints, including work hopes and forced departure.</w:t>
      </w:r>
    </w:p>
    <w:p>
      <w:r>
        <w:t>What is the limit of using D as consequence evidence? It records a response that was requested, not evidence of its delivery.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Construct causal chains with source evidence; rehearse reasoning and write a connected explanation.</w:t>
      </w:r>
    </w:p>
    <w:p>
      <w:pPr>
        <w:pStyle w:val="Heading2"/>
      </w:pPr>
      <w:r>
        <w:t>Look for</w:t>
      </w:r>
    </w:p>
    <w:p>
      <w:r>
        <w:t>F: causal explanation and two exit questions.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Telegram about Windrush passengers https://www.nationalarchives.gov.uk/education/resources/commonwealth-migration-since-1945/telegram-about-windrush-passengers/</w:t>
      </w:r>
    </w:p>
    <w:p>
      <w:r>
        <w:t>Early report on migrants in Britain https://www.nationalarchives.gov.uk/education/resources/commonwealth-migration-since-1945/early-report-on-migrants-in-britain/</w:t>
      </w:r>
    </w:p>
    <w:p>
      <w:r>
        <w:t>Cabinet meeting 8 August 1972 https://www.nationalarchives.gov.uk/education/resources/ugandan-asians/source-1a-extract-from-a-cabinet-meeting/</w:t>
      </w:r>
    </w:p>
    <w:p>
      <w:r>
        <w:t>Resettlement letter 15 March 1973 https://www.nationalarchives.gov.uk/education/resources/ugandan-asians/source-4b-extract-from-a-letter-from-the-uganda-resettlement-board/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Migration causes and consequences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