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structured “compare” response / LAUNCH_RE_A2_W06</w:t>
      </w:r>
    </w:p>
    <w:p>
      <w:r>
        <w:t>Outcome: Produce a structured comparison using evidence from two worldviews.</w:t>
      </w:r>
    </w:p>
    <w:p>
      <w:r>
        <w:t>Evidence to retain: F: one comparison answer using both / however / because.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one clause at a time; prompt evidence for both sides; avoid excessive exam technique for non-GCSE learners.</w:t>
      </w:r>
    </w:p>
    <w:p>
      <w:pPr>
        <w:pStyle w:val="Heading2"/>
      </w:pPr>
      <w:r>
        <w:t>Access and regulation</w:t>
      </w:r>
    </w:p>
    <w:p>
      <w:r>
        <w:t>Sentence starters; oral rehearsal; colour-coded structure; reduced writing target; scribe/typing; word bank.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Which words show that an answer is comparing?</w:t>
      </w:r>
    </w:p>
    <w:p>
      <w:r>
        <w:t>Evidence: B The structure: Both… (similarity). However… / whereas… (difference). Because… (reason from evidence).</w:t>
      </w:r>
    </w:p>
    <w:p>
      <w:r>
        <w:t>Think aloud: Both, however, whereas.</w:t>
      </w:r>
    </w:p>
    <w:p>
      <w:r>
        <w:t>Check: Are two descriptions side by side a comparison? No. A comparison links them.</w:t>
      </w:r>
    </w:p>
    <w:p>
      <w:pPr>
        <w:pStyle w:val="Heading2"/>
      </w:pPr>
      <w:r>
        <w:t>Arrival answers</w:t>
      </w:r>
    </w:p>
    <w:p>
      <w:r>
        <w:t>1. Both support helping others and reducing harm, although they explain their reasons differently.</w:t>
      </w:r>
    </w:p>
    <w:p>
      <w:r>
        <w:t>2. To show similarities and differences</w:t>
      </w:r>
    </w:p>
    <w:p>
      <w:r>
        <w:t>3. Both, however, whereas.</w:t>
      </w:r>
    </w:p>
    <w:p>
      <w:r>
        <w:t>4. No. A comparison links them.</w:t>
      </w:r>
    </w:p>
    <w:p>
      <w:pPr>
        <w:pStyle w:val="Heading2"/>
      </w:pPr>
      <w:r>
        <w:t>Shared activity reasoning</w:t>
      </w:r>
    </w:p>
    <w:p>
      <w:r>
        <w:t>1. Muslims go to Makkah. Catholics go to Lourdes. — Both Hajj and Lourdes are journeys to a sacred place. However, Hajj is a duty for Muslims who are able, whereas visiting Lourdes is a personal choice. It  now has a similarity and a difference.</w:t>
      </w:r>
    </w:p>
    <w:p>
      <w:r>
        <w:t>2. Prayer and reflection are different. — Both can create time to consider what matters. In these examples, Muslim and Christian prayer addresses God; the non-religious reflection does  not. Name the particular examples instead of claiming every kind of prayer is identical.</w:t>
      </w:r>
    </w:p>
    <w:p>
      <w:pPr>
        <w:pStyle w:val="Heading2"/>
      </w:pPr>
      <w:r>
        <w:t>Exit responses</w:t>
      </w:r>
    </w:p>
    <w:p>
      <w:r>
        <w:t>Which words show that an answer is comparing? Both, however, whereas.</w:t>
      </w:r>
    </w:p>
    <w:p>
      <w:r>
        <w:t>Are two descriptions side by side a comparison? No. A comparison links them.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spot the difference between ‘describe’ and ‘compare’. I Do: model a structured compare paragraph with 'both / however / because’. We Do: improve a weak comparison together. You Do: answer one Autumn 2 comparison question using a scaffold or oral recorded response. Exit ticket: highlight the comparison word used.</w:t>
      </w:r>
    </w:p>
    <w:p>
      <w:pPr>
        <w:pStyle w:val="Heading2"/>
      </w:pPr>
      <w:r>
        <w:t>Look for</w:t>
      </w:r>
    </w:p>
    <w:p>
      <w:r>
        <w:t>F: one comparison answer using both / however / because.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Chabad introduction to Bar Mitzvah https://www.chabad.org/library/article_cdo/aid/1912609/jewish/What-Is-a-Bar-Mitzvah.htm</w:t>
      </w:r>
    </w:p>
    <w:p>
      <w:r>
        <w:t>Church of England confirmation https://www.churchofengland.org/life-events/confirmations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structured “compare” response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