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Autumn Science Review Map</w:t>
      </w:r>
    </w:p>
    <w:p>
      <w:pPr>
        <w:pStyle w:val="Subtitle"/>
      </w:pPr>
      <w:r>
        <w:t>BUILD · Science · 40 minutes</w:t>
      </w:r>
    </w:p>
    <w:p>
      <w:r>
        <w:t>Organise previously learned observations about skeletons, nutrition and rocks into an evidence map, then identify what each observation can and cannot support.</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Wait, receive and use the least prompt needed.</w:t>
      </w:r>
    </w:p>
    <w:p>
      <w:r>
        <w:t>Keep adult action separate from pupil authorship.</w:t>
      </w:r>
    </w:p>
    <w:p>
      <w:r>
        <w:t>Staff card: preserve the learning goal; change modality before changing demand.</w:t>
      </w:r>
    </w:p>
    <w:p>
      <w:r>
        <w:t>Modal guidance carrier.</w:t>
      </w:r>
    </w:p>
    <w:p>
      <w:r>
        <w:t>At the Lesson overview stage, keep the current science question visible and use the lightest access route that still lets the learner decide. Pointing, selecting, signing, speaking, typing and exact-word scribing are equivalent response routes for Autumn Science Review Map. A familiar adult may read the displayed wording exactly, but the adult does not supply a pupil decision or turn a partial observation into a stronger claim. If regulation or access is the barrier, pause, reduce visual density, offer the printed route or let the learner direct an adult. Nothing is scored, uploaded or saved by this page, and a retry is information rather than a penalty.</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Uploaded outcome: Review and evidence learning on skeletons, nutrition &amp; rocks (Entry Level Science / UAS).</w:t>
      </w:r>
    </w:p>
    <w:p>
      <w:r>
        <w:t>Uploaded workbook locator: 'BUILD Weekly - Autumn'!C45</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Skeleton work used named parts and models to connect structure with support, protection or movement. Nutrition work compared labelled information on the same basis before drawing a conclusion.</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Picture first: three topics, kept separate. Every record you own belongs under one of them.</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Record → topic → what it shows Choose a record from the autumn evidence folder, then the topic it belongs to. OBSERVATION what was seen, measured or recorded EVIDENCE an observation used for a stated question LIMIT what the available record cannot establish Read the supplied record without improving it.</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Everyone commits through pointing, selecting, saying, signing, typing or directing an adult. Compare the bounded and over-strong responses, then answer a fresh example.</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Same reasoning move Connect only records that share a named reasoning move. Different evidence job Keep each source attached to the question it can address.</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Supported Sort nine supplied record cards into the three topic headings. Choose one sentence frame per topic: ‘The record shows __.</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Supported Sort nine supplied record cards into the three topic headings. Choose one sentence frame per topic: ‘The record shows __.</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Choose one topic. State the record, the claim it supports and one limit.</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r>
        <w:t>This is an open evidence task. Judge accuracy against the supplied source or approved mark points, the evidence chosen, the explanation and the stated limit. A personal preference or self-rating has no single correct answer.</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SCI_B_W14A_Autumn_Science_Review_Explore.html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SCI_B_W14A_Autumn_Science_Review_Explore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