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1  /  Spr1·W2</w:t>
      </w:r>
    </w:p>
    <w:p>
      <w:pPr>
        <w:pStyle w:val="Title"/>
      </w:pPr>
      <w:r>
        <w:rPr>
          <w:b w:val="0"/>
        </w:rPr>
        <w:t>Shared evidence | Museum investigation</w:t>
      </w:r>
    </w:p>
    <w:p>
      <w:r>
        <w:rPr>
          <w:b/>
          <w:sz w:val="28"/>
        </w:rPr>
        <w:t>Evolution: build the evidence case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Use this page with one response route. F and A are scientific summaries; D contains constructed sample data for fictional species.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| Fossils</w:t>
            </w:r>
          </w:p>
          <w:p>
            <w:pPr>
              <w:spacing w:after="200"/>
            </w:pPr>
            <w:r>
              <w:rPr>
                <w:sz w:val="24"/>
              </w:rPr>
              <w:t>Pakicetus: about 50 million years ago, four walking legs. Ambulocetus: about 50-48 million years ago, large feet suited to movement in water. Dorudon: about 40-33 million years ago, flippers and very small hind legs. Approximate ages and broad features: Natural History Museum.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| Anatomical pattern</w:t>
            </w:r>
          </w:p>
          <w:p>
            <w:pPr>
              <w:spacing w:after="200"/>
            </w:pPr>
            <w:r>
              <w:rPr>
                <w:sz w:val="24"/>
              </w:rPr>
              <w:t>A human forelimb and a five-digit whale flipper share corresponding regions: one upper bone, two lower bones, wrist bones and digits. Their shapes and functions differ. This shared arrangement is called homologous.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| Compare DNA</w:t>
            </w:r>
          </w:p>
          <w:p>
            <w:pPr>
              <w:spacing w:after="200"/>
            </w:pPr>
            <w:r>
              <w:rPr>
                <w:sz w:val="24"/>
              </w:rPr>
              <w:t>Constructed sample data: the same aligned 100 DNA positions were compared in fictional species. Q/A differ at 2 positions; Q/B at 11; Q/C at 24. Scientists normally examine much more DNA and combine evidence.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L | Evidence limits</w:t>
            </w:r>
          </w:p>
          <w:p>
            <w:pPr>
              <w:spacing w:after="200"/>
            </w:pPr>
            <w:r>
              <w:rPr>
                <w:sz w:val="24"/>
              </w:rPr>
              <w:t>Fossilisation and discovery are incomplete. Similar body outlines can arise independently. One short DNA region is a sample. No card identifies an exact direct ancestor of a living species.</w:t>
            </w:r>
          </w:p>
        </w:tc>
      </w:tr>
    </w:tbl>
    <w:p/>
    <w:p>
      <w:r>
        <w:rPr>
          <w:b/>
        </w:rPr>
        <w:t>W1. Repair: “Whales came from living humans because both have similar finger-bone patterns.”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Repair: “Q and A are identical. The graph proves A became Q.”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Why combine different evidence types?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Spr1·W2</w:t>
      </w:r>
    </w:p>
    <w:p>
      <w:pPr>
        <w:pStyle w:val="Title"/>
      </w:pPr>
      <w:r>
        <w:rPr>
          <w:b w:val="0"/>
        </w:rPr>
        <w:t>Supported route | Build a museum caption</w:t>
      </w:r>
    </w:p>
    <w:p>
      <w:r>
        <w:rPr>
          <w:b w:val="0"/>
        </w:rPr>
        <w:t>Keep the shared evidence page beside you. You may point, annotate or dictate. Words: shared ancestor • corresponding bones • fossil • sampled DNA • supports.</w:t>
      </w:r>
    </w:p>
    <w:p>
      <w:r>
        <w:rPr>
          <w:b/>
        </w:rPr>
        <w:t>S1. Choose Pakicetus and Dorudon. Name one limb difference and say which is older.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Complete: the human limb and whale flipper share … . This supports …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Compared with Q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Differences in 100 positions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11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24</w:t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S3. Constructed sample data above: which is most similar to Q? Use a number.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Write a short visitor caption using one fossil fact and the limb pattern. Add one thing the evidence cannot tell us.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Spr1·W2</w:t>
      </w:r>
    </w:p>
    <w:p>
      <w:pPr>
        <w:pStyle w:val="Title"/>
      </w:pPr>
      <w:r>
        <w:rPr>
          <w:b w:val="0"/>
        </w:rPr>
        <w:t>Standard route | Make a claim worth displaying</w:t>
      </w:r>
    </w:p>
    <w:p>
      <w:r>
        <w:rPr>
          <w:b w:val="0"/>
        </w:rPr>
        <w:t>Produce a visitor panel using the shared evidence. A drawing with an explanation is welcome.</w:t>
      </w:r>
    </w:p>
    <w:p>
      <w:r>
        <w:rPr>
          <w:b/>
        </w:rPr>
        <w:t>M1. Compare Pakicetus and Dorudon using approximate age and one limb feature. Explain why this supports change over time.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why the corresponding human and whale limb bones support shared ancestry. Do not claim one living species became the other.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Constructed sample data: Q/A = 2, Q/B = 11, Q/C = 24 differences in the same 100 positions. Identify the closest pair involving Q and justify 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Finish your panel with one specific limit and one additional piece of evidence you would seek.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Spr1·W2</w:t>
      </w:r>
    </w:p>
    <w:p>
      <w:pPr>
        <w:pStyle w:val="Title"/>
      </w:pPr>
      <w:r>
        <w:rPr>
          <w:b w:val="0"/>
        </w:rPr>
        <w:t>Stretch route | Review the curator’s reasoning</w:t>
      </w:r>
    </w:p>
    <w:p>
      <w:r>
        <w:rPr>
          <w:b w:val="0"/>
        </w:rPr>
        <w:t>Critique the claims, then give the museum a better evidence statement.</w:t>
      </w:r>
    </w:p>
    <w:p>
      <w:r>
        <w:rPr>
          <w:b w:val="0"/>
        </w:rPr>
        <w:t>Claim 1: “The three fossils prove a complete, direct chain to every modern whale.” Claim 2: “Q and A must have identical whole genomes because only two differences were counted.”</w:t>
      </w:r>
    </w:p>
    <w:p>
      <w:r>
        <w:rPr>
          <w:b/>
        </w:rPr>
        <w:t>T1. Identify one error in each claim. Write corrected versions.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Constructed sample data: a second aligned DNA region has Q/A = 4, Q/B = 14 and Q/C = 25 differences per 100 positions. Does it strengthen the same relationship? Explain, including a limitation.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Design the next check: choose a new DNA region, a new fossil or a new anatomical feature. State a prediction and how the result could change confidence.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Write a two-sentence visitor caption using at least two evidence types without claiming certainty about an exact ancestor.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Spr1·W2</w:t>
      </w:r>
    </w:p>
    <w:p>
      <w:pPr>
        <w:pStyle w:val="Title"/>
      </w:pPr>
      <w:r>
        <w:rPr>
          <w:b w:val="0"/>
        </w:rPr>
        <w:t>Exit and reflection | Evidence before confidence</w:t>
      </w:r>
    </w:p>
    <w:p>
      <w:r>
        <w:rPr>
          <w:b w:val="0"/>
        </w:rPr>
        <w:t>Complete independently; short answers or a recorded oral explanation are enough.</w:t>
      </w:r>
    </w:p>
    <w:p>
      <w:r>
        <w:rPr>
          <w:b/>
        </w:rPr>
        <w:t>E1. Constructed DNA sample: Q/A = 2, Q/B = 11, Q/C = 24 differences per 100 positions. Which comparison supports the closest relationship? Include the number.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Finish: a shared limb plan supports …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Name one thing these evidence sources cannot establish.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question did your audience ask? How did it change or sharpen your caption?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My next useful step is…</w:t>
      </w:r>
    </w:p>
    <w:p>
      <w:r>
        <w:rPr>
          <w:b w:val="0"/>
        </w:rPr>
        <w:t>A. Practise reading the sampled quantity.</w:t>
      </w:r>
    </w:p>
    <w:p>
      <w:r>
        <w:rPr>
          <w:b w:val="0"/>
        </w:rPr>
        <w:t>B. Explain shared ancestry with the limb diagram.</w:t>
      </w:r>
    </w:p>
    <w:p>
      <w:r>
        <w:rPr>
          <w:b w:val="0"/>
        </w:rPr>
        <w:t>C. Distinguish observation from inference.</w:t>
      </w:r>
    </w:p>
    <w:p>
      <w:r>
        <w:rPr>
          <w:b w:val="0"/>
        </w:rPr>
        <w:t>D. Evaluate a new evidence source.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Evolution: build the evidence case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