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work review prompts</w:t>
      </w:r>
    </w:p>
    <w:p>
      <w:r>
        <w:t>Use your own work. A point, word or aid can show your reply.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</w:trPr>
        <w:tc>
          <w:tcPr>
            <w:tcW w:type="dxa" w:w="170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Step</w:t>
            </w:r>
          </w:p>
        </w:tc>
        <w:tc>
          <w:tcPr>
            <w:tcW w:type="dxa" w:w="7370"/>
            <w:shd w:fill="E4F0EF"/>
          </w:tcPr>
          <w:p>
            <w:pPr>
              <w:spacing w:after="100" w:before="60"/>
            </w:pPr>
            <w:r>
              <w:rPr>
                <w:b/>
              </w:rPr>
              <w:t>Prompt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Choose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Which piece of work will you show?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Check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What is its code? When did you do it?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Show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Which part did you do?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Explain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What does it show? What help did you use?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Keep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Where will the work or its link go?</w:t>
            </w:r>
          </w:p>
        </w:tc>
      </w:tr>
    </w:tbl>
    <w:p>
      <w:pPr>
        <w:pStyle w:val="Heading2"/>
      </w:pPr>
      <w:r>
        <w:t>Work from this term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</w:trPr>
        <w:tc>
          <w:tcPr>
            <w:tcW w:type="dxa" w:w="113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Week</w:t>
            </w:r>
          </w:p>
        </w:tc>
        <w:tc>
          <w:tcPr>
            <w:tcW w:type="dxa" w:w="79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Work to look for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My snack plan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A record of washing and cleaning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A record of my two recipe steps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My job and task matches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My tray job, check and report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My winter card and making record</w:t>
            </w:r>
          </w:p>
        </w:tc>
      </w:tr>
    </w:tbl>
    <w:p>
      <w:r>
        <w:t>Use work that is there. If a piece is missing, say so. A list of work is not the work itself.</w:t>
      </w:r>
    </w:p>
    <w:p>
      <w:r>
        <w:t>Adult: read these prompts as written. Note the actual reply and all help. Do not give a model answer first.</w:t>
      </w:r>
    </w:p>
    <w:p>
      <w:r>
        <w:br w:type="page"/>
      </w:r>
    </w:p>
    <w:p>
      <w:pPr>
        <w:pStyle w:val="Title"/>
      </w:pPr>
      <w:r>
        <w:t>Feedback and gaps</w:t>
      </w:r>
    </w:p>
    <w:p>
      <w:r>
        <w:t>Use this page after your first reply is kept.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</w:trPr>
        <w:tc>
          <w:tcPr>
            <w:tcW w:type="dxa" w:w="2268"/>
            <w:shd w:fill="E4F0EF"/>
          </w:tcPr>
          <w:p>
            <w:pPr>
              <w:spacing w:after="100" w:before="60"/>
            </w:pPr>
            <w:r>
              <w:rPr>
                <w:b/>
              </w:rPr>
              <w:t>Prompt</w:t>
            </w:r>
          </w:p>
        </w:tc>
        <w:tc>
          <w:tcPr>
            <w:tcW w:type="dxa" w:w="6803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Words that may help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A reply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I heard ______. My new reply is ______.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A next step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Next I will try ______.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Help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Please help me with ______.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100" w:before="60"/>
            </w:pPr>
            <w:r>
              <w:t>A date</w:t>
            </w:r>
          </w:p>
        </w:tc>
        <w:tc>
          <w:tcPr>
            <w:tcW w:type="dxa" w:w="6803"/>
          </w:tcPr>
          <w:p>
            <w:pPr>
              <w:spacing w:after="100" w:before="60"/>
            </w:pPr>
            <w:r>
              <w:t>We will review this on ______.</w:t>
            </w:r>
          </w:p>
        </w:tc>
      </w:tr>
    </w:tbl>
    <w:p>
      <w:pPr>
        <w:pStyle w:val="Heading2"/>
      </w:pPr>
      <w:r>
        <w:t>If a piece is missing</w:t>
      </w:r>
    </w:p>
    <w:p>
      <w:r>
        <w:t>I cannot find ______.</w:t>
        <w:br/>
        <w:t>Please help me look for ______.</w:t>
        <w:br/>
        <w:t>This part is still missing.</w:t>
      </w:r>
    </w:p>
    <w:p>
      <w:r>
        <w:t>Keep the gap clear. The adult can plan a later check. Do not put a new date on old work.</w:t>
      </w:r>
    </w:p>
    <w:p>
      <w:pPr>
        <w:pStyle w:val="Heading2"/>
      </w:pPr>
      <w:r>
        <w:t>Check before you finish</w:t>
      </w:r>
    </w:p>
    <w:p>
      <w:r>
        <w:t>Can the work be found again?</w:t>
        <w:br/>
        <w:t>Is the day it was done still clear?</w:t>
        <w:br/>
        <w:t>Is your own part and help clear?</w:t>
        <w:br/>
        <w:t>Is your next step and review date clear?</w:t>
      </w:r>
    </w:p>
    <w:p>
      <w:r>
        <w:t>Adult: record any help to choose, explain or file. Keep today’s review date apart from the day of the earlier work.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work and next step</dc:title>
  <dc:subject>VOCATIONAL-BUILD-A2-W07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