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6 Finish and restart</w:t>
      </w:r>
    </w:p>
    <w:p>
      <w:r>
        <w:rPr>
          <w:b w:val="0"/>
          <w:sz w:val="18"/>
        </w:rPr>
        <w:t>Step by step · GROW computing · 40 minutes</w:t>
      </w:r>
    </w:p>
    <w:p>
      <w:r>
        <w:rPr>
          <w:b w:val="0"/>
        </w:rPr>
        <w:t>Name: _____________________  Date: __________</w:t>
      </w:r>
    </w:p>
    <w:p>
      <w:r>
        <w:rPr>
          <w:b/>
        </w:rPr>
        <w:t>I can create a win response and start a fresh game.</w:t>
      </w:r>
    </w:p>
    <w:p>
      <w:r>
        <w:rPr>
          <w:b w:val="0"/>
          <w:sz w:val="18"/>
        </w:rPr>
        <w:t>Point, say, draw or write. Someone may record your exact words.</w:t>
      </w:r>
    </w:p>
    <w:p>
      <w:r>
        <w:rPr>
          <w:b w:val="0"/>
          <w:sz w:val="18"/>
        </w:rPr>
        <w:t>Arrival &gt; Starter &gt; I Do &gt; We Do</w:t>
        <w:br/>
        <w:t>I Do 2 &gt; We Do 2 · Task &gt; Independent Task &gt; Exit</w:t>
      </w:r>
    </w:p>
    <w:p>
      <w:pPr>
        <w:pStyle w:val="Heading2"/>
      </w:pPr>
      <w:r>
        <w:t>Arrival 0 to 3 minutes</w:t>
      </w:r>
    </w:p>
    <w:p>
      <w:r>
        <w:rPr>
          <w:b w:val="0"/>
        </w:rPr>
        <w:t>Open your own W05_Walls.sb3.</w:t>
      </w:r>
    </w:p>
    <w:p>
      <w:pPr>
        <w:pStyle w:val="Heading2"/>
      </w:pPr>
      <w:r>
        <w:t>Starter 3 to 6 minutes</w:t>
      </w:r>
    </w:p>
    <w:p>
      <w:r>
        <w:rPr>
          <w:b w:val="0"/>
        </w:rPr>
        <w:t>Player reaches Finish. What should the game do?</w:t>
      </w:r>
    </w:p>
    <w:p>
      <w:r>
        <w:rPr>
          <w:b/>
        </w:rPr>
        <w:t>My prediction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pPr>
        <w:pStyle w:val="Heading2"/>
      </w:pPr>
      <w:r>
        <w:t>I Do 6 to 11 minutes</w:t>
      </w:r>
    </w:p>
    <w:p>
      <w:r>
        <w:rPr>
          <w:b w:val="0"/>
        </w:rPr>
        <w:t>Watch the model. Point to the sprite or block that matters.</w:t>
      </w:r>
    </w:p>
    <w:p>
      <w:pPr>
        <w:pStyle w:val="Heading2"/>
      </w:pPr>
      <w:r>
        <w:t>We Do 11 to 18 minutes</w:t>
      </w:r>
    </w:p>
    <w:p>
      <w:r>
        <w:rPr>
          <w:b w:val="0"/>
        </w:rPr>
        <w:t>Predict. Ask a partner or adult to check your idea. Test together. Explain what changed.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168"/>
        <w:gridCol w:w="3456"/>
      </w:tblGrid>
      <w:tr>
        <w:trPr>
          <w:cantSplit/>
          <w:tblHeader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Shared test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We expect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We see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Fresh flag, away from Finish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No win message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Reach Finish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Win message appears once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Stay at Finish for another check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No repeated win response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I Do 2 18 to 21 minutes</w:t>
      </w:r>
    </w:p>
    <w:p>
      <w:r>
        <w:rPr>
          <w:b w:val="0"/>
        </w:rPr>
        <w:t>First clear the old message. Go to a safe start before waiting for Finish.</w:t>
      </w:r>
    </w:p>
    <w:p>
      <w:pPr>
        <w:pStyle w:val="Heading2"/>
      </w:pPr>
      <w:r>
        <w:t>We Do 2 · Task 21 to 25 minutes</w:t>
      </w:r>
    </w:p>
    <w:p>
      <w:r>
        <w:rPr>
          <w:b w:val="0"/>
        </w:rPr>
        <w:t>Show your next action. Choose a task route with your teacher.</w:t>
      </w:r>
    </w:p>
    <w:p>
      <w:r>
        <w:rPr>
          <w:b w:val="0"/>
          <w:sz w:val="18"/>
        </w:rPr>
        <w:t>Win once. Click the green flag. Check the message clears.</w:t>
      </w:r>
    </w:p>
    <w:p>
      <w:pPr>
        <w:pStyle w:val="Title"/>
        <w:pageBreakBefore/>
      </w:pPr>
      <w:r>
        <w:t>My coding task</w:t>
      </w:r>
    </w:p>
    <w:p>
      <w:r>
        <w:rPr>
          <w:b w:val="0"/>
          <w:sz w:val="18"/>
        </w:rPr>
        <w:t>Step by step · Independent Task 25 to 35 minutes</w:t>
      </w:r>
    </w:p>
    <w:p>
      <w:r>
        <w:rPr>
          <w:b w:val="0"/>
        </w:rPr>
        <w:t>□ Select Player.</w:t>
      </w:r>
    </w:p>
    <w:p>
      <w:r>
        <w:rPr>
          <w:b w:val="0"/>
        </w:rPr>
        <w:t>□ Add a new when green flag clicked block.</w:t>
      </w:r>
    </w:p>
    <w:p>
      <w:r>
        <w:rPr>
          <w:b w:val="0"/>
        </w:rPr>
        <w:t>□ Join say [blank] from Looks. Leave its text box empty.</w:t>
      </w:r>
    </w:p>
    <w:p>
      <w:r>
        <w:rPr>
          <w:b w:val="0"/>
        </w:rPr>
        <w:t>□ Join go to your safe x and y.</w:t>
      </w:r>
    </w:p>
    <w:p>
      <w:r>
        <w:rPr>
          <w:b w:val="0"/>
        </w:rPr>
        <w:t>□ Join wait until from Control.</w:t>
      </w:r>
    </w:p>
    <w:p>
      <w:r>
        <w:rPr>
          <w:b w:val="0"/>
        </w:rPr>
        <w:t>□ Put touching [Finish]? in the condition.</w:t>
      </w:r>
    </w:p>
    <w:p>
      <w:r>
        <w:rPr>
          <w:b w:val="0"/>
        </w:rPr>
        <w:t>□ Join say [Made it!] below wait until.</w:t>
      </w:r>
    </w:p>
    <w:p>
      <w:r>
        <w:rPr>
          <w:b w:val="0"/>
        </w:rPr>
        <w:t>□ Test a win. Restart with the flag. Check the wall rule and win again.</w:t>
      </w:r>
    </w:p>
    <w:p>
      <w:r>
        <w:rPr>
          <w:b/>
        </w:rPr>
        <w:t>My safe start: x ______  y 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One test I ran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Actual result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Exit 35 to 40 minutes</w:t>
      </w:r>
    </w:p>
    <w:p>
      <w:r>
        <w:rPr>
          <w:b w:val="0"/>
        </w:rPr>
        <w:t>□ Save as W06_Win.sb3.</w:t>
        <w:br/>
        <w:t>□ Load the saved file.</w:t>
        <w:br/>
        <w:t>□ Run the check or select the three sprites.</w:t>
      </w:r>
    </w:p>
    <w:p>
      <w:r>
        <w:rPr>
          <w:b w:val="0"/>
          <w:sz w:val="18"/>
        </w:rPr>
        <w:t>File &gt; Save to your computer. Then File &gt; Load from your computer. Keep the .sb3 file in your school folder.</w:t>
      </w:r>
    </w:p>
    <w:p>
      <w:pPr>
        <w:pStyle w:val="Title"/>
        <w:pageBreakBefore/>
      </w:pPr>
      <w:r>
        <w:t>Help for the next step</w:t>
      </w:r>
    </w:p>
    <w:p>
      <w:r>
        <w:rPr>
          <w:b w:val="0"/>
          <w:sz w:val="18"/>
        </w:rPr>
        <w:t>Step by step reference · Keep beside your device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76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Find this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Use it like this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First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when green flag clicked; say [blank]; go to your start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Control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wait until contains touching [Finish]? from Sensing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Win action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Join say [your message] below wait until. The script then reaches its end.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Looks choice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Use say [message], with no seconds. Leave the first say text box empty.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During play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Keep the four key scripts and wall rule. They still work after the win message.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drawing>
          <wp:inline xmlns:a="http://schemas.openxmlformats.org/drawingml/2006/main" xmlns:pic="http://schemas.openxmlformats.org/drawingml/2006/picture">
            <wp:extent cx="5852160" cy="1853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53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Point to the picture where the condition is true. Point to the action that should run.</w:t>
      </w:r>
    </w:p>
    <w:p>
      <w:pPr>
        <w:pStyle w:val="Heading2"/>
      </w:pPr>
      <w:r>
        <w:t>My help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NOW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NEXT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HELP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Show one action.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Show the next block.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Read or model it.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PAUSE: I need a break.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RETURN: same action.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CHECK: watch my test.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  <w:sz w:val="18"/>
        </w:rPr>
        <w:t>Paper rehearsal prepares the idea. Complete the code, tests and save on a device.</w:t>
      </w:r>
    </w:p>
    <w:p>
      <w:pPr>
        <w:pStyle w:val="Heading2"/>
      </w:pPr>
      <w:r>
        <w:t>My voice</w:t>
      </w:r>
    </w:p>
    <w:p>
      <w:r>
        <w:rPr>
          <w:b w:val="0"/>
          <w:sz w:val="18"/>
        </w:rPr>
        <w:t>Tell someone your idea. Ask what changed.</w:t>
        <w:br/>
        <w:t>“What I said, and what it changed”</w:t>
      </w:r>
    </w:p>
    <w:p>
      <w:r>
        <w:rPr>
          <w:b/>
        </w:rPr>
        <w:t>My idea and the reply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907" w:left="979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69"/>
        <w:sz w:val="16"/>
      </w:rPr>
      <w:t xml:space="preserve">Week 6 Step by step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9624A"/>
        <w:sz w:val="18"/>
      </w:rPr>
      <w:t>GROW  / 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DejaVu Sans" w:hAnsi="DejaVu Sans"/>
      <w:color w:val="172A22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72A22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 Step by step</dc:title>
  <dc:subject>Scratch computing at 40 minutes per week</dc:subject>
  <dc:creator>GROW Computing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