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43"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One festival theme</w:t>
                        </w:r>
                      </w:p>
                      <w:p>
                        <w:pPr>
                          <w:keepLines/>
                          <w:spacing w:after="60" w:before="0" w:line="247" w:lineRule="auto"/>
                        </w:pPr>
                        <w:r>
                          <w:rPr>
                            <w:rFonts w:ascii="Liberation Sans" w:hAnsi="Liberation Sans" w:eastAsia="Liberation Sans" w:cs="Liberation Sans"/>
                            <w:b w:val="0"/>
                            <w:color w:val="182B32"/>
                            <w:sz w:val="28"/>
                          </w:rPr>
                          <w:t>What did the Easter account link to hope?</w:t>
                        </w:r>
                      </w:p>
                      <w:p>
                        <w:pPr>
                          <w:keepLines/>
                          <w:spacing w:after="60" w:before="0" w:line="247" w:lineRule="auto"/>
                          <w:shd w:fill="E4EFF9"/>
                        </w:pPr>
                        <w:r>
                          <w:rPr>
                            <w:rFonts w:ascii="Liberation Sans" w:hAnsi="Liberation Sans" w:eastAsia="Liberation Sans" w:cs="Liberation Sans"/>
                            <w:b w:val="0"/>
                            <w:color w:val="182B32"/>
                            <w:sz w:val="28"/>
                          </w:rPr>
                          <w:t>Clue: Recall its new-life belief.</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Another festival theme</w:t>
                        </w:r>
                      </w:p>
                      <w:p>
                        <w:pPr>
                          <w:keepLines/>
                          <w:spacing w:after="60" w:before="0" w:line="247" w:lineRule="auto"/>
                        </w:pPr>
                        <w:r>
                          <w:rPr>
                            <w:rFonts w:ascii="Liberation Sans" w:hAnsi="Liberation Sans" w:eastAsia="Liberation Sans" w:cs="Liberation Sans"/>
                            <w:b w:val="0"/>
                            <w:color w:val="182B32"/>
                            <w:sz w:val="28"/>
                          </w:rPr>
                          <w:t>What season did the Holi account welcome?</w:t>
                        </w:r>
                      </w:p>
                      <w:p>
                        <w:pPr>
                          <w:keepLines/>
                          <w:spacing w:after="60" w:before="0" w:line="247" w:lineRule="auto"/>
                          <w:shd w:fill="E4EFF9"/>
                        </w:pPr>
                        <w:r>
                          <w:rPr>
                            <w:rFonts w:ascii="Liberation Sans" w:hAnsi="Liberation Sans" w:eastAsia="Liberation Sans" w:cs="Liberation Sans"/>
                            <w:b w:val="0"/>
                            <w:color w:val="182B32"/>
                            <w:sz w:val="28"/>
                          </w:rPr>
                          <w:t>Clue: Recall the season in the source.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source limit</w:t>
                        </w:r>
                      </w:p>
                      <w:p>
                        <w:pPr>
                          <w:keepLines/>
                          <w:spacing w:after="60" w:before="0" w:line="247" w:lineRule="auto"/>
                        </w:pPr>
                        <w:r>
                          <w:rPr>
                            <w:rFonts w:ascii="Liberation Sans" w:hAnsi="Liberation Sans" w:eastAsia="Liberation Sans" w:cs="Liberation Sans"/>
                            <w:b w:val="0"/>
                            <w:color w:val="182B32"/>
                            <w:sz w:val="28"/>
                          </w:rPr>
                          <w:t>Did a shared renewal theme make the two beliefs identical?</w:t>
                        </w:r>
                      </w:p>
                      <w:p>
                        <w:pPr>
                          <w:keepLines/>
                          <w:spacing w:after="60" w:before="0" w:line="247" w:lineRule="auto"/>
                          <w:shd w:fill="E4EFF9"/>
                        </w:pPr>
                        <w:r>
                          <w:rPr>
                            <w:rFonts w:ascii="Liberation Sans" w:hAnsi="Liberation Sans" w:eastAsia="Liberation Sans" w:cs="Liberation Sans"/>
                            <w:b w:val="0"/>
                            <w:color w:val="182B32"/>
                            <w:sz w:val="28"/>
                          </w:rPr>
                          <w:t>Clue: Recall the reason for separate source labels.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How could you disagree with a view and still show respect?</w:t>
                        </w:r>
                      </w:p>
                      <w:p>
                        <w:pPr>
                          <w:keepLines/>
                          <w:spacing w:after="60" w:before="0" w:line="247" w:lineRule="auto"/>
                          <w:shd w:fill="E4EFF9"/>
                        </w:pPr>
                        <w:r>
                          <w:rPr>
                            <w:rFonts w:ascii="Liberation Sans" w:hAnsi="Liberation Sans" w:eastAsia="Liberation Sans" w:cs="Liberation Sans"/>
                            <w:b w:val="0"/>
                            <w:color w:val="182B32"/>
                            <w:sz w:val="28"/>
                          </w:rPr>
                          <w:t>Clue: Think about reasons and careful listening.</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invented discussion: a shared meal must move. One helper hopes a new space can work and offers to check. Another says the group should find out what is possible before making promises. No personal belief is stated.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Give a reasoned reply to one helper.</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Give a fair question to ask the helper who offers to check.</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One festival theme</w:t>
                        </w:r>
                      </w:p>
                      <w:p>
                        <w:pPr>
                          <w:keepLines/>
                          <w:spacing w:after="60" w:before="0" w:line="247" w:lineRule="auto"/>
                        </w:pPr>
                        <w:r>
                          <w:rPr>
                            <w:rFonts w:ascii="Liberation Sans" w:hAnsi="Liberation Sans" w:eastAsia="Liberation Sans" w:cs="Liberation Sans"/>
                            <w:b w:val="0"/>
                            <w:color w:val="182B32"/>
                            <w:sz w:val="28"/>
                          </w:rPr>
                          <w:t>What belief gave the Easter account its new-life theme?</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Another festival theme</w:t>
                        </w:r>
                      </w:p>
                      <w:p>
                        <w:pPr>
                          <w:keepLines/>
                          <w:spacing w:after="60" w:before="0" w:line="247" w:lineRule="auto"/>
                        </w:pPr>
                        <w:r>
                          <w:rPr>
                            <w:rFonts w:ascii="Liberation Sans" w:hAnsi="Liberation Sans" w:eastAsia="Liberation Sans" w:cs="Liberation Sans"/>
                            <w:b w:val="0"/>
                            <w:color w:val="182B32"/>
                            <w:sz w:val="28"/>
                          </w:rPr>
                          <w:t>How did the Holi account link to spring?</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source limit</w:t>
                        </w:r>
                      </w:p>
                      <w:p>
                        <w:pPr>
                          <w:keepLines/>
                          <w:spacing w:after="60" w:before="0" w:line="247" w:lineRule="auto"/>
                        </w:pPr>
                        <w:r>
                          <w:rPr>
                            <w:rFonts w:ascii="Liberation Sans" w:hAnsi="Liberation Sans" w:eastAsia="Liberation Sans" w:cs="Liberation Sans"/>
                            <w:b w:val="0"/>
                            <w:color w:val="182B32"/>
                            <w:sz w:val="28"/>
                          </w:rPr>
                          <w:t>Why did the two festival meanings need separate labels?</w:t>
                        </w:r>
                      </w:p>
                      <w:p>
                        <w:pPr>
                          <w:keepLines/>
                          <w:spacing w:after="60" w:before="0" w:line="247" w:lineRule="auto"/>
                          <w:shd w:fill="E4EFF9"/>
                        </w:pPr>
                        <w:r>
                          <w:rPr>
                            <w:rFonts w:ascii="Liberation Sans" w:hAnsi="Liberation Sans" w:eastAsia="Liberation Sans" w:cs="Liberation Sans"/>
                            <w:b w:val="0"/>
                            <w:color w:val="182B32"/>
                            <w:sz w:val="28"/>
                          </w:rPr>
                          <w:t>Clue: Use one detail you recall. For the link, use a sensible prior idea.</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How could you give a fair reply to a view you question?</w:t>
                        </w:r>
                      </w:p>
                      <w:p>
                        <w:pPr>
                          <w:keepLines/>
                          <w:spacing w:after="60" w:before="0" w:line="247" w:lineRule="auto"/>
                          <w:shd w:fill="E4EFF9"/>
                        </w:pPr>
                        <w:r>
                          <w:rPr>
                            <w:rFonts w:ascii="Liberation Sans" w:hAnsi="Liberation Sans" w:eastAsia="Liberation Sans" w:cs="Liberation Sans"/>
                            <w:b w:val="0"/>
                            <w:color w:val="182B32"/>
                            <w:sz w:val="28"/>
                          </w:rPr>
                          <w:t>Clue: Think about the task, not an unknown fact.</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invented discussion: a shared meal must move. One helper hopes a new space can work and offers to check. Another says the group should find out what is possible before making promises. No personal belief is stated.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Use the case to answer whether hope can help with change.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Give a fair reply to a different view, with a reason.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 · 5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Four short responses, marks or adult-recorded pupil choices,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One festival theme</w:t>
                        </w:r>
                      </w:p>
                      <w:p>
                        <w:pPr>
                          <w:keepLines/>
                          <w:spacing w:after="60" w:before="0" w:line="247" w:lineRule="auto"/>
                        </w:pPr>
                        <w:r>
                          <w:rPr>
                            <w:rFonts w:ascii="Liberation Sans" w:hAnsi="Liberation Sans" w:eastAsia="Liberation Sans" w:cs="Liberation Sans"/>
                            <w:b w:val="0"/>
                            <w:color w:val="182B32"/>
                            <w:sz w:val="28"/>
                          </w:rPr>
                          <w:t>Report the Easter belief without presenting it as everyone’s belief.</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Another festival theme</w:t>
                        </w:r>
                      </w:p>
                      <w:p>
                        <w:pPr>
                          <w:keepLines/>
                          <w:spacing w:after="60" w:before="0" w:line="247" w:lineRule="auto"/>
                        </w:pPr>
                        <w:r>
                          <w:rPr>
                            <w:rFonts w:ascii="Liberation Sans" w:hAnsi="Liberation Sans" w:eastAsia="Liberation Sans" w:cs="Liberation Sans"/>
                            <w:b w:val="0"/>
                            <w:color w:val="182B32"/>
                            <w:sz w:val="28"/>
                          </w:rPr>
                          <w:t>Use a source detail to explain Holi’s spring or renewal theme.</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3. A source limit</w:t>
                        </w:r>
                      </w:p>
                      <w:p>
                        <w:pPr>
                          <w:keepLines/>
                          <w:spacing w:after="60" w:before="0" w:line="247" w:lineRule="auto"/>
                        </w:pPr>
                        <w:r>
                          <w:rPr>
                            <w:rFonts w:ascii="Liberation Sans" w:hAnsi="Liberation Sans" w:eastAsia="Liberation Sans" w:cs="Liberation Sans"/>
                            <w:b w:val="0"/>
                            <w:color w:val="182B32"/>
                            <w:sz w:val="28"/>
                          </w:rPr>
                          <w:t>Why does a similar renewal theme not erase a difference in belief?</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4. Link to today</w:t>
                        </w:r>
                      </w:p>
                      <w:p>
                        <w:pPr>
                          <w:keepLines/>
                          <w:spacing w:after="60" w:before="0" w:line="247" w:lineRule="auto"/>
                        </w:pPr>
                        <w:r>
                          <w:rPr>
                            <w:rFonts w:ascii="Liberation Sans" w:hAnsi="Liberation Sans" w:eastAsia="Liberation Sans" w:cs="Liberation Sans"/>
                            <w:b w:val="0"/>
                            <w:color w:val="182B32"/>
                            <w:sz w:val="28"/>
                          </w:rPr>
                          <w:t>Why should we disagree with a claim, not with a person?</w:t>
                        </w:r>
                      </w:p>
                      <w:p>
                        <w:pPr>
                          <w:keepLines/>
                          <w:spacing w:after="60" w:before="0" w:line="247" w:lineRule="auto"/>
                          <w:shd w:fill="E4EFF9"/>
                        </w:pPr>
                        <w:r>
                          <w:rPr>
                            <w:rFonts w:ascii="Liberation Sans" w:hAnsi="Liberation Sans" w:eastAsia="Liberation Sans" w:cs="Liberation Sans"/>
                            <w:b w:val="0"/>
                            <w:color w:val="182B32"/>
                            <w:sz w:val="28"/>
                          </w:rPr>
                          <w:t>Clue: Check your reason against what you know. You may say not known.</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 · 3 min</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In your book: Both brief Exit responses and a confidence mark, unless passing.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Fresh Exit source</w:t>
                        </w:r>
                      </w:p>
                      <w:p>
                        <w:pPr>
                          <w:keepLines/>
                          <w:spacing w:after="60" w:before="0" w:line="247" w:lineRule="auto"/>
                        </w:pPr>
                        <w:r>
                          <w:rPr>
                            <w:rFonts w:ascii="Liberation Sans" w:hAnsi="Liberation Sans" w:eastAsia="Liberation Sans" w:cs="Liberation Sans"/>
                            <w:b w:val="0"/>
                            <w:color w:val="182B32"/>
                            <w:sz w:val="28"/>
                          </w:rPr>
                          <w:t>Fresh invented discussion: a shared meal must move. One helper hopes a new space can work and offers to check. Another says the group should find out what is possible before making promises. No personal belief is stated.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1. Scheme check 1</w:t>
                        </w:r>
                      </w:p>
                      <w:p>
                        <w:pPr>
                          <w:keepLines/>
                          <w:spacing w:after="60" w:before="0" w:line="247" w:lineRule="auto"/>
                        </w:pPr>
                        <w:r>
                          <w:rPr>
                            <w:rFonts w:ascii="Liberation Sans" w:hAnsi="Liberation Sans" w:eastAsia="Liberation Sans" w:cs="Liberation Sans"/>
                            <w:b w:val="0"/>
                            <w:color w:val="182B32"/>
                            <w:sz w:val="28"/>
                          </w:rPr>
                          <w:t>Defend a qualified view about hope and action in this case.</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EAF4F8"/>
                      </w:tcPr>
                      <w:p>
                        <w:pPr>
                          <w:spacing w:after="60"/>
                        </w:pPr>
                        <w:r>
                          <w:rPr>
                            <w:rFonts w:ascii="Liberation Sans" w:hAnsi="Liberation Sans" w:eastAsia="Liberation Sans" w:cs="Liberation Sans"/>
                            <w:b/>
                            <w:color w:val="182B32"/>
                            <w:sz w:val="28"/>
                          </w:rPr>
                          <w:t>2. Scheme check 2</w:t>
                        </w:r>
                      </w:p>
                      <w:p>
                        <w:pPr>
                          <w:keepLines/>
                          <w:spacing w:after="60" w:before="0" w:line="247" w:lineRule="auto"/>
                        </w:pPr>
                        <w:r>
                          <w:rPr>
                            <w:rFonts w:ascii="Liberation Sans" w:hAnsi="Liberation Sans" w:eastAsia="Liberation Sans" w:cs="Liberation Sans"/>
                            <w:b w:val="0"/>
                            <w:color w:val="182B32"/>
                            <w:sz w:val="28"/>
                          </w:rPr>
                          <w:t>How can you test a claim without guessing or ranking the speakers’ beliefs?</w:t>
                        </w:r>
                      </w:p>
                      <w:tbl>
                        <w:tblPr>
                          <w:tblW w:type="auto" w:w="0"/>
                          <w:tblLayout w:type="fixed"/>
                          <w:tblLook w:firstColumn="1" w:firstRow="1" w:lastColumn="0" w:lastRow="0" w:noHBand="0" w:noVBand="1" w:val="04A0"/>
                        </w:tblPr>
                        <w:tblGrid>
                          <w:gridCol w:w="4535"/>
                        </w:tblGrid>
                        <w:tr>
                          <w:trPr>
                            <w:trHeight w:val="737"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E4C8"/>
                      </w:tcPr>
                      <w:p>
                        <w:pPr>
                          <w:spacing w:after="60"/>
                        </w:pPr>
                        <w:r>
                          <w:rPr>
                            <w:rFonts w:ascii="Liberation Sans" w:hAnsi="Liberation Sans" w:eastAsia="Liberation Sans" w:cs="Liberation Sans"/>
                            <w:b/>
                            <w:color w:val="182B32"/>
                            <w:sz w:val="28"/>
                          </w:rPr>
                          <w:t>Confidence</w:t>
                        </w:r>
                      </w:p>
                      <w:p>
                        <w:pPr>
                          <w:keepLines/>
                          <w:spacing w:after="60" w:before="0" w:line="247" w:lineRule="auto"/>
                        </w:pPr>
                        <w:r>
                          <w:rPr>
                            <w:rFonts w:ascii="Liberation Sans" w:hAnsi="Liberation Sans" w:eastAsia="Liberation Sans" w:cs="Liberation Sans"/>
                            <w:b w:val="0"/>
                            <w:color w:val="182B32"/>
                            <w:sz w:val="28"/>
                          </w:rPr>
                          <w:t>Confidence: 1 = not sure yet; 2 = partly sure; 3 = 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Starter</w:t>
                  </w:r>
                </w:p>
                <w:p>
                  <w:pPr>
                    <w:keepLines/>
                    <w:spacing w:after="60" w:before="0" w:line="247" w:lineRule="auto"/>
                  </w:pPr>
                  <w:r>
                    <w:rPr>
                      <w:rFonts w:ascii="Liberation Sans" w:hAnsi="Liberation Sans" w:eastAsia="Liberation Sans" w:cs="Liberation Sans"/>
                      <w:b w:val="0"/>
                      <w:color w:val="182B32"/>
                      <w:sz w:val="28"/>
                    </w:rPr>
                    <w:t>Question: Is “I disagree because…” different from insulting the person?</w:t>
                  </w:r>
                </w:p>
                <w:p>
                  <w:pPr>
                    <w:keepLines/>
                    <w:spacing w:after="60" w:before="0" w:line="247" w:lineRule="auto"/>
                  </w:pPr>
                  <w:r>
                    <w:rPr>
                      <w:rFonts w:ascii="Liberation Sans" w:hAnsi="Liberation Sans" w:eastAsia="Liberation Sans" w:cs="Liberation Sans"/>
                      <w:b w:val="0"/>
                      <w:color w:val="182B32"/>
                      <w:sz w:val="28"/>
                    </w:rPr>
                    <w:t>In your book: One brief choice or response.</w:t>
                  </w:r>
                </w:p>
                <w:tbl>
                  <w:tblPr>
                    <w:tblW w:type="auto" w:w="0"/>
                    <w:tblLayout w:type="fixed"/>
                    <w:tblLook w:firstColumn="1" w:firstRow="1" w:lastColumn="0" w:lastRow="0" w:noHBand="0" w:noVBand="1" w:val="04A0"/>
                  </w:tblPr>
                  <w:tblGrid>
                    <w:gridCol w:w="9694"/>
                  </w:tblGrid>
                  <w:tr>
                    <w:trPr>
                      <w:trHeight w:val="45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Method</w:t>
                  </w:r>
                </w:p>
                <w:p>
                  <w:pPr>
                    <w:keepLines/>
                    <w:spacing w:after="60" w:before="0" w:line="247" w:lineRule="auto"/>
                  </w:pPr>
                  <w:r>
                    <w:rPr>
                      <w:rFonts w:ascii="Liberation Sans" w:hAnsi="Liberation Sans" w:eastAsia="Liberation Sans" w:cs="Liberation Sans"/>
                      <w:b w:val="0"/>
                      <w:color w:val="182B32"/>
                      <w:sz w:val="28"/>
                    </w:rPr>
                    <w:t>Worked method model</w:t>
                  </w:r>
                </w:p>
                <w:p>
                  <w:pPr>
                    <w:keepLines/>
                    <w:spacing w:after="60" w:before="0" w:line="247" w:lineRule="auto"/>
                  </w:pPr>
                  <w:r>
                    <w:rPr>
                      <w:rFonts w:ascii="Liberation Sans" w:hAnsi="Liberation Sans" w:eastAsia="Liberation Sans" w:cs="Liberation Sans"/>
                      <w:b w:val="0"/>
                      <w:color w:val="182B32"/>
                      <w:sz w:val="28"/>
                    </w:rPr>
                    <w:t>Method model for a different question: “Should a group check a room before using it?”</w:t>
                  </w:r>
                </w:p>
                <w:p>
                  <w:pPr>
                    <w:keepLines/>
                    <w:spacing w:after="60" w:before="0" w:line="247" w:lineRule="auto"/>
                  </w:pPr>
                  <w:r>
                    <w:rPr>
                      <w:rFonts w:ascii="Liberation Sans" w:hAnsi="Liberation Sans" w:eastAsia="Liberation Sans" w:cs="Liberation Sans"/>
                      <w:b w:val="0"/>
                      <w:color w:val="182B32"/>
                      <w:sz w:val="28"/>
                    </w:rPr>
                    <w:t>A reasoned response could be: “Yes, because a check may find a risk. If it is safe, they can plan its use.”</w:t>
                  </w:r>
                </w:p>
                <w:p>
                  <w:pPr>
                    <w:keepLines/>
                    <w:spacing w:after="60" w:before="0" w:line="247" w:lineRule="auto"/>
                  </w:pPr>
                  <w:r>
                    <w:rPr>
                      <w:rFonts w:ascii="Liberation Sans" w:hAnsi="Liberation Sans" w:eastAsia="Liberation Sans" w:cs="Liberation Sans"/>
                      <w:b w:val="0"/>
                      <w:color w:val="182B32"/>
                      <w:sz w:val="28"/>
                    </w:rPr>
                    <w:t>I give a reason and a condition. I can listen to another view and check the facts. This models a method, not the answer to our big question.</w:t>
                  </w:r>
                </w:p>
                <w:p>
                  <w:pPr>
                    <w:keepLines/>
                    <w:spacing w:after="60" w:before="0" w:line="247" w:lineRule="auto"/>
                  </w:pPr>
                  <w:r>
                    <w:rPr>
                      <w:rFonts w:ascii="Liberation Sans" w:hAnsi="Liberation Sans" w:eastAsia="Liberation Sans" w:cs="Liberation Sans"/>
                      <w:b w:val="0"/>
                      <w:color w:val="182B32"/>
                      <w:sz w:val="28"/>
                    </w:rPr>
                    <w:t>In your book: Keep one useful model note or word meaning. Mark it as model, not your own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Feedback codes</w:t>
                  </w:r>
                </w:p>
                <w:p>
                  <w:pPr>
                    <w:keepLines/>
                    <w:spacing w:after="60" w:before="0" w:line="247" w:lineRule="auto"/>
                  </w:pPr>
                  <w:r>
                    <w:rPr>
                      <w:rFonts w:ascii="Liberation Sans" w:hAnsi="Liberation Sans" w:eastAsia="Liberation Sans" w:cs="Liberation Sans"/>
                      <w:b w:val="0"/>
                      <w:color w:val="182B32"/>
                      <w:sz w:val="28"/>
                    </w:rPr>
                    <w:t>VF means spoken feedback. WS means worked with support. I means independent.</w:t>
                  </w:r>
                </w:p>
                <w:p>
                  <w:pPr>
                    <w:keepLines/>
                    <w:spacing w:after="60" w:before="0" w:line="247" w:lineRule="auto"/>
                  </w:pPr>
                  <w:r>
                    <w:rPr>
                      <w:rFonts w:ascii="Liberation Sans" w:hAnsi="Liberation Sans" w:eastAsia="Liberation Sans" w:cs="Liberation Sans"/>
                      <w:b w:val="0"/>
                      <w:color w:val="182B32"/>
                      <w:sz w:val="28"/>
                    </w:rPr>
                    <w:t>NS means one next step. E means evidence kept on the evidence app.</w:t>
                  </w:r>
                </w:p>
                <w:p>
                  <w:pPr>
                    <w:keepLines/>
                    <w:spacing w:after="60" w:before="0" w:line="247" w:lineRule="auto"/>
                  </w:pPr>
                  <w:r>
                    <w:rPr>
                      <w:rFonts w:ascii="Liberation Sans" w:hAnsi="Liberation Sans" w:eastAsia="Liberation Sans" w:cs="Liberation Sans"/>
                      <w:b w:val="0"/>
                      <w:color w:val="182B32"/>
                      <w:sz w:val="28"/>
                    </w:rPr>
                    <w:t>R means responded: an adult heard the response and it shaped the next step.</w:t>
                  </w:r>
                </w:p>
                <w:p>
                  <w:pPr>
                    <w:keepLines/>
                    <w:spacing w:after="60" w:before="0" w:line="247" w:lineRule="auto"/>
                  </w:pPr>
                  <w:r>
                    <w:rPr>
                      <w:rFonts w:ascii="Liberation Sans" w:hAnsi="Liberation Sans" w:eastAsia="Liberation Sans" w:cs="Liberation Sans"/>
                      <w:b w:val="0"/>
                      <w:color w:val="182B32"/>
                      <w:sz w:val="28"/>
                    </w:rPr>
                    <w:t>// marks a self-edit point. ? means read this back to me. You may show or sign your meaning.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Make your own choices from the sources.</w:t>
                  </w:r>
                </w:p>
                <w:p>
                  <w:pPr>
                    <w:keepLines/>
                    <w:spacing w:after="60" w:before="0" w:line="247" w:lineRule="auto"/>
                  </w:pPr>
                  <w:r>
                    <w:rPr>
                      <w:rFonts w:ascii="Liberation Sans" w:hAnsi="Liberation Sans" w:eastAsia="Liberation Sans" w:cs="Liberation Sans"/>
                      <w:b w:val="0"/>
                      <w:color w:val="182B32"/>
                      <w:sz w:val="28"/>
                    </w:rPr>
                    <w:t>Discuss the big question: “Can hope help people when change is hard?” Use A or B and C. Give a viewpoint, a reason, a source detail and a limit. Read or hear another view, then give a fair reply. Make a short paragraph or equivalent spoken/signed response. Use viewpoint, reason, respect and change. You can discuss a supplied view without stating your own faith.</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Viewpoint I discuss [ ] / source and detail [ ]</w:t>
                  </w:r>
                </w:p>
                <w:p>
                  <w:pPr>
                    <w:keepLines/>
                    <w:spacing w:after="60" w:before="0" w:line="247" w:lineRule="auto"/>
                  </w:pPr>
                  <w:r>
                    <w:rPr>
                      <w:rFonts w:ascii="Liberation Sans" w:hAnsi="Liberation Sans" w:eastAsia="Liberation Sans" w:cs="Liberation Sans"/>
                      <w:b w:val="0"/>
                      <w:color w:val="182B32"/>
                      <w:sz w:val="28"/>
                    </w:rPr>
                    <w:t>Reason linked to C [ ] / limit or condition [ ]</w:t>
                  </w:r>
                </w:p>
                <w:p>
                  <w:pPr>
                    <w:keepLines/>
                    <w:spacing w:after="60" w:before="0" w:line="247" w:lineRule="auto"/>
                  </w:pPr>
                  <w:r>
                    <w:rPr>
                      <w:rFonts w:ascii="Liberation Sans" w:hAnsi="Liberation Sans" w:eastAsia="Liberation Sans" w:cs="Liberation Sans"/>
                      <w:b w:val="0"/>
                      <w:color w:val="182B32"/>
                      <w:sz w:val="28"/>
                    </w:rPr>
                    <w:t>Other view heard or read [ ] / my fair reply [ ]</w:t>
                  </w:r>
                </w:p>
                <w:p>
                  <w:pPr>
                    <w:keepLines/>
                    <w:spacing w:after="60" w:before="0" w:line="247" w:lineRule="auto"/>
                  </w:pPr>
                  <w:r>
                    <w:rPr>
                      <w:rFonts w:ascii="Liberation Sans" w:hAnsi="Liberation Sans" w:eastAsia="Liberation Sans" w:cs="Liberation Sans"/>
                      <w:b w:val="0"/>
                      <w:color w:val="182B32"/>
                      <w:sz w:val="28"/>
                    </w:rPr>
                    <w:t>My paragraph or equivalent response [                     ]</w:t>
                  </w:r>
                </w:p>
                <w:p>
                  <w:pPr>
                    <w:keepLines/>
                    <w:spacing w:after="60" w:before="0" w:line="247" w:lineRule="auto"/>
                  </w:pPr>
                  <w:r>
                    <w:rPr>
                      <w:rFonts w:ascii="Liberation Sans" w:hAnsi="Liberation Sans" w:eastAsia="Liberation Sans" w:cs="Liberation Sans"/>
                      <w:b w:val="0"/>
                      <w:color w:val="182B32"/>
                      <w:sz w:val="28"/>
                    </w:rPr>
                    <w:t>One NS received [ ] / my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Use these steps. You choose every detail and answer.</w:t>
                  </w:r>
                </w:p>
                <w:p>
                  <w:pPr>
                    <w:keepLines/>
                    <w:spacing w:after="60" w:before="0" w:line="247" w:lineRule="auto"/>
                  </w:pPr>
                  <w:r>
                    <w:rPr>
                      <w:rFonts w:ascii="Liberation Sans" w:hAnsi="Liberation Sans" w:eastAsia="Liberation Sans" w:cs="Liberation Sans"/>
                      <w:b w:val="0"/>
                      <w:color w:val="182B32"/>
                      <w:sz w:val="28"/>
                    </w:rPr>
                    <w:t>Core task: Give and defend a respectful response to a question about change.</w:t>
                  </w:r>
                </w:p>
                <w:p>
                  <w:pPr>
                    <w:keepLines/>
                    <w:spacing w:after="60" w:before="0" w:line="247" w:lineRule="auto"/>
                  </w:pPr>
                  <w:r>
                    <w:rPr>
                      <w:rFonts w:ascii="Liberation Sans" w:hAnsi="Liberation Sans" w:eastAsia="Liberation Sans" w:cs="Liberation Sans"/>
                      <w:b w:val="0"/>
                      <w:color w:val="182B32"/>
                      <w:sz w:val="28"/>
                    </w:rPr>
                    <w:t>1. Choose a supplied source view from A or B.</w:t>
                  </w:r>
                </w:p>
                <w:p>
                  <w:pPr>
                    <w:keepLines/>
                    <w:spacing w:after="60" w:before="0" w:line="247" w:lineRule="auto"/>
                  </w:pPr>
                  <w:r>
                    <w:rPr>
                      <w:rFonts w:ascii="Liberation Sans" w:hAnsi="Liberation Sans" w:eastAsia="Liberation Sans" w:cs="Liberation Sans"/>
                      <w:b w:val="0"/>
                      <w:color w:val="182B32"/>
                      <w:sz w:val="28"/>
                    </w:rPr>
                    <w:t>2. Use C to explain how hope or careful action could help.</w:t>
                  </w:r>
                </w:p>
                <w:p>
                  <w:pPr>
                    <w:keepLines/>
                    <w:spacing w:after="60" w:before="0" w:line="247" w:lineRule="auto"/>
                  </w:pPr>
                  <w:r>
                    <w:rPr>
                      <w:rFonts w:ascii="Liberation Sans" w:hAnsi="Liberation Sans" w:eastAsia="Liberation Sans" w:cs="Liberation Sans"/>
                      <w:b w:val="0"/>
                      <w:color w:val="182B32"/>
                      <w:sz w:val="28"/>
                    </w:rPr>
                    <w:t>3. Give a reason and one limit.</w:t>
                  </w:r>
                </w:p>
                <w:p>
                  <w:pPr>
                    <w:keepLines/>
                    <w:spacing w:after="60" w:before="0" w:line="247" w:lineRule="auto"/>
                  </w:pPr>
                  <w:r>
                    <w:rPr>
                      <w:rFonts w:ascii="Liberation Sans" w:hAnsi="Liberation Sans" w:eastAsia="Liberation Sans" w:cs="Liberation Sans"/>
                      <w:b w:val="0"/>
                      <w:color w:val="182B32"/>
                      <w:sz w:val="28"/>
                    </w:rPr>
                    <w:t>4. Hear or read another view. Reply fairly, then review one claim.</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viewpoint, reason, respect, change.</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Viewpoint I discuss [ ] / source and detail [ ]</w:t>
                  </w:r>
                </w:p>
                <w:p>
                  <w:pPr>
                    <w:keepLines/>
                    <w:spacing w:after="60" w:before="0" w:line="247" w:lineRule="auto"/>
                  </w:pPr>
                  <w:r>
                    <w:rPr>
                      <w:rFonts w:ascii="Liberation Sans" w:hAnsi="Liberation Sans" w:eastAsia="Liberation Sans" w:cs="Liberation Sans"/>
                      <w:b w:val="0"/>
                      <w:color w:val="182B32"/>
                      <w:sz w:val="28"/>
                    </w:rPr>
                    <w:t>Reason linked to C [ ] / limit or condition [ ]</w:t>
                  </w:r>
                </w:p>
                <w:p>
                  <w:pPr>
                    <w:keepLines/>
                    <w:spacing w:after="60" w:before="0" w:line="247" w:lineRule="auto"/>
                  </w:pPr>
                  <w:r>
                    <w:rPr>
                      <w:rFonts w:ascii="Liberation Sans" w:hAnsi="Liberation Sans" w:eastAsia="Liberation Sans" w:cs="Liberation Sans"/>
                      <w:b w:val="0"/>
                      <w:color w:val="182B32"/>
                      <w:sz w:val="28"/>
                    </w:rPr>
                    <w:t>Other view heard or read [ ] / my fair reply [ ]</w:t>
                  </w:r>
                </w:p>
                <w:p>
                  <w:pPr>
                    <w:keepLines/>
                    <w:spacing w:after="60" w:before="0" w:line="247" w:lineRule="auto"/>
                  </w:pPr>
                  <w:r>
                    <w:rPr>
                      <w:rFonts w:ascii="Liberation Sans" w:hAnsi="Liberation Sans" w:eastAsia="Liberation Sans" w:cs="Liberation Sans"/>
                      <w:b w:val="0"/>
                      <w:color w:val="182B32"/>
                      <w:sz w:val="28"/>
                    </w:rPr>
                    <w:t>My paragraph or equivalent response [                     ]</w:t>
                  </w:r>
                </w:p>
                <w:p>
                  <w:pPr>
                    <w:keepLines/>
                    <w:spacing w:after="60" w:before="0" w:line="247" w:lineRule="auto"/>
                  </w:pPr>
                  <w:r>
                    <w:rPr>
                      <w:rFonts w:ascii="Liberation Sans" w:hAnsi="Liberation Sans" w:eastAsia="Liberation Sans" w:cs="Liberation Sans"/>
                      <w:b w:val="0"/>
                      <w:color w:val="182B32"/>
                      <w:sz w:val="28"/>
                    </w:rPr>
                    <w:t>One NS received [ ] / my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Instructions</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Choose from the options, then add your own word, phrase or reason.</w:t>
                  </w:r>
                </w:p>
                <w:p>
                  <w:pPr>
                    <w:keepLines/>
                    <w:spacing w:after="60" w:before="0" w:line="247" w:lineRule="auto"/>
                  </w:pPr>
                  <w:r>
                    <w:rPr>
                      <w:rFonts w:ascii="Liberation Sans" w:hAnsi="Liberation Sans" w:eastAsia="Liberation Sans" w:cs="Liberation Sans"/>
                      <w:b w:val="0"/>
                      <w:color w:val="182B32"/>
                      <w:sz w:val="28"/>
                    </w:rPr>
                    <w:t>Core task: Give and defend a respectful response to a question about change.</w:t>
                  </w:r>
                </w:p>
                <w:p>
                  <w:pPr>
                    <w:keepLines/>
                    <w:spacing w:after="60" w:before="0" w:line="247" w:lineRule="auto"/>
                  </w:pPr>
                  <w:r>
                    <w:rPr>
                      <w:rFonts w:ascii="Liberation Sans" w:hAnsi="Liberation Sans" w:eastAsia="Liberation Sans" w:cs="Liberation Sans"/>
                      <w:b w:val="0"/>
                      <w:color w:val="182B32"/>
                      <w:sz w:val="28"/>
                    </w:rPr>
                    <w:t>Choose a view to test: hope can help action but cannot promise success / hope makes action pointless / a changed plan proves the people failed.</w:t>
                  </w:r>
                </w:p>
                <w:p>
                  <w:pPr>
                    <w:keepLines/>
                    <w:spacing w:after="60" w:before="0" w:line="247" w:lineRule="auto"/>
                  </w:pPr>
                  <w:r>
                    <w:rPr>
                      <w:rFonts w:ascii="Liberation Sans" w:hAnsi="Liberation Sans" w:eastAsia="Liberation Sans" w:cs="Liberation Sans"/>
                      <w:b w:val="0"/>
                      <w:color w:val="182B32"/>
                      <w:sz w:val="28"/>
                    </w:rPr>
                    <w:t>Use a detail from A or B and the case to support or challenge the view.</w:t>
                  </w:r>
                </w:p>
                <w:p>
                  <w:pPr>
                    <w:keepLines/>
                    <w:spacing w:after="60" w:before="0" w:line="247" w:lineRule="auto"/>
                  </w:pPr>
                  <w:r>
                    <w:rPr>
                      <w:rFonts w:ascii="Liberation Sans" w:hAnsi="Liberation Sans" w:eastAsia="Liberation Sans" w:cs="Liberation Sans"/>
                      <w:b w:val="0"/>
                      <w:color w:val="182B32"/>
                      <w:sz w:val="28"/>
                    </w:rPr>
                    <w:t>Give your own word, phrase or reason and one limit. Hear or read another view, reply with care and check one claim.</w:t>
                  </w:r>
                </w:p>
                <w:p>
                  <w:pPr>
                    <w:keepLines/>
                    <w:spacing w:after="60" w:before="0" w:line="247" w:lineRule="auto"/>
                  </w:pPr>
                  <w:r>
                    <w:rPr>
                      <w:rFonts w:ascii="Liberation Sans" w:hAnsi="Liberation Sans" w:eastAsia="Liberation Sans" w:cs="Liberation Sans"/>
                      <w:b w:val="0"/>
                      <w:color w:val="182B32"/>
                      <w:sz w:val="28"/>
                    </w:rPr>
                    <w:t>Use the four must-know words in labels, talk or your review: viewpoint, reason, respect, change.</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Viewpoint I discuss [ ] / source and detail [ ]</w:t>
                  </w:r>
                </w:p>
                <w:p>
                  <w:pPr>
                    <w:keepLines/>
                    <w:spacing w:after="60" w:before="0" w:line="247" w:lineRule="auto"/>
                  </w:pPr>
                  <w:r>
                    <w:rPr>
                      <w:rFonts w:ascii="Liberation Sans" w:hAnsi="Liberation Sans" w:eastAsia="Liberation Sans" w:cs="Liberation Sans"/>
                      <w:b w:val="0"/>
                      <w:color w:val="182B32"/>
                      <w:sz w:val="28"/>
                    </w:rPr>
                    <w:t>Reason linked to C [ ] / limit or condition [ ]</w:t>
                  </w:r>
                </w:p>
                <w:p>
                  <w:pPr>
                    <w:keepLines/>
                    <w:spacing w:after="60" w:before="0" w:line="247" w:lineRule="auto"/>
                  </w:pPr>
                  <w:r>
                    <w:rPr>
                      <w:rFonts w:ascii="Liberation Sans" w:hAnsi="Liberation Sans" w:eastAsia="Liberation Sans" w:cs="Liberation Sans"/>
                      <w:b w:val="0"/>
                      <w:color w:val="182B32"/>
                      <w:sz w:val="28"/>
                    </w:rPr>
                    <w:t>Other view heard or read [ ] / my fair reply [ ]</w:t>
                  </w:r>
                </w:p>
                <w:p>
                  <w:pPr>
                    <w:keepLines/>
                    <w:spacing w:after="60" w:before="0" w:line="247" w:lineRule="auto"/>
                  </w:pPr>
                  <w:r>
                    <w:rPr>
                      <w:rFonts w:ascii="Liberation Sans" w:hAnsi="Liberation Sans" w:eastAsia="Liberation Sans" w:cs="Liberation Sans"/>
                      <w:b w:val="0"/>
                      <w:color w:val="182B32"/>
                      <w:sz w:val="28"/>
                    </w:rPr>
                    <w:t>My paragraph or equivalent response [                     ]</w:t>
                  </w:r>
                </w:p>
                <w:p>
                  <w:pPr>
                    <w:keepLines/>
                    <w:spacing w:after="60" w:before="0" w:line="247" w:lineRule="auto"/>
                  </w:pPr>
                  <w:r>
                    <w:rPr>
                      <w:rFonts w:ascii="Liberation Sans" w:hAnsi="Liberation Sans" w:eastAsia="Liberation Sans" w:cs="Liberation Sans"/>
                      <w:b w:val="0"/>
                      <w:color w:val="182B32"/>
                      <w:sz w:val="28"/>
                    </w:rPr>
                    <w:t>One NS received [ ] / my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You Do · 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color w:val="182B32"/>
                      <w:sz w:val="30"/>
                    </w:rPr>
                    <w:t>Aspire</w:t>
                  </w:r>
                </w:p>
                <w:p>
                  <w:pPr>
                    <w:keepLines/>
                    <w:spacing w:after="60" w:before="0" w:line="247" w:lineRule="auto"/>
                  </w:pPr>
                  <w:r>
                    <w:rPr>
                      <w:rFonts w:ascii="Liberation Sans" w:hAnsi="Liberation Sans" w:eastAsia="Liberation Sans" w:cs="Liberation Sans"/>
                      <w:b w:val="0"/>
                      <w:color w:val="182B32"/>
                      <w:sz w:val="28"/>
                    </w:rPr>
                    <w:t>RE learns about beliefs, change and resilience; this activity is not worship</w:t>
                  </w:r>
                </w:p>
                <w:p>
                  <w:pPr>
                    <w:keepLines/>
                    <w:spacing w:after="60" w:before="0" w:line="247" w:lineRule="auto"/>
                  </w:pPr>
                  <w:r>
                    <w:rPr>
                      <w:rFonts w:ascii="Liberation Sans" w:hAnsi="Liberation Sans" w:eastAsia="Liberation Sans" w:cs="Liberation Sans"/>
                      <w:b w:val="0"/>
                      <w:color w:val="182B32"/>
                      <w:sz w:val="28"/>
                    </w:rPr>
                    <w:t>Complete the core task, then try the further challenge.</w:t>
                  </w:r>
                </w:p>
                <w:p>
                  <w:pPr>
                    <w:keepLines/>
                    <w:spacing w:after="60" w:before="0" w:line="247" w:lineRule="auto"/>
                  </w:pPr>
                  <w:r>
                    <w:rPr>
                      <w:rFonts w:ascii="Liberation Sans" w:hAnsi="Liberation Sans" w:eastAsia="Liberation Sans" w:cs="Liberation Sans"/>
                      <w:b w:val="0"/>
                      <w:color w:val="182B32"/>
                      <w:sz w:val="28"/>
                    </w:rPr>
                    <w:t>Discuss the big question: “Can hope help people when change is hard?” Use A or B and C. Give a viewpoint, a reason, a source detail and a limit. Read or hear another view, then give a fair reply. Make a short paragraph or equivalent spoken/signed response. Use viewpoint, reason, respect and change. You can discuss a supplied view without stating your own faith.</w:t>
                  </w:r>
                </w:p>
                <w:p>
                  <w:pPr>
                    <w:keepLines/>
                    <w:spacing w:after="60" w:before="0" w:line="247" w:lineRule="auto"/>
                  </w:pPr>
                  <w:r>
                    <w:rPr>
                      <w:rFonts w:ascii="Liberation Sans" w:hAnsi="Liberation Sans" w:eastAsia="Liberation Sans" w:cs="Liberation Sans"/>
                      <w:b w:val="0"/>
                      <w:color w:val="182B32"/>
                      <w:sz w:val="28"/>
                    </w:rPr>
                    <w:t>Further challenge: Explain when “depends” is a strong answer to the big question. State the condition and use a source, without ranking whole worldviews.</w:t>
                  </w:r>
                </w:p>
                <w:p>
                  <w:pPr>
                    <w:keepLines/>
                    <w:spacing w:after="60" w:before="0" w:line="247" w:lineRule="auto"/>
                    <w:shd w:fill="E4EFF9"/>
                  </w:pPr>
                  <w:r>
                    <w:rPr>
                      <w:rFonts w:ascii="Liberation Sans" w:hAnsi="Liberation Sans" w:eastAsia="Liberation Sans" w:cs="Liberation Sans"/>
                      <w:b w:val="0"/>
                      <w:color w:val="182B32"/>
                      <w:sz w:val="28"/>
                    </w:rPr>
                    <w:t>Help: Find the card named in the task. Read one short part. Point to a detail, then make your own choice.</w:t>
                  </w:r>
                </w:p>
                <w:p>
                  <w:pPr>
                    <w:keepLines/>
                    <w:spacing w:after="60" w:before="0" w:line="247" w:lineRule="auto"/>
                  </w:pPr>
                  <w:r>
                    <w:rPr>
                      <w:rFonts w:ascii="Liberation Sans" w:hAnsi="Liberation Sans" w:eastAsia="Liberation Sans" w:cs="Liberation Sans"/>
                      <w:b w:val="0"/>
                      <w:color w:val="182B32"/>
                      <w:sz w:val="28"/>
                    </w:rPr>
                    <w:t>Blank record</w:t>
                  </w:r>
                </w:p>
                <w:p>
                  <w:pPr>
                    <w:keepLines/>
                    <w:spacing w:after="60" w:before="0" w:line="247" w:lineRule="auto"/>
                  </w:pPr>
                  <w:r>
                    <w:rPr>
                      <w:rFonts w:ascii="Liberation Sans" w:hAnsi="Liberation Sans" w:eastAsia="Liberation Sans" w:cs="Liberation Sans"/>
                      <w:b w:val="0"/>
                      <w:color w:val="182B32"/>
                      <w:sz w:val="28"/>
                    </w:rPr>
                    <w:t>Viewpoint I discuss [ ] / source and detail [ ]</w:t>
                  </w:r>
                </w:p>
                <w:p>
                  <w:pPr>
                    <w:keepLines/>
                    <w:spacing w:after="60" w:before="0" w:line="247" w:lineRule="auto"/>
                  </w:pPr>
                  <w:r>
                    <w:rPr>
                      <w:rFonts w:ascii="Liberation Sans" w:hAnsi="Liberation Sans" w:eastAsia="Liberation Sans" w:cs="Liberation Sans"/>
                      <w:b w:val="0"/>
                      <w:color w:val="182B32"/>
                      <w:sz w:val="28"/>
                    </w:rPr>
                    <w:t>Reason linked to C [ ] / limit or condition [ ]</w:t>
                  </w:r>
                </w:p>
                <w:p>
                  <w:pPr>
                    <w:keepLines/>
                    <w:spacing w:after="60" w:before="0" w:line="247" w:lineRule="auto"/>
                  </w:pPr>
                  <w:r>
                    <w:rPr>
                      <w:rFonts w:ascii="Liberation Sans" w:hAnsi="Liberation Sans" w:eastAsia="Liberation Sans" w:cs="Liberation Sans"/>
                      <w:b w:val="0"/>
                      <w:color w:val="182B32"/>
                      <w:sz w:val="28"/>
                    </w:rPr>
                    <w:t>Other view heard or read [ ] / my fair reply [ ]</w:t>
                  </w:r>
                </w:p>
                <w:p>
                  <w:pPr>
                    <w:keepLines/>
                    <w:spacing w:after="60" w:before="0" w:line="247" w:lineRule="auto"/>
                  </w:pPr>
                  <w:r>
                    <w:rPr>
                      <w:rFonts w:ascii="Liberation Sans" w:hAnsi="Liberation Sans" w:eastAsia="Liberation Sans" w:cs="Liberation Sans"/>
                      <w:b w:val="0"/>
                      <w:color w:val="182B32"/>
                      <w:sz w:val="28"/>
                    </w:rPr>
                    <w:t>My paragraph or equivalent response [                     ]</w:t>
                  </w:r>
                </w:p>
                <w:p>
                  <w:pPr>
                    <w:keepLines/>
                    <w:spacing w:after="60" w:before="0" w:line="247" w:lineRule="auto"/>
                  </w:pPr>
                  <w:r>
                    <w:rPr>
                      <w:rFonts w:ascii="Liberation Sans" w:hAnsi="Liberation Sans" w:eastAsia="Liberation Sans" w:cs="Liberation Sans"/>
                      <w:b w:val="0"/>
                      <w:color w:val="182B32"/>
                      <w:sz w:val="28"/>
                    </w:rPr>
                    <w:t>One NS received [ ] / my edit or reason to keep [ ]</w:t>
                  </w:r>
                </w:p>
                <w:p>
                  <w:pPr>
                    <w:keepLines/>
                    <w:spacing w:after="60" w:before="0" w:line="247" w:lineRule="auto"/>
                  </w:pPr>
                  <w:r>
                    <w:rPr>
                      <w:rFonts w:ascii="Liberation Sans" w:hAnsi="Liberation Sans" w:eastAsia="Liberation Sans" w:cs="Liberation Sans"/>
                      <w:b w:val="0"/>
                      <w:color w:val="182B32"/>
                      <w:sz w:val="28"/>
                    </w:rPr>
                    <w:t>Review and improve: Check one claim against its source. Make an edit, add a reason or explain why it should stay.</w:t>
                  </w:r>
                </w:p>
                <w:p>
                  <w:pPr>
                    <w:keepLines/>
                    <w:spacing w:after="60" w:before="0" w:line="247" w:lineRule="auto"/>
                  </w:pPr>
                  <w:r>
                    <w:rPr>
                      <w:rFonts w:ascii="Liberation Sans" w:hAnsi="Liberation Sans" w:eastAsia="Liberation Sans" w:cs="Liberation Sans"/>
                      <w:b w:val="0"/>
                      <w:color w:val="182B32"/>
                      <w:sz w:val="28"/>
                    </w:rPr>
                    <w:t>You may point, speak, sign, draw, use symbols or write. An adult may record your own words. You may pass.</w:t>
                  </w:r>
                </w:p>
                <w:tbl>
                  <w:tblPr>
                    <w:tblW w:type="auto" w:w="0"/>
                    <w:tblLayout w:type="fixed"/>
                    <w:tblLook w:firstColumn="1" w:firstRow="1" w:lastColumn="0" w:lastRow="0" w:noHBand="0" w:noVBand="1" w:val="04A0"/>
                  </w:tblPr>
                  <w:tblGrid>
                    <w:gridCol w:w="9694"/>
                  </w:tblGrid>
                  <w:tr>
                    <w:trPr>
                      <w:trHeight w:val="737"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p>
            <w:pPr>
              <w:keepLines/>
              <w:spacing w:after="60" w:before="0" w:line="247" w:lineRule="auto"/>
            </w:pPr>
            <w:r>
              <w:rPr>
                <w:rFonts w:ascii="Liberation Sans" w:hAnsi="Liberation Sans" w:eastAsia="Liberation Sans" w:cs="Liberation Sans"/>
                <w:b w:val="0"/>
                <w:color w:val="182B32"/>
                <w:sz w:val="28"/>
              </w:rPr>
              <w:t>I · S · C  [   ]</w:t>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Source and check</w:t>
                  </w:r>
                </w:p>
                <w:p>
                  <w:pPr>
                    <w:keepLines/>
                    <w:spacing w:after="60" w:before="0" w:line="247" w:lineRule="auto"/>
                  </w:pPr>
                  <w:r>
                    <w:rPr>
                      <w:rFonts w:ascii="Liberation Sans" w:hAnsi="Liberation Sans" w:eastAsia="Liberation Sans" w:cs="Liberation Sans"/>
                      <w:b w:val="0"/>
                      <w:color w:val="182B32"/>
                      <w:sz w:val="28"/>
                    </w:rPr>
                    <w:t>A respectful discussion gives reasons and receives another view fairly.</w:t>
                  </w:r>
                </w:p>
                <w:p>
                  <w:pPr>
                    <w:keepLines/>
                    <w:spacing w:after="60" w:before="0" w:line="247" w:lineRule="auto"/>
                  </w:pPr>
                  <w:r>
                    <w:rPr>
                      <w:rFonts w:ascii="Liberation Sans" w:hAnsi="Liberation Sans" w:eastAsia="Liberation Sans" w:cs="Liberation Sans"/>
                      <w:b w:val="0"/>
                      <w:color w:val="182B32"/>
                      <w:sz w:val="28"/>
                    </w:rPr>
                    <w:t>You may test a supplied viewpoint without stating your faith. “Depends” needs a clear reason or condition.</w:t>
                  </w:r>
                </w:p>
                <w:p>
                  <w:pPr>
                    <w:keepLines/>
                    <w:spacing w:after="60" w:before="0" w:line="247" w:lineRule="auto"/>
                  </w:pPr>
                  <w:r>
                    <w:rPr>
                      <w:rFonts w:ascii="Liberation Sans" w:hAnsi="Liberation Sans" w:eastAsia="Liberation Sans" w:cs="Liberation Sans"/>
                      <w:b w:val="0"/>
                      <w:color w:val="182B32"/>
                      <w:sz w:val="28"/>
                    </w:rPr>
                    <w:t>Hope can be discussed alongside evidence and action. A reasoned claim must not promise an unknown result.</w:t>
                  </w:r>
                </w:p>
                <w:p>
                  <w:pPr>
                    <w:keepLines/>
                    <w:spacing w:after="60" w:before="0" w:line="247" w:lineRule="auto"/>
                  </w:pPr>
                  <w:r>
                    <w:rPr>
                      <w:rFonts w:ascii="Liberation Sans" w:hAnsi="Liberation Sans" w:eastAsia="Liberation Sans" w:cs="Liberation Sans"/>
                      <w:b w:val="0"/>
                      <w:color w:val="182B32"/>
                      <w:sz w:val="28"/>
                    </w:rPr>
                    <w:t>Use the supplied third-person sources. No personal belief or loss story is needed. You may use the neutral case to explain a source idea, or pass.</w:t>
                  </w:r>
                </w:p>
                <w:p>
                  <w:pPr>
                    <w:keepLines/>
                    <w:spacing w:after="60" w:before="0" w:line="247" w:lineRule="auto"/>
                  </w:pPr>
                  <w:r>
                    <w:rPr>
                      <w:rFonts w:ascii="Liberation Sans" w:hAnsi="Liberation Sans" w:eastAsia="Liberation Sans" w:cs="Liberation Sans"/>
                      <w:b w:val="0"/>
                      <w:color w:val="182B32"/>
                      <w:sz w:val="28"/>
                    </w:rPr>
                    <w:t>Assessment response: give a viewpoint, source detail, reason and fair reply. Receive one next step, then make your own edit or explain why the response should stay. Reflection is optional and never worship.</w:t>
                  </w:r>
                </w:p>
                <w:p>
                  <w:pPr>
                    <w:keepLines/>
                    <w:spacing w:after="60" w:before="0" w:line="247" w:lineRule="auto"/>
                  </w:pPr>
                  <w:r>
                    <w:rPr>
                      <w:rFonts w:ascii="Liberation Sans" w:hAnsi="Liberation Sans" w:eastAsia="Liberation Sans" w:cs="Liberation Sans"/>
                      <w:b w:val="0"/>
                      <w:color w:val="182B32"/>
                      <w:sz w:val="28"/>
                    </w:rPr>
                    <w:t>A blank viewpoint box links to reason, source detail, other view and fair reply boxes. No answer or belief is pre-filled.</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547368" cy="1728000"/>
                        <wp:docPr id="17" name="Lesson diagram" descr="A blank viewpoint box links to reason, source detail, other view and fair reply boxes. No answer or belief is pre-filled."/>
                        <ns0:graphic xmlns:ns0="http://schemas.openxmlformats.org/drawingml/2006/main">
                          <ns0:graphicData uri="http://schemas.microsoft.com/office/word/2010/wordprocessingGroup">
                            <wpg:wgp>
                              <wpg:cNvGrpSpPr/>
                              <wpg:grpSpPr>
                                <ns0:xfrm>
                                  <ns0:off x="0" y="0"/>
                                  <ns0:ext cx="4547368" cy="1728000"/>
                                  <ns0:chOff x="0" y="0"/>
                                  <ns0:chExt cx="1000000" cy="380000"/>
                                </ns0:xfrm>
                              </wpg:grpSpPr>
                              <wps:wsp>
                                <wps:cNvSpPr txBox="0"/>
                                <wps:spPr>
                                  <ns0:xfrm>
                                    <ns0:off x="0" y="0"/>
                                    <ns0:ext cx="1000000" cy="380000"/>
                                  </ns0:xfrm>
                                  <ns0:custGeom>
                                    <ns0:avLst/>
                                    <ns0:gdLst/>
                                    <ns0:ahLst/>
                                    <ns0:cxnLst/>
                                    <ns0:rect l="0" t="0" r="r" b="b"/>
                                    <ns0:pathLst>
                                      <ns0:path w="1000000" h="380000">
                                        <ns0:moveTo>
                                          <ns0:pt x="0" y="0"/>
                                        </ns0:moveTo>
                                        <ns0:lnTo>
                                          <ns0:pt x="1000000" y="0"/>
                                        </ns0:lnTo>
                                        <ns0:lnTo>
                                          <ns0:pt x="1000000" y="380000"/>
                                        </ns0:lnTo>
                                        <ns0:lnTo>
                                          <ns0:pt x="0" y="380000"/>
                                        </ns0:lnTo>
                                        <ns0:close/>
                                      </ns0:path>
                                    </ns0:pathLst>
                                  </ns0:custGeom>
                                  <ns0:noFill/>
                                  <ns0:ln w="4547">
                                    <ns0:noFill/>
                                  </ns0:ln>
                                </wps:spPr>
                                <wps:bodyPr lIns="0" tIns="0" rIns="0" bIns="0" anchor="t">
                                  <ns0:noAutofit/>
                                </wps:bodyPr>
                              </wps:wsp>
                              <wps:wsp>
                                <wps:cNvSpPr txBox="0"/>
                                <wps:spPr>
                                  <ns0:xfrm>
                                    <ns0:off x="15000" y="130000"/>
                                    <ns0:ext cx="240000" cy="120000"/>
                                  </ns0:xfrm>
                                  <ns0:custGeom>
                                    <ns0:avLst/>
                                    <ns0:gdLst/>
                                    <ns0:ahLst/>
                                    <ns0:cxnLst/>
                                    <ns0:rect l="0" t="0" r="r" b="b"/>
                                    <ns0:pathLst>
                                      <ns0:path w="240000" h="120000">
                                        <ns0:moveTo>
                                          <ns0:pt x="0" y="0"/>
                                        </ns0:moveTo>
                                        <ns0:lnTo>
                                          <ns0:pt x="240000" y="0"/>
                                        </ns0:lnTo>
                                        <ns0:lnTo>
                                          <ns0:pt x="240000" y="120000"/>
                                        </ns0:lnTo>
                                        <ns0:lnTo>
                                          <ns0:pt x="0" y="120000"/>
                                        </ns0:lnTo>
                                        <ns0:close/>
                                      </ns0:path>
                                    </ns0:pathLst>
                                  </ns0:custGeom>
                                  <ns0:solidFill>
                                    <ns0:srgbClr val="ffffff"/>
                                  </ns0:solidFill>
                                  <ns0:ln w="18189">
                                    <ns0:solidFill>
                                      <ns0:srgbClr val="17324d"/>
                                    </ns0:solidFill>
                                  </ns0:ln>
                                </wps:spPr>
                                <wps:bodyPr lIns="0" tIns="0" rIns="0" bIns="0" anchor="t">
                                  <ns0:noAutofit/>
                                </wps:bodyPr>
                              </wps:wsp>
                              <wps:wsp>
                                <wps:cNvSpPr txBox="1"/>
                                <wps:spPr>
                                  <ns0:xfrm>
                                    <ns0:off x="31000" y="143000"/>
                                    <ns0:ext cx="167003" cy="47478"/>
                                  </ns0:xfrm>
                                  <ns0:prstGeom prst="rect">
                                    <ns0:avLst/>
                                  </ns0:prstGeom>
                                  <ns0:noFill/>
                                  <ns0:ln w="4547">
                                    <ns0:noFill/>
                                  </ns0:ln>
                                </wps:spPr>
                                <wps:txbx>
                                  <w:txbxContent>
                                    <w:p>
                                      <w:r>
                                        <w:rPr>
                                          <w:rFonts w:ascii="Liberation Sans" w:hAnsi="Liberation Sans" w:eastAsia="Liberation Sans" w:cs="Liberation Sans"/>
                                          <w:sz w:val="28"/>
                                          <w:color w:val="17324d"/>
                                        </w:rPr>
                                        <w:t>viewpoint</w:t>
                                      </w:r>
                                    </w:p>
                                  </w:txbxContent>
                                </wps:txbx>
                                <wps:bodyPr lIns="0" tIns="0" rIns="0" bIns="0" anchor="t">
                                  <ns0:noAutofit/>
                                </wps:bodyPr>
                              </wps:wsp>
                              <wps:wsp>
                                <wps:cNvSpPr txBox="0"/>
                                <wps:spPr>
                                  <ns0:xfrm>
                                    <ns0:off x="31000" y="218000"/>
                                    <ns0:ext cx="208000" cy="1"/>
                                  </ns0:xfrm>
                                  <ns0:prstGeom prst="line">
                                    <ns0:avLst/>
                                  </ns0:prstGeom>
                                  <ns0:noFill/>
                                  <ns0:ln w="18189">
                                    <ns0:solidFill>
                                      <ns0:srgbClr val="17324d"/>
                                    </ns0:solidFill>
                                  </ns0:ln>
                                </wps:spPr>
                                <wps:bodyPr lIns="0" tIns="0" rIns="0" bIns="0" anchor="t">
                                  <ns0:noAutofit/>
                                </wps:bodyPr>
                              </wps:wsp>
                              <wps:wsp>
                                <wps:cNvSpPr txBox="0"/>
                                <wps:spPr>
                                  <ns0:xfrm>
                                    <ns0:off x="255000" y="190000"/>
                                    <ns0:ext cx="35000" cy="1"/>
                                  </ns0:xfrm>
                                  <ns0:prstGeom prst="line">
                                    <ns0:avLst/>
                                  </ns0:prstGeom>
                                  <ns0:noFill/>
                                  <ns0:ln w="18189">
                                    <ns0:solidFill>
                                      <ns0:srgbClr val="17324d"/>
                                    </ns0:solidFill>
                                  </ns0:ln>
                                </wps:spPr>
                                <wps:bodyPr lIns="0" tIns="0" rIns="0" bIns="0" anchor="t">
                                  <ns0:noAutofit/>
                                </wps:bodyPr>
                              </wps:wsp>
                              <wps:wsp>
                                <wps:cNvSpPr txBox="0"/>
                                <wps:spPr>
                                  <ns0:xfrm>
                                    <ns0:off x="290000" y="75000"/>
                                    <ns0:ext cx="1" cy="230000"/>
                                  </ns0:xfrm>
                                  <ns0:prstGeom prst="line">
                                    <ns0:avLst/>
                                  </ns0:prstGeom>
                                  <ns0:noFill/>
                                  <ns0:ln w="18189">
                                    <ns0:solidFill>
                                      <ns0:srgbClr val="17324d"/>
                                    </ns0:solidFill>
                                  </ns0:ln>
                                </wps:spPr>
                                <wps:bodyPr lIns="0" tIns="0" rIns="0" bIns="0" anchor="t">
                                  <ns0:noAutofit/>
                                </wps:bodyPr>
                              </wps:wsp>
                              <wps:wsp>
                                <wps:cNvSpPr txBox="0"/>
                                <wps:spPr>
                                  <ns0:xfrm>
                                    <ns0:off x="325000" y="15000"/>
                                    <ns0:ext cx="315000" cy="120000"/>
                                  </ns0:xfrm>
                                  <ns0:custGeom>
                                    <ns0:avLst/>
                                    <ns0:gdLst/>
                                    <ns0:ahLst/>
                                    <ns0:cxnLst/>
                                    <ns0:rect l="0" t="0" r="r" b="b"/>
                                    <ns0:pathLst>
                                      <ns0:path w="315000" h="120000">
                                        <ns0:moveTo>
                                          <ns0:pt x="0" y="0"/>
                                        </ns0:moveTo>
                                        <ns0:lnTo>
                                          <ns0:pt x="315000" y="0"/>
                                        </ns0:lnTo>
                                        <ns0:lnTo>
                                          <ns0:pt x="315000" y="120000"/>
                                        </ns0:lnTo>
                                        <ns0:lnTo>
                                          <ns0:pt x="0" y="120000"/>
                                        </ns0:lnTo>
                                        <ns0:close/>
                                      </ns0:path>
                                    </ns0:pathLst>
                                  </ns0:custGeom>
                                  <ns0:solidFill>
                                    <ns0:srgbClr val="ffffff"/>
                                  </ns0:solidFill>
                                  <ns0:ln w="18189">
                                    <ns0:solidFill>
                                      <ns0:srgbClr val="17324d"/>
                                    </ns0:solidFill>
                                  </ns0:ln>
                                </wps:spPr>
                                <wps:bodyPr lIns="0" tIns="0" rIns="0" bIns="0" anchor="t">
                                  <ns0:noAutofit/>
                                </wps:bodyPr>
                              </wps:wsp>
                              <wps:wsp>
                                <wps:cNvSpPr txBox="1"/>
                                <wps:spPr>
                                  <ns0:xfrm>
                                    <ns0:off x="340000" y="30000"/>
                                    <ns0:ext cx="123551" cy="47478"/>
                                  </ns0:xfrm>
                                  <ns0:prstGeom prst="rect">
                                    <ns0:avLst/>
                                  </ns0:prstGeom>
                                  <ns0:noFill/>
                                  <ns0:ln w="4547">
                                    <ns0:noFill/>
                                  </ns0:ln>
                                </wps:spPr>
                                <wps:txbx>
                                  <w:txbxContent>
                                    <w:p>
                                      <w:r>
                                        <w:rPr>
                                          <w:rFonts w:ascii="Liberation Sans" w:hAnsi="Liberation Sans" w:eastAsia="Liberation Sans" w:cs="Liberation Sans"/>
                                          <w:sz w:val="28"/>
                                          <w:color w:val="17324d"/>
                                        </w:rPr>
                                        <w:t>reason</w:t>
                                      </w:r>
                                    </w:p>
                                  </w:txbxContent>
                                </wps:txbx>
                                <wps:bodyPr lIns="0" tIns="0" rIns="0" bIns="0" anchor="t">
                                  <ns0:noAutofit/>
                                </wps:bodyPr>
                              </wps:wsp>
                              <wps:wsp>
                                <wps:cNvSpPr txBox="0"/>
                                <wps:spPr>
                                  <ns0:xfrm>
                                    <ns0:off x="340000" y="103000"/>
                                    <ns0:ext cx="285000" cy="1"/>
                                  </ns0:xfrm>
                                  <ns0:prstGeom prst="line">
                                    <ns0:avLst/>
                                  </ns0:prstGeom>
                                  <ns0:noFill/>
                                  <ns0:ln w="18189">
                                    <ns0:solidFill>
                                      <ns0:srgbClr val="17324d"/>
                                    </ns0:solidFill>
                                  </ns0:ln>
                                </wps:spPr>
                                <wps:bodyPr lIns="0" tIns="0" rIns="0" bIns="0" anchor="t">
                                  <ns0:noAutofit/>
                                </wps:bodyPr>
                              </wps:wsp>
                              <wps:wsp>
                                <wps:cNvSpPr txBox="0"/>
                                <wps:spPr>
                                  <ns0:xfrm>
                                    <ns0:off x="670000" y="15000"/>
                                    <ns0:ext cx="315000" cy="120000"/>
                                  </ns0:xfrm>
                                  <ns0:custGeom>
                                    <ns0:avLst/>
                                    <ns0:gdLst/>
                                    <ns0:ahLst/>
                                    <ns0:cxnLst/>
                                    <ns0:rect l="0" t="0" r="r" b="b"/>
                                    <ns0:pathLst>
                                      <ns0:path w="315000" h="120000">
                                        <ns0:moveTo>
                                          <ns0:pt x="0" y="0"/>
                                        </ns0:moveTo>
                                        <ns0:lnTo>
                                          <ns0:pt x="315000" y="0"/>
                                        </ns0:lnTo>
                                        <ns0:lnTo>
                                          <ns0:pt x="315000" y="120000"/>
                                        </ns0:lnTo>
                                        <ns0:lnTo>
                                          <ns0:pt x="0" y="120000"/>
                                        </ns0:lnTo>
                                        <ns0:close/>
                                      </ns0:path>
                                    </ns0:pathLst>
                                  </ns0:custGeom>
                                  <ns0:solidFill>
                                    <ns0:srgbClr val="ffffff"/>
                                  </ns0:solidFill>
                                  <ns0:ln w="18189">
                                    <ns0:solidFill>
                                      <ns0:srgbClr val="17324d"/>
                                    </ns0:solidFill>
                                  </ns0:ln>
                                </wps:spPr>
                                <wps:bodyPr lIns="0" tIns="0" rIns="0" bIns="0" anchor="t">
                                  <ns0:noAutofit/>
                                </wps:bodyPr>
                              </wps:wsp>
                              <wps:wsp>
                                <wps:cNvSpPr txBox="1"/>
                                <wps:spPr>
                                  <ns0:xfrm>
                                    <ns0:off x="685000" y="30000"/>
                                    <ns0:ext cx="225691" cy="47478"/>
                                  </ns0:xfrm>
                                  <ns0:prstGeom prst="rect">
                                    <ns0:avLst/>
                                  </ns0:prstGeom>
                                  <ns0:noFill/>
                                  <ns0:ln w="4547">
                                    <ns0:noFill/>
                                  </ns0:ln>
                                </wps:spPr>
                                <wps:txbx>
                                  <w:txbxContent>
                                    <w:p>
                                      <w:r>
                                        <w:rPr>
                                          <w:rFonts w:ascii="Liberation Sans" w:hAnsi="Liberation Sans" w:eastAsia="Liberation Sans" w:cs="Liberation Sans"/>
                                          <w:sz w:val="28"/>
                                          <w:color w:val="17324d"/>
                                        </w:rPr>
                                        <w:t>source detail</w:t>
                                      </w:r>
                                    </w:p>
                                  </w:txbxContent>
                                </wps:txbx>
                                <wps:bodyPr lIns="0" tIns="0" rIns="0" bIns="0" anchor="t">
                                  <ns0:noAutofit/>
                                </wps:bodyPr>
                              </wps:wsp>
                              <wps:wsp>
                                <wps:cNvSpPr txBox="0"/>
                                <wps:spPr>
                                  <ns0:xfrm>
                                    <ns0:off x="685000" y="103000"/>
                                    <ns0:ext cx="285000" cy="1"/>
                                  </ns0:xfrm>
                                  <ns0:prstGeom prst="line">
                                    <ns0:avLst/>
                                  </ns0:prstGeom>
                                  <ns0:noFill/>
                                  <ns0:ln w="18189">
                                    <ns0:solidFill>
                                      <ns0:srgbClr val="17324d"/>
                                    </ns0:solidFill>
                                  </ns0:ln>
                                </wps:spPr>
                                <wps:bodyPr lIns="0" tIns="0" rIns="0" bIns="0" anchor="t">
                                  <ns0:noAutofit/>
                                </wps:bodyPr>
                              </wps:wsp>
                              <wps:wsp>
                                <wps:cNvSpPr txBox="0"/>
                                <wps:spPr>
                                  <ns0:xfrm>
                                    <ns0:off x="325000" y="245000"/>
                                    <ns0:ext cx="315000" cy="120000"/>
                                  </ns0:xfrm>
                                  <ns0:custGeom>
                                    <ns0:avLst/>
                                    <ns0:gdLst/>
                                    <ns0:ahLst/>
                                    <ns0:cxnLst/>
                                    <ns0:rect l="0" t="0" r="r" b="b"/>
                                    <ns0:pathLst>
                                      <ns0:path w="315000" h="120000">
                                        <ns0:moveTo>
                                          <ns0:pt x="0" y="0"/>
                                        </ns0:moveTo>
                                        <ns0:lnTo>
                                          <ns0:pt x="315000" y="0"/>
                                        </ns0:lnTo>
                                        <ns0:lnTo>
                                          <ns0:pt x="315000" y="120000"/>
                                        </ns0:lnTo>
                                        <ns0:lnTo>
                                          <ns0:pt x="0" y="120000"/>
                                        </ns0:lnTo>
                                        <ns0:close/>
                                      </ns0:path>
                                    </ns0:pathLst>
                                  </ns0:custGeom>
                                  <ns0:solidFill>
                                    <ns0:srgbClr val="ffffff"/>
                                  </ns0:solidFill>
                                  <ns0:ln w="18189">
                                    <ns0:solidFill>
                                      <ns0:srgbClr val="17324d"/>
                                    </ns0:solidFill>
                                  </ns0:ln>
                                </wps:spPr>
                                <wps:bodyPr lIns="0" tIns="0" rIns="0" bIns="0" anchor="t">
                                  <ns0:noAutofit/>
                                </wps:bodyPr>
                              </wps:wsp>
                              <wps:wsp>
                                <wps:cNvSpPr txBox="1"/>
                                <wps:spPr>
                                  <ns0:xfrm>
                                    <ns0:off x="340000" y="260000"/>
                                    <ns0:ext cx="182200" cy="47478"/>
                                  </ns0:xfrm>
                                  <ns0:prstGeom prst="rect">
                                    <ns0:avLst/>
                                  </ns0:prstGeom>
                                  <ns0:noFill/>
                                  <ns0:ln w="4547">
                                    <ns0:noFill/>
                                  </ns0:ln>
                                </wps:spPr>
                                <wps:txbx>
                                  <w:txbxContent>
                                    <w:p>
                                      <w:r>
                                        <w:rPr>
                                          <w:rFonts w:ascii="Liberation Sans" w:hAnsi="Liberation Sans" w:eastAsia="Liberation Sans" w:cs="Liberation Sans"/>
                                          <w:sz w:val="28"/>
                                          <w:color w:val="17324d"/>
                                        </w:rPr>
                                        <w:t>other view</w:t>
                                      </w:r>
                                    </w:p>
                                  </w:txbxContent>
                                </wps:txbx>
                                <wps:bodyPr lIns="0" tIns="0" rIns="0" bIns="0" anchor="t">
                                  <ns0:noAutofit/>
                                </wps:bodyPr>
                              </wps:wsp>
                              <wps:wsp>
                                <wps:cNvSpPr txBox="0"/>
                                <wps:spPr>
                                  <ns0:xfrm>
                                    <ns0:off x="340000" y="333000"/>
                                    <ns0:ext cx="285000" cy="1"/>
                                  </ns0:xfrm>
                                  <ns0:prstGeom prst="line">
                                    <ns0:avLst/>
                                  </ns0:prstGeom>
                                  <ns0:noFill/>
                                  <ns0:ln w="18189">
                                    <ns0:solidFill>
                                      <ns0:srgbClr val="17324d"/>
                                    </ns0:solidFill>
                                  </ns0:ln>
                                </wps:spPr>
                                <wps:bodyPr lIns="0" tIns="0" rIns="0" bIns="0" anchor="t">
                                  <ns0:noAutofit/>
                                </wps:bodyPr>
                              </wps:wsp>
                              <wps:wsp>
                                <wps:cNvSpPr txBox="0"/>
                                <wps:spPr>
                                  <ns0:xfrm>
                                    <ns0:off x="670000" y="245000"/>
                                    <ns0:ext cx="315000" cy="120000"/>
                                  </ns0:xfrm>
                                  <ns0:custGeom>
                                    <ns0:avLst/>
                                    <ns0:gdLst/>
                                    <ns0:ahLst/>
                                    <ns0:cxnLst/>
                                    <ns0:rect l="0" t="0" r="r" b="b"/>
                                    <ns0:pathLst>
                                      <ns0:path w="315000" h="120000">
                                        <ns0:moveTo>
                                          <ns0:pt x="0" y="0"/>
                                        </ns0:moveTo>
                                        <ns0:lnTo>
                                          <ns0:pt x="315000" y="0"/>
                                        </ns0:lnTo>
                                        <ns0:lnTo>
                                          <ns0:pt x="315000" y="120000"/>
                                        </ns0:lnTo>
                                        <ns0:lnTo>
                                          <ns0:pt x="0" y="120000"/>
                                        </ns0:lnTo>
                                        <ns0:close/>
                                      </ns0:path>
                                    </ns0:pathLst>
                                  </ns0:custGeom>
                                  <ns0:solidFill>
                                    <ns0:srgbClr val="ffffff"/>
                                  </ns0:solidFill>
                                  <ns0:ln w="18189">
                                    <ns0:solidFill>
                                      <ns0:srgbClr val="17324d"/>
                                    </ns0:solidFill>
                                  </ns0:ln>
                                </wps:spPr>
                                <wps:bodyPr lIns="0" tIns="0" rIns="0" bIns="0" anchor="t">
                                  <ns0:noAutofit/>
                                </wps:bodyPr>
                              </wps:wsp>
                              <wps:wsp>
                                <wps:cNvSpPr txBox="1"/>
                                <wps:spPr>
                                  <ns0:xfrm>
                                    <ns0:off x="685000" y="260000"/>
                                    <ns0:ext cx="153926" cy="47478"/>
                                  </ns0:xfrm>
                                  <ns0:prstGeom prst="rect">
                                    <ns0:avLst/>
                                  </ns0:prstGeom>
                                  <ns0:noFill/>
                                  <ns0:ln w="4547">
                                    <ns0:noFill/>
                                  </ns0:ln>
                                </wps:spPr>
                                <wps:txbx>
                                  <w:txbxContent>
                                    <w:p>
                                      <w:r>
                                        <w:rPr>
                                          <w:rFonts w:ascii="Liberation Sans" w:hAnsi="Liberation Sans" w:eastAsia="Liberation Sans" w:cs="Liberation Sans"/>
                                          <w:sz w:val="28"/>
                                          <w:color w:val="17324d"/>
                                        </w:rPr>
                                        <w:t>fair reply</w:t>
                                      </w:r>
                                    </w:p>
                                  </w:txbxContent>
                                </wps:txbx>
                                <wps:bodyPr lIns="0" tIns="0" rIns="0" bIns="0" anchor="t">
                                  <ns0:noAutofit/>
                                </wps:bodyPr>
                              </wps:wsp>
                              <wps:wsp>
                                <wps:cNvSpPr txBox="0"/>
                                <wps:spPr>
                                  <ns0:xfrm>
                                    <ns0:off x="685000" y="333000"/>
                                    <ns0:ext cx="285000" cy="1"/>
                                  </ns0:xfrm>
                                  <ns0:prstGeom prst="line">
                                    <ns0:avLst/>
                                  </ns0:prstGeom>
                                  <ns0:noFill/>
                                  <ns0:ln w="18189">
                                    <ns0:solidFill>
                                      <ns0:srgbClr val="17324d"/>
                                    </ns0:solidFill>
                                  </ns0:ln>
                                </wps:spPr>
                                <wps:bodyPr lIns="0" tIns="0" rIns="0" bIns="0" anchor="t">
                                  <ns0:noAutofit/>
                                </wps:bodyPr>
                              </wps:wsp>
                              <wps:wsp>
                                <wps:cNvSpPr txBox="0"/>
                                <wps:spPr>
                                  <ns0:xfrm>
                                    <ns0:off x="290000" y="75000"/>
                                    <ns0:ext cx="35000" cy="1"/>
                                  </ns0:xfrm>
                                  <ns0:prstGeom prst="line">
                                    <ns0:avLst/>
                                  </ns0:prstGeom>
                                  <ns0:noFill/>
                                  <ns0:ln w="18189">
                                    <ns0:solidFill>
                                      <ns0:srgbClr val="17324d"/>
                                    </ns0:solidFill>
                                  </ns0:ln>
                                </wps:spPr>
                                <wps:bodyPr lIns="0" tIns="0" rIns="0" bIns="0" anchor="t">
                                  <ns0:noAutofit/>
                                </wps:bodyPr>
                              </wps:wsp>
                              <wps:wsp>
                                <wps:cNvSpPr txBox="0"/>
                                <wps:spPr>
                                  <ns0:xfrm>
                                    <ns0:off x="290000" y="305000"/>
                                    <ns0:ext cx="35000" cy="1"/>
                                  </ns0:xfrm>
                                  <ns0:prstGeom prst="line">
                                    <ns0:avLst/>
                                  </ns0:prstGeom>
                                  <ns0:noFill/>
                                  <ns0:ln w="18189">
                                    <ns0:solidFill>
                                      <ns0:srgbClr val="17324d"/>
                                    </ns0:solidFill>
                                  </ns0:ln>
                                </wps:spPr>
                                <wps:bodyPr lIns="0" tIns="0" rIns="0" bIns="0" anchor="t">
                                  <ns0:noAutofit/>
                                </wps:bodyPr>
                              </wps:wsp>
                              <wps:wsp>
                                <wps:cNvSpPr txBox="0"/>
                                <wps:spPr>
                                  <ns0:xfrm>
                                    <ns0:off x="640000" y="75000"/>
                                    <ns0:ext cx="30000" cy="1"/>
                                  </ns0:xfrm>
                                  <ns0:prstGeom prst="line">
                                    <ns0:avLst/>
                                  </ns0:prstGeom>
                                  <ns0:noFill/>
                                  <ns0:ln w="18189">
                                    <ns0:solidFill>
                                      <ns0:srgbClr val="17324d"/>
                                    </ns0:solidFill>
                                  </ns0:ln>
                                </wps:spPr>
                                <wps:bodyPr lIns="0" tIns="0" rIns="0" bIns="0" anchor="t">
                                  <ns0:noAutofit/>
                                </wps:bodyPr>
                              </wps:wsp>
                              <wps:wsp>
                                <wps:cNvSpPr txBox="0"/>
                                <wps:spPr>
                                  <ns0:xfrm>
                                    <ns0:off x="640000" y="305000"/>
                                    <ns0:ext cx="30000" cy="1"/>
                                  </ns0:xfrm>
                                  <ns0:prstGeom prst="line">
                                    <ns0:avLst/>
                                  </ns0:prstGeom>
                                  <ns0:noFill/>
                                  <ns0:ln w="18189">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viewpoint</w:t>
                  </w:r>
                </w:p>
                <w:p>
                  <w:pPr>
                    <w:keepLines/>
                    <w:spacing w:after="60" w:before="0" w:line="247" w:lineRule="auto"/>
                  </w:pPr>
                  <w:r>
                    <w:rPr>
                      <w:rFonts w:ascii="Liberation Sans" w:hAnsi="Liberation Sans" w:eastAsia="Liberation Sans" w:cs="Liberation Sans"/>
                      <w:b w:val="0"/>
                      <w:color w:val="182B32"/>
                      <w:sz w:val="28"/>
                    </w:rPr>
                    <w:t>a way of thinking about a question.</w:t>
                  </w:r>
                </w:p>
                <w:p>
                  <w:pPr>
                    <w:keepLines/>
                    <w:spacing w:after="60" w:before="0" w:line="247" w:lineRule="auto"/>
                  </w:pPr>
                  <w:r>
                    <w:rPr>
                      <w:rFonts w:ascii="Liberation Sans" w:hAnsi="Liberation Sans" w:eastAsia="Liberation Sans" w:cs="Liberation Sans"/>
                      <w:b w:val="0"/>
                      <w:color w:val="182B32"/>
                      <w:sz w:val="28"/>
                    </w:rPr>
                    <w:t>Two plain eyes look at one empty card from different sides.</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19" name="Lesson diagram" descr="Two plain eyes look at one empty card from different sides."/>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5000" y="67000"/>
                                    <ns0:ext cx="134000" cy="7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95000" y="81000"/>
                                    <ns0:ext cx="34000" cy="48000"/>
                                  </ns0:xfrm>
                                  <ns0:prstGeom prst="ellipse">
                                    <ns0:avLst/>
                                  </ns0:prstGeom>
                                  <ns0:solidFill>
                                    <ns0:srgbClr val="17324d"/>
                                  </ns0:solidFill>
                                  <ns0:ln w="32914">
                                    <ns0:solidFill>
                                      <ns0:srgbClr val="17324d"/>
                                    </ns0:solidFill>
                                  </ns0:ln>
                                </wps:spPr>
                                <wps:bodyPr lIns="0" tIns="0" rIns="0" bIns="0" anchor="t">
                                  <ns0:noAutofit/>
                                </wps:bodyPr>
                              </wps:wsp>
                              <wps:wsp>
                                <wps:cNvSpPr txBox="0"/>
                                <wps:spPr>
                                  <ns0:xfrm>
                                    <ns0:off x="250000" y="35000"/>
                                    <ns0:ext cx="100000" cy="140000"/>
                                  </ns0:xfrm>
                                  <ns0:custGeom>
                                    <ns0:avLst/>
                                    <ns0:gdLst/>
                                    <ns0:ahLst/>
                                    <ns0:cxnLst/>
                                    <ns0:rect l="0" t="0" r="r" b="b"/>
                                    <ns0:pathLst>
                                      <ns0:path w="100000" h="140000">
                                        <ns0:moveTo>
                                          <ns0:pt x="0" y="0"/>
                                        </ns0:moveTo>
                                        <ns0:lnTo>
                                          <ns0:pt x="100000" y="0"/>
                                        </ns0:lnTo>
                                        <ns0:lnTo>
                                          <ns0:pt x="100000" y="140000"/>
                                        </ns0:lnTo>
                                        <ns0:lnTo>
                                          <ns0:pt x="0" y="14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21000" y="67000"/>
                                    <ns0:ext cx="134000" cy="7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71000" y="81000"/>
                                    <ns0:ext cx="34000" cy="48000"/>
                                  </ns0:xfrm>
                                  <ns0:prstGeom prst="ellipse">
                                    <ns0:avLst/>
                                  </ns0:prstGeom>
                                  <ns0:solidFill>
                                    <ns0:srgbClr val="17324d"/>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reason</w:t>
                  </w:r>
                </w:p>
                <w:p>
                  <w:pPr>
                    <w:keepLines/>
                    <w:spacing w:after="60" w:before="0" w:line="247" w:lineRule="auto"/>
                  </w:pPr>
                  <w:r>
                    <w:rPr>
                      <w:rFonts w:ascii="Liberation Sans" w:hAnsi="Liberation Sans" w:eastAsia="Liberation Sans" w:cs="Liberation Sans"/>
                      <w:b w:val="0"/>
                      <w:color w:val="182B32"/>
                      <w:sz w:val="28"/>
                    </w:rPr>
                    <w:t>why someone thinks or acts in a certain way.</w:t>
                  </w:r>
                </w:p>
                <w:p>
                  <w:pPr>
                    <w:keepLines/>
                    <w:spacing w:after="60" w:before="0" w:line="247" w:lineRule="auto"/>
                  </w:pPr>
                  <w:r>
                    <w:rPr>
                      <w:rFonts w:ascii="Liberation Sans" w:hAnsi="Liberation Sans" w:eastAsia="Liberation Sans" w:cs="Liberation Sans"/>
                      <w:b w:val="0"/>
                      <w:color w:val="182B32"/>
                      <w:sz w:val="28"/>
                    </w:rPr>
                    <w:t>A plain action box links to an empty box labelled why.</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1" name="Lesson diagram" descr="A plain action box links to an empty box labelled why."/>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0000" y="52000"/>
                                    <ns0:ext cx="195000" cy="106000"/>
                                  </ns0:xfrm>
                                  <ns0:custGeom>
                                    <ns0:avLst/>
                                    <ns0:gdLst/>
                                    <ns0:ahLst/>
                                    <ns0:cxnLst/>
                                    <ns0:rect l="0" t="0" r="r" b="b"/>
                                    <ns0:pathLst>
                                      <ns0:path w="195000" h="106000">
                                        <ns0:moveTo>
                                          <ns0:pt x="0" y="0"/>
                                        </ns0:moveTo>
                                        <ns0:lnTo>
                                          <ns0:pt x="195000" y="0"/>
                                        </ns0:lnTo>
                                        <ns0:lnTo>
                                          <ns0:pt x="195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83000" y="85000"/>
                                    <ns0:ext cx="61659" cy="26237"/>
                                  </ns0:xfrm>
                                  <ns0:prstGeom prst="rect">
                                    <ns0:avLst/>
                                  </ns0:prstGeom>
                                  <ns0:noFill/>
                                  <ns0:ln w="8228">
                                    <ns0:noFill/>
                                  </ns0:ln>
                                </wps:spPr>
                                <wps:txbx>
                                  <w:txbxContent>
                                    <w:p>
                                      <w:r>
                                        <w:rPr>
                                          <w:rFonts w:ascii="Liberation Sans" w:hAnsi="Liberation Sans" w:eastAsia="Liberation Sans" w:cs="Liberation Sans"/>
                                          <w:sz w:val="28"/>
                                          <w:color w:val="17324d"/>
                                        </w:rPr>
                                        <w:t>action</w:t>
                                      </w:r>
                                    </w:p>
                                  </w:txbxContent>
                                </wps:txbx>
                                <wps:bodyPr lIns="0" tIns="0" rIns="0" bIns="0" anchor="t">
                                  <ns0:noAutofit/>
                                </wps:bodyPr>
                              </wps:wsp>
                              <wps:wsp>
                                <wps:cNvSpPr txBox="0"/>
                                <wps:spPr>
                                  <ns0:xfrm>
                                    <ns0:off x="239000" y="105000"/>
                                    <ns0:ext cx="112000" cy="1"/>
                                  </ns0:xfrm>
                                  <ns0:prstGeom prst="line">
                                    <ns0:avLst/>
                                  </ns0:prstGeom>
                                  <ns0:noFill/>
                                  <ns0:ln w="32914">
                                    <ns0:solidFill>
                                      <ns0:srgbClr val="17324d"/>
                                    </ns0:solidFill>
                                  </ns0:ln>
                                </wps:spPr>
                                <wps:bodyPr lIns="0" tIns="0" rIns="0" bIns="0" anchor="t">
                                  <ns0:noAutofit/>
                                </wps:bodyPr>
                              </wps:wsp>
                              <wps:wsp>
                                <wps:cNvSpPr txBox="0"/>
                                <wps:spPr>
                                  <ns0:xfrm>
                                    <ns0:off x="355000" y="52000"/>
                                    <ns0:ext cx="200000" cy="106000"/>
                                  </ns0:xfrm>
                                  <ns0:custGeom>
                                    <ns0:avLst/>
                                    <ns0:gdLst/>
                                    <ns0:ahLst/>
                                    <ns0:cxnLst/>
                                    <ns0:rect l="0" t="0" r="r" b="b"/>
                                    <ns0:pathLst>
                                      <ns0:path w="200000" h="106000">
                                        <ns0:moveTo>
                                          <ns0:pt x="0" y="0"/>
                                        </ns0:moveTo>
                                        <ns0:lnTo>
                                          <ns0:pt x="200000" y="0"/>
                                        </ns0:lnTo>
                                        <ns0:lnTo>
                                          <ns0:pt x="200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13000" y="60000"/>
                                    <ns0:ext cx="42425" cy="26237"/>
                                  </ns0:xfrm>
                                  <ns0:prstGeom prst="rect">
                                    <ns0:avLst/>
                                  </ns0:prstGeom>
                                  <ns0:noFill/>
                                  <ns0:ln w="8228">
                                    <ns0:noFill/>
                                  </ns0:ln>
                                </wps:spPr>
                                <wps:txbx>
                                  <w:txbxContent>
                                    <w:p>
                                      <w:r>
                                        <w:rPr>
                                          <w:rFonts w:ascii="Liberation Sans" w:hAnsi="Liberation Sans" w:eastAsia="Liberation Sans" w:cs="Liberation Sans"/>
                                          <w:sz w:val="28"/>
                                          <w:color w:val="17324d"/>
                                        </w:rPr>
                                        <w:t>why</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2" name="Picture 2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respect</w:t>
                  </w:r>
                </w:p>
                <w:p>
                  <w:pPr>
                    <w:keepLines/>
                    <w:spacing w:after="60" w:before="0" w:line="247" w:lineRule="auto"/>
                  </w:pPr>
                  <w:r>
                    <w:rPr>
                      <w:rFonts w:ascii="Liberation Sans" w:hAnsi="Liberation Sans" w:eastAsia="Liberation Sans" w:cs="Liberation Sans"/>
                      <w:b w:val="0"/>
                      <w:color w:val="182B32"/>
                      <w:sz w:val="28"/>
                    </w:rPr>
                    <w:t>treating people and their views with care.</w:t>
                  </w:r>
                </w:p>
                <w:p>
                  <w:pPr>
                    <w:keepLines/>
                    <w:spacing w:after="60" w:before="0" w:line="247" w:lineRule="auto"/>
                  </w:pPr>
                  <w:r>
                    <w:rPr>
                      <w:rFonts w:ascii="Liberation Sans" w:hAnsi="Liberation Sans" w:eastAsia="Liberation Sans" w:cs="Liberation Sans"/>
                      <w:b w:val="0"/>
                      <w:color w:val="182B32"/>
                      <w:sz w:val="28"/>
                    </w:rPr>
                    <w:t>Two plain speech bubbles have space between them and a listening mark. No view is ranked.</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3" name="Lesson diagram" descr="Two plain speech bubbles have space between them and a listening mark. No view is ranked."/>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5000" y="35000"/>
                                    <ns0:ext cx="195000" cy="125000"/>
                                  </ns0:xfrm>
                                  <ns0:custGeom>
                                    <ns0:avLst/>
                                    <ns0:gdLst/>
                                    <ns0:ahLst/>
                                    <ns0:cxnLst/>
                                    <ns0:rect l="0" t="0" r="r" b="b"/>
                                    <ns0:pathLst>
                                      <ns0:path w="195000" h="125000">
                                        <ns0:moveTo>
                                          <ns0:pt x="0" y="0"/>
                                        </ns0:moveTo>
                                        <ns0:lnTo>
                                          <ns0:pt x="195000" y="0"/>
                                        </ns0:lnTo>
                                        <ns0:lnTo>
                                          <ns0:pt x="195000" y="95000"/>
                                        </ns0:lnTo>
                                        <ns0:lnTo>
                                          <ns0:pt x="145000" y="95000"/>
                                        </ns0:lnTo>
                                        <ns0:lnTo>
                                          <ns0:pt x="120000" y="125000"/>
                                        </ns0:lnTo>
                                        <ns0:lnTo>
                                          <ns0:pt x="120000" y="95000"/>
                                        </ns0:lnTo>
                                        <ns0:lnTo>
                                          <ns0:pt x="0" y="9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65000" y="35000"/>
                                    <ns0:ext cx="195000" cy="125000"/>
                                  </ns0:xfrm>
                                  <ns0:custGeom>
                                    <ns0:avLst/>
                                    <ns0:gdLst/>
                                    <ns0:ahLst/>
                                    <ns0:cxnLst/>
                                    <ns0:rect l="0" t="0" r="r" b="b"/>
                                    <ns0:pathLst>
                                      <ns0:path w="195000" h="125000">
                                        <ns0:moveTo>
                                          <ns0:pt x="0" y="0"/>
                                        </ns0:moveTo>
                                        <ns0:lnTo>
                                          <ns0:pt x="195000" y="0"/>
                                        </ns0:lnTo>
                                        <ns0:lnTo>
                                          <ns0:pt x="195000" y="95000"/>
                                        </ns0:lnTo>
                                        <ns0:lnTo>
                                          <ns0:pt x="145000" y="95000"/>
                                        </ns0:lnTo>
                                        <ns0:lnTo>
                                          <ns0:pt x="120000" y="125000"/>
                                        </ns0:lnTo>
                                        <ns0:lnTo>
                                          <ns0:pt x="120000" y="95000"/>
                                        </ns0:lnTo>
                                        <ns0:lnTo>
                                          <ns0:pt x="0" y="9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76000" y="65000"/>
                                    <ns0:ext cx="40000" cy="73000"/>
                                  </ns0:xfrm>
                                  <ns0:custGeom>
                                    <ns0:avLst/>
                                    <ns0:gdLst/>
                                    <ns0:ahLst/>
                                    <ns0:cxnLst/>
                                    <ns0:rect l="0" t="0" r="r" b="b"/>
                                    <ns0:pathLst>
                                      <ns0:path w="40000" h="73000">
                                        <ns0:moveTo>
                                          <ns0:pt x="0" y="20000"/>
                                        </ns0:moveTo>
                                        <ns0:lnTo>
                                          <ns0:pt x="6000" y="5000"/>
                                        </ns0:lnTo>
                                        <ns0:lnTo>
                                          <ns0:pt x="20000" y="0"/>
                                        </ns0:lnTo>
                                        <ns0:lnTo>
                                          <ns0:pt x="34000" y="8000"/>
                                        </ns0:lnTo>
                                        <ns0:lnTo>
                                          <ns0:pt x="40000" y="23000"/>
                                        </ns0:lnTo>
                                        <ns0:lnTo>
                                          <ns0:pt x="34000" y="40000"/>
                                        </ns0:lnTo>
                                        <ns0:lnTo>
                                          <ns0:pt x="24000" y="47000"/>
                                        </ns0:lnTo>
                                        <ns0:lnTo>
                                          <ns0:pt x="23000" y="65000"/>
                                        </ns0:lnTo>
                                        <ns0:lnTo>
                                          <ns0:pt x="13000" y="73000"/>
                                        </ns0:lnTo>
                                        <ns0:lnTo>
                                          <ns0:pt x="5000" y="65000"/>
                                        </ns0:lnTo>
                                      </ns0:path>
                                    </ns0:pathLst>
                                  </ns0:custGeom>
                                  <ns0:noFill/>
                                  <ns0:ln w="32914">
                                    <ns0:solidFill>
                                      <ns0:srgbClr val="17324d"/>
                                    </ns0:solidFill>
                                  </ns0:ln>
                                </wps:spPr>
                                <wps:bodyPr lIns="0" tIns="0" rIns="0" bIns="0" anchor="t">
                                  <ns0:noAutofit/>
                                </wps:bodyPr>
                              </wps:wsp>
                              <wps:wsp>
                                <wps:cNvSpPr txBox="0"/>
                                <wps:spPr>
                                  <ns0:xfrm flipV="1">
                                    <ns0:off x="291000" y="84000"/>
                                    <ns0:ext cx="9000" cy="4000"/>
                                  </ns0:xfrm>
                                  <ns0:prstGeom prst="line">
                                    <ns0:avLst/>
                                  </ns0:prstGeom>
                                  <ns0:noFill/>
                                  <ns0:ln w="32914">
                                    <ns0:solidFill>
                                      <ns0:srgbClr val="17324d"/>
                                    </ns0:solidFill>
                                  </ns0:ln>
                                </wps:spPr>
                                <wps:bodyPr lIns="0" tIns="0" rIns="0" bIns="0" anchor="t">
                                  <ns0:noAutofit/>
                                </wps:bodyPr>
                              </wps:wsp>
                              <wps:wsp>
                                <wps:cNvSpPr txBox="0"/>
                                <wps:spPr>
                                  <ns0:xfrm>
                                    <ns0:off x="300000" y="84000"/>
                                    <ns0:ext cx="6000" cy="7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change</w:t>
                  </w:r>
                </w:p>
                <w:p>
                  <w:pPr>
                    <w:keepLines/>
                    <w:spacing w:after="60" w:before="0" w:line="247" w:lineRule="auto"/>
                  </w:pPr>
                  <w:r>
                    <w:rPr>
                      <w:rFonts w:ascii="Liberation Sans" w:hAnsi="Liberation Sans" w:eastAsia="Liberation Sans" w:cs="Liberation Sans"/>
                      <w:b w:val="0"/>
                      <w:color w:val="182B32"/>
                      <w:sz w:val="28"/>
                    </w:rPr>
                    <w:t>when something becomes different.</w:t>
                  </w:r>
                </w:p>
                <w:p>
                  <w:pPr>
                    <w:keepLines/>
                    <w:spacing w:after="60" w:before="0" w:line="247" w:lineRule="auto"/>
                  </w:pPr>
                  <w:r>
                    <w:rPr>
                      <w:rFonts w:ascii="Liberation Sans" w:hAnsi="Liberation Sans" w:eastAsia="Liberation Sans" w:cs="Liberation Sans"/>
                      <w:b w:val="0"/>
                      <w:color w:val="182B32"/>
                      <w:sz w:val="28"/>
                    </w:rPr>
                    <w:t>Two plain shapes are joined by an arrow. The second has a different outline.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5" name="Lesson diagram" descr="Two plain shapes are joined by an arrow. The second has a different outli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5000" y="45000"/>
                                    <ns0:ext cx="130000" cy="120000"/>
                                  </ns0:xfrm>
                                  <ns0:custGeom>
                                    <ns0:avLst/>
                                    <ns0:gdLst/>
                                    <ns0:ahLst/>
                                    <ns0:cxnLst/>
                                    <ns0:rect l="0" t="0" r="r" b="b"/>
                                    <ns0:pathLst>
                                      <ns0:path w="130000" h="120000">
                                        <ns0:moveTo>
                                          <ns0:pt x="0" y="0"/>
                                        </ns0:moveTo>
                                        <ns0:lnTo>
                                          <ns0:pt x="130000" y="0"/>
                                        </ns0:lnTo>
                                        <ns0:lnTo>
                                          <ns0:pt x="130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0000" y="105000"/>
                                    <ns0:ext cx="140000" cy="1"/>
                                  </ns0:xfrm>
                                  <ns0:prstGeom prst="line">
                                    <ns0:avLst/>
                                  </ns0:prstGeom>
                                  <ns0:noFill/>
                                  <ns0:ln w="32914">
                                    <ns0:solidFill>
                                      <ns0:srgbClr val="17324d"/>
                                    </ns0:solidFill>
                                  </ns0:ln>
                                </wps:spPr>
                                <wps:bodyPr lIns="0" tIns="0" rIns="0" bIns="0" anchor="t">
                                  <ns0:noAutofit/>
                                </wps:bodyPr>
                              </wps:wsp>
                              <wps:wsp>
                                <wps:cNvSpPr txBox="0"/>
                                <wps:spPr>
                                  <ns0:xfrm>
                                    <ns0:off x="348000" y="9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85000" y="40000"/>
                                    <ns0:ext cx="140000" cy="130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Can hope help people when change is hard?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viewpoint</w:t>
                  </w:r>
                </w:p>
                <w:p>
                  <w:pPr>
                    <w:keepLines/>
                    <w:spacing w:after="60" w:before="0" w:line="247" w:lineRule="auto"/>
                  </w:pPr>
                  <w:r>
                    <w:rPr>
                      <w:rFonts w:ascii="Liberation Sans" w:hAnsi="Liberation Sans" w:eastAsia="Liberation Sans" w:cs="Liberation Sans"/>
                      <w:b w:val="0"/>
                      <w:color w:val="182B32"/>
                      <w:sz w:val="28"/>
                    </w:rPr>
                    <w:t>a way of thinking about a question.</w:t>
                  </w:r>
                </w:p>
                <w:p>
                  <w:pPr>
                    <w:keepLines/>
                    <w:spacing w:after="60" w:before="0" w:line="247" w:lineRule="auto"/>
                  </w:pPr>
                  <w:r>
                    <w:rPr>
                      <w:rFonts w:ascii="Liberation Sans" w:hAnsi="Liberation Sans" w:eastAsia="Liberation Sans" w:cs="Liberation Sans"/>
                      <w:b w:val="0"/>
                      <w:color w:val="182B32"/>
                      <w:sz w:val="28"/>
                    </w:rPr>
                    <w:t>Two plain eyes look at one empty card from different sides.</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7" name="Lesson diagram" descr="Two plain eyes look at one empty card from different sides."/>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5000" y="67000"/>
                                    <ns0:ext cx="134000" cy="7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95000" y="81000"/>
                                    <ns0:ext cx="34000" cy="48000"/>
                                  </ns0:xfrm>
                                  <ns0:prstGeom prst="ellipse">
                                    <ns0:avLst/>
                                  </ns0:prstGeom>
                                  <ns0:solidFill>
                                    <ns0:srgbClr val="17324d"/>
                                  </ns0:solidFill>
                                  <ns0:ln w="32914">
                                    <ns0:solidFill>
                                      <ns0:srgbClr val="17324d"/>
                                    </ns0:solidFill>
                                  </ns0:ln>
                                </wps:spPr>
                                <wps:bodyPr lIns="0" tIns="0" rIns="0" bIns="0" anchor="t">
                                  <ns0:noAutofit/>
                                </wps:bodyPr>
                              </wps:wsp>
                              <wps:wsp>
                                <wps:cNvSpPr txBox="0"/>
                                <wps:spPr>
                                  <ns0:xfrm>
                                    <ns0:off x="250000" y="35000"/>
                                    <ns0:ext cx="100000" cy="140000"/>
                                  </ns0:xfrm>
                                  <ns0:custGeom>
                                    <ns0:avLst/>
                                    <ns0:gdLst/>
                                    <ns0:ahLst/>
                                    <ns0:cxnLst/>
                                    <ns0:rect l="0" t="0" r="r" b="b"/>
                                    <ns0:pathLst>
                                      <ns0:path w="100000" h="140000">
                                        <ns0:moveTo>
                                          <ns0:pt x="0" y="0"/>
                                        </ns0:moveTo>
                                        <ns0:lnTo>
                                          <ns0:pt x="100000" y="0"/>
                                        </ns0:lnTo>
                                        <ns0:lnTo>
                                          <ns0:pt x="100000" y="140000"/>
                                        </ns0:lnTo>
                                        <ns0:lnTo>
                                          <ns0:pt x="0" y="14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421000" y="67000"/>
                                    <ns0:ext cx="134000" cy="76000"/>
                                  </ns0:xfrm>
                                  <ns0:prstGeom prst="ellipse">
                                    <ns0:avLst/>
                                  </ns0:prstGeom>
                                  <ns0:solidFill>
                                    <ns0:srgbClr val="ffffff"/>
                                  </ns0:solidFill>
                                  <ns0:ln w="32914">
                                    <ns0:solidFill>
                                      <ns0:srgbClr val="17324d"/>
                                    </ns0:solidFill>
                                  </ns0:ln>
                                </wps:spPr>
                                <wps:bodyPr lIns="0" tIns="0" rIns="0" bIns="0" anchor="t">
                                  <ns0:noAutofit/>
                                </wps:bodyPr>
                              </wps:wsp>
                              <wps:wsp>
                                <wps:cNvSpPr txBox="0"/>
                                <wps:spPr>
                                  <ns0:xfrm>
                                    <ns0:off x="471000" y="81000"/>
                                    <ns0:ext cx="34000" cy="48000"/>
                                  </ns0:xfrm>
                                  <ns0:prstGeom prst="ellipse">
                                    <ns0:avLst/>
                                  </ns0:prstGeom>
                                  <ns0:solidFill>
                                    <ns0:srgbClr val="17324d"/>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8" name="Picture 2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reason</w:t>
                  </w:r>
                </w:p>
                <w:p>
                  <w:pPr>
                    <w:keepLines/>
                    <w:spacing w:after="60" w:before="0" w:line="247" w:lineRule="auto"/>
                  </w:pPr>
                  <w:r>
                    <w:rPr>
                      <w:rFonts w:ascii="Liberation Sans" w:hAnsi="Liberation Sans" w:eastAsia="Liberation Sans" w:cs="Liberation Sans"/>
                      <w:b w:val="0"/>
                      <w:color w:val="182B32"/>
                      <w:sz w:val="28"/>
                    </w:rPr>
                    <w:t>why someone thinks or acts in a certain way.</w:t>
                  </w:r>
                </w:p>
                <w:p>
                  <w:pPr>
                    <w:keepLines/>
                    <w:spacing w:after="60" w:before="0" w:line="247" w:lineRule="auto"/>
                  </w:pPr>
                  <w:r>
                    <w:rPr>
                      <w:rFonts w:ascii="Liberation Sans" w:hAnsi="Liberation Sans" w:eastAsia="Liberation Sans" w:cs="Liberation Sans"/>
                      <w:b w:val="0"/>
                      <w:color w:val="182B32"/>
                      <w:sz w:val="28"/>
                    </w:rPr>
                    <w:t>A plain action box links to an empty box labelled why.</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29" name="Lesson diagram" descr="A plain action box links to an empty box labelled why."/>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40000" y="52000"/>
                                    <ns0:ext cx="195000" cy="106000"/>
                                  </ns0:xfrm>
                                  <ns0:custGeom>
                                    <ns0:avLst/>
                                    <ns0:gdLst/>
                                    <ns0:ahLst/>
                                    <ns0:cxnLst/>
                                    <ns0:rect l="0" t="0" r="r" b="b"/>
                                    <ns0:pathLst>
                                      <ns0:path w="195000" h="106000">
                                        <ns0:moveTo>
                                          <ns0:pt x="0" y="0"/>
                                        </ns0:moveTo>
                                        <ns0:lnTo>
                                          <ns0:pt x="195000" y="0"/>
                                        </ns0:lnTo>
                                        <ns0:lnTo>
                                          <ns0:pt x="195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83000" y="85000"/>
                                    <ns0:ext cx="61659" cy="26237"/>
                                  </ns0:xfrm>
                                  <ns0:prstGeom prst="rect">
                                    <ns0:avLst/>
                                  </ns0:prstGeom>
                                  <ns0:noFill/>
                                  <ns0:ln w="8228">
                                    <ns0:noFill/>
                                  </ns0:ln>
                                </wps:spPr>
                                <wps:txbx>
                                  <w:txbxContent>
                                    <w:p>
                                      <w:r>
                                        <w:rPr>
                                          <w:rFonts w:ascii="Liberation Sans" w:hAnsi="Liberation Sans" w:eastAsia="Liberation Sans" w:cs="Liberation Sans"/>
                                          <w:sz w:val="28"/>
                                          <w:color w:val="17324d"/>
                                        </w:rPr>
                                        <w:t>action</w:t>
                                      </w:r>
                                    </w:p>
                                  </w:txbxContent>
                                </wps:txbx>
                                <wps:bodyPr lIns="0" tIns="0" rIns="0" bIns="0" anchor="t">
                                  <ns0:noAutofit/>
                                </wps:bodyPr>
                              </wps:wsp>
                              <wps:wsp>
                                <wps:cNvSpPr txBox="0"/>
                                <wps:spPr>
                                  <ns0:xfrm>
                                    <ns0:off x="239000" y="105000"/>
                                    <ns0:ext cx="112000" cy="1"/>
                                  </ns0:xfrm>
                                  <ns0:prstGeom prst="line">
                                    <ns0:avLst/>
                                  </ns0:prstGeom>
                                  <ns0:noFill/>
                                  <ns0:ln w="32914">
                                    <ns0:solidFill>
                                      <ns0:srgbClr val="17324d"/>
                                    </ns0:solidFill>
                                  </ns0:ln>
                                </wps:spPr>
                                <wps:bodyPr lIns="0" tIns="0" rIns="0" bIns="0" anchor="t">
                                  <ns0:noAutofit/>
                                </wps:bodyPr>
                              </wps:wsp>
                              <wps:wsp>
                                <wps:cNvSpPr txBox="0"/>
                                <wps:spPr>
                                  <ns0:xfrm>
                                    <ns0:off x="355000" y="52000"/>
                                    <ns0:ext cx="200000" cy="106000"/>
                                  </ns0:xfrm>
                                  <ns0:custGeom>
                                    <ns0:avLst/>
                                    <ns0:gdLst/>
                                    <ns0:ahLst/>
                                    <ns0:cxnLst/>
                                    <ns0:rect l="0" t="0" r="r" b="b"/>
                                    <ns0:pathLst>
                                      <ns0:path w="200000" h="106000">
                                        <ns0:moveTo>
                                          <ns0:pt x="0" y="0"/>
                                        </ns0:moveTo>
                                        <ns0:lnTo>
                                          <ns0:pt x="200000" y="0"/>
                                        </ns0:lnTo>
                                        <ns0:lnTo>
                                          <ns0:pt x="200000" y="106000"/>
                                        </ns0:lnTo>
                                        <ns0:lnTo>
                                          <ns0:pt x="0" y="106000"/>
                                        </ns0:lnTo>
                                        <ns0:close/>
                                      </ns0:path>
                                    </ns0:pathLst>
                                  </ns0:custGeom>
                                  <ns0:solidFill>
                                    <ns0:srgbClr val="ffffff"/>
                                  </ns0:solidFill>
                                  <ns0:ln w="32914">
                                    <ns0:solidFill>
                                      <ns0:srgbClr val="17324d"/>
                                    </ns0:solidFill>
                                  </ns0:ln>
                                </wps:spPr>
                                <wps:bodyPr lIns="0" tIns="0" rIns="0" bIns="0" anchor="t">
                                  <ns0:noAutofit/>
                                </wps:bodyPr>
                              </wps:wsp>
                              <wps:wsp>
                                <wps:cNvSpPr txBox="1"/>
                                <wps:spPr>
                                  <ns0:xfrm>
                                    <ns0:off x="413000" y="60000"/>
                                    <ns0:ext cx="42425" cy="26237"/>
                                  </ns0:xfrm>
                                  <ns0:prstGeom prst="rect">
                                    <ns0:avLst/>
                                  </ns0:prstGeom>
                                  <ns0:noFill/>
                                  <ns0:ln w="8228">
                                    <ns0:noFill/>
                                  </ns0:ln>
                                </wps:spPr>
                                <wps:txbx>
                                  <w:txbxContent>
                                    <w:p>
                                      <w:r>
                                        <w:rPr>
                                          <w:rFonts w:ascii="Liberation Sans" w:hAnsi="Liberation Sans" w:eastAsia="Liberation Sans" w:cs="Liberation Sans"/>
                                          <w:sz w:val="28"/>
                                          <w:color w:val="17324d"/>
                                        </w:rPr>
                                        <w:t>why</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0" name="Picture 3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respect</w:t>
                  </w:r>
                </w:p>
                <w:p>
                  <w:pPr>
                    <w:keepLines/>
                    <w:spacing w:after="60" w:before="0" w:line="247" w:lineRule="auto"/>
                  </w:pPr>
                  <w:r>
                    <w:rPr>
                      <w:rFonts w:ascii="Liberation Sans" w:hAnsi="Liberation Sans" w:eastAsia="Liberation Sans" w:cs="Liberation Sans"/>
                      <w:b w:val="0"/>
                      <w:color w:val="182B32"/>
                      <w:sz w:val="28"/>
                    </w:rPr>
                    <w:t>treating people and their views with care.</w:t>
                  </w:r>
                </w:p>
                <w:p>
                  <w:pPr>
                    <w:keepLines/>
                    <w:spacing w:after="60" w:before="0" w:line="247" w:lineRule="auto"/>
                  </w:pPr>
                  <w:r>
                    <w:rPr>
                      <w:rFonts w:ascii="Liberation Sans" w:hAnsi="Liberation Sans" w:eastAsia="Liberation Sans" w:cs="Liberation Sans"/>
                      <w:b w:val="0"/>
                      <w:color w:val="182B32"/>
                      <w:sz w:val="28"/>
                    </w:rPr>
                    <w:t>Two plain speech bubbles have space between them and a listening mark. No view is ranked.</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1" name="Lesson diagram" descr="Two plain speech bubbles have space between them and a listening mark. No view is ranked."/>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35000" y="35000"/>
                                    <ns0:ext cx="195000" cy="125000"/>
                                  </ns0:xfrm>
                                  <ns0:custGeom>
                                    <ns0:avLst/>
                                    <ns0:gdLst/>
                                    <ns0:ahLst/>
                                    <ns0:cxnLst/>
                                    <ns0:rect l="0" t="0" r="r" b="b"/>
                                    <ns0:pathLst>
                                      <ns0:path w="195000" h="125000">
                                        <ns0:moveTo>
                                          <ns0:pt x="0" y="0"/>
                                        </ns0:moveTo>
                                        <ns0:lnTo>
                                          <ns0:pt x="195000" y="0"/>
                                        </ns0:lnTo>
                                        <ns0:lnTo>
                                          <ns0:pt x="195000" y="95000"/>
                                        </ns0:lnTo>
                                        <ns0:lnTo>
                                          <ns0:pt x="145000" y="95000"/>
                                        </ns0:lnTo>
                                        <ns0:lnTo>
                                          <ns0:pt x="120000" y="125000"/>
                                        </ns0:lnTo>
                                        <ns0:lnTo>
                                          <ns0:pt x="120000" y="95000"/>
                                        </ns0:lnTo>
                                        <ns0:lnTo>
                                          <ns0:pt x="0" y="9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365000" y="35000"/>
                                    <ns0:ext cx="195000" cy="125000"/>
                                  </ns0:xfrm>
                                  <ns0:custGeom>
                                    <ns0:avLst/>
                                    <ns0:gdLst/>
                                    <ns0:ahLst/>
                                    <ns0:cxnLst/>
                                    <ns0:rect l="0" t="0" r="r" b="b"/>
                                    <ns0:pathLst>
                                      <ns0:path w="195000" h="125000">
                                        <ns0:moveTo>
                                          <ns0:pt x="0" y="0"/>
                                        </ns0:moveTo>
                                        <ns0:lnTo>
                                          <ns0:pt x="195000" y="0"/>
                                        </ns0:lnTo>
                                        <ns0:lnTo>
                                          <ns0:pt x="195000" y="95000"/>
                                        </ns0:lnTo>
                                        <ns0:lnTo>
                                          <ns0:pt x="145000" y="95000"/>
                                        </ns0:lnTo>
                                        <ns0:lnTo>
                                          <ns0:pt x="120000" y="125000"/>
                                        </ns0:lnTo>
                                        <ns0:lnTo>
                                          <ns0:pt x="120000" y="95000"/>
                                        </ns0:lnTo>
                                        <ns0:lnTo>
                                          <ns0:pt x="0" y="95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76000" y="65000"/>
                                    <ns0:ext cx="40000" cy="73000"/>
                                  </ns0:xfrm>
                                  <ns0:custGeom>
                                    <ns0:avLst/>
                                    <ns0:gdLst/>
                                    <ns0:ahLst/>
                                    <ns0:cxnLst/>
                                    <ns0:rect l="0" t="0" r="r" b="b"/>
                                    <ns0:pathLst>
                                      <ns0:path w="40000" h="73000">
                                        <ns0:moveTo>
                                          <ns0:pt x="0" y="20000"/>
                                        </ns0:moveTo>
                                        <ns0:lnTo>
                                          <ns0:pt x="6000" y="5000"/>
                                        </ns0:lnTo>
                                        <ns0:lnTo>
                                          <ns0:pt x="20000" y="0"/>
                                        </ns0:lnTo>
                                        <ns0:lnTo>
                                          <ns0:pt x="34000" y="8000"/>
                                        </ns0:lnTo>
                                        <ns0:lnTo>
                                          <ns0:pt x="40000" y="23000"/>
                                        </ns0:lnTo>
                                        <ns0:lnTo>
                                          <ns0:pt x="34000" y="40000"/>
                                        </ns0:lnTo>
                                        <ns0:lnTo>
                                          <ns0:pt x="24000" y="47000"/>
                                        </ns0:lnTo>
                                        <ns0:lnTo>
                                          <ns0:pt x="23000" y="65000"/>
                                        </ns0:lnTo>
                                        <ns0:lnTo>
                                          <ns0:pt x="13000" y="73000"/>
                                        </ns0:lnTo>
                                        <ns0:lnTo>
                                          <ns0:pt x="5000" y="65000"/>
                                        </ns0:lnTo>
                                      </ns0:path>
                                    </ns0:pathLst>
                                  </ns0:custGeom>
                                  <ns0:noFill/>
                                  <ns0:ln w="32914">
                                    <ns0:solidFill>
                                      <ns0:srgbClr val="17324d"/>
                                    </ns0:solidFill>
                                  </ns0:ln>
                                </wps:spPr>
                                <wps:bodyPr lIns="0" tIns="0" rIns="0" bIns="0" anchor="t">
                                  <ns0:noAutofit/>
                                </wps:bodyPr>
                              </wps:wsp>
                              <wps:wsp>
                                <wps:cNvSpPr txBox="0"/>
                                <wps:spPr>
                                  <ns0:xfrm flipV="1">
                                    <ns0:off x="291000" y="84000"/>
                                    <ns0:ext cx="9000" cy="4000"/>
                                  </ns0:xfrm>
                                  <ns0:prstGeom prst="line">
                                    <ns0:avLst/>
                                  </ns0:prstGeom>
                                  <ns0:noFill/>
                                  <ns0:ln w="32914">
                                    <ns0:solidFill>
                                      <ns0:srgbClr val="17324d"/>
                                    </ns0:solidFill>
                                  </ns0:ln>
                                </wps:spPr>
                                <wps:bodyPr lIns="0" tIns="0" rIns="0" bIns="0" anchor="t">
                                  <ns0:noAutofit/>
                                </wps:bodyPr>
                              </wps:wsp>
                              <wps:wsp>
                                <wps:cNvSpPr txBox="0"/>
                                <wps:spPr>
                                  <ns0:xfrm>
                                    <ns0:off x="300000" y="84000"/>
                                    <ns0:ext cx="6000" cy="7000"/>
                                  </ns0:xfrm>
                                  <ns0:prstGeom prst="line">
                                    <ns0:avLst/>
                                  </ns0:prstGeom>
                                  <ns0:no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2" name="Picture 3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change</w:t>
                  </w:r>
                </w:p>
                <w:p>
                  <w:pPr>
                    <w:keepLines/>
                    <w:spacing w:after="60" w:before="0" w:line="247" w:lineRule="auto"/>
                  </w:pPr>
                  <w:r>
                    <w:rPr>
                      <w:rFonts w:ascii="Liberation Sans" w:hAnsi="Liberation Sans" w:eastAsia="Liberation Sans" w:cs="Liberation Sans"/>
                      <w:b w:val="0"/>
                      <w:color w:val="182B32"/>
                      <w:sz w:val="28"/>
                    </w:rPr>
                    <w:t>when something becomes different.</w:t>
                  </w:r>
                </w:p>
                <w:p>
                  <w:pPr>
                    <w:keepLines/>
                    <w:spacing w:after="60" w:before="0" w:line="247" w:lineRule="auto"/>
                  </w:pPr>
                  <w:r>
                    <w:rPr>
                      <w:rFonts w:ascii="Liberation Sans" w:hAnsi="Liberation Sans" w:eastAsia="Liberation Sans" w:cs="Liberation Sans"/>
                      <w:b w:val="0"/>
                      <w:color w:val="182B32"/>
                      <w:sz w:val="28"/>
                    </w:rPr>
                    <w:t>Two plain shapes are joined by an arrow. The second has a different outline.</w:t>
                  </w:r>
                </w:p>
                <w:p>
                  <w:pPr>
                    <w:keepLines/>
                    <w:spacing w:after="60" w:before="0" w:line="247" w:lineRule="auto"/>
                  </w:pPr>
                  <w:r>
                    <w:rPr>
                      <w:rFonts w:ascii="Liberation Sans" w:hAnsi="Liberation Sans" w:eastAsia="Liberation Sans" w:cs="Liberation Sans"/>
                      <w:b w:val="0"/>
                      <w:color w:val="182B32"/>
                      <w:sz w:val="28"/>
                    </w:rPr>
                    <w:t>picture #A5DCEF: pale blue panel and any pale blue shapes.</w:t>
                  </w:r>
                </w:p>
                <w:p>
                  <w:pPr>
                    <w:keepLines/>
                    <w:spacing w:after="60" w:before="0" w:line="247" w:lineRule="auto"/>
                  </w:pPr>
                  <w:r>
                    <w:rPr>
                      <w:rFonts w:ascii="Liberation Sans" w:hAnsi="Liberation Sans" w:eastAsia="Liberation Sans" w:cs="Liberation Sans"/>
                      <w:b w:val="0"/>
                      <w:color w:val="182B32"/>
                      <w:sz w:val="28"/>
                    </w:rPr>
                    <w:t>picture #17324D: dark lines, marks and labels.</w:t>
                  </w:r>
                </w:p>
                <w:p>
                  <w:pPr>
                    <w:keepLines/>
                    <w:spacing w:after="60" w:before="0" w:line="247" w:lineRule="auto"/>
                  </w:pPr>
                  <w:r>
                    <w:rPr>
                      <w:rFonts w:ascii="Liberation Sans" w:hAnsi="Liberation Sans" w:eastAsia="Liberation Sans" w:cs="Liberation Sans"/>
                      <w:b w:val="0"/>
                      <w:color w:val="182B32"/>
                      <w:sz w:val="28"/>
                    </w:rPr>
                    <w:t>picture #FFFFFF: white blank shapes.</w:t>
                  </w:r>
                </w:p>
                <w:p>
                  <w:pPr>
                    <w:spacing w:after="60"/>
                    <w:jc w:val="center"/>
                  </w:pPr>
                  <w:r>
                    <w:drawing>
                      <wp:inline distT="0" distB="0" distL="0" distR="0">
                        <wp:extent cx="4937142" cy="1728000"/>
                        <wp:docPr id="33" name="Lesson diagram" descr="Two plain shapes are joined by an arrow. The second has a different outline."/>
                        <ns0:graphic xmlns:ns0="http://schemas.openxmlformats.org/drawingml/2006/main">
                          <ns0:graphicData uri="http://schemas.microsoft.com/office/word/2010/wordprocessingGroup">
                            <wpg:wgp>
                              <wpg:cNvGrpSpPr/>
                              <wpg:grpSpPr>
                                <ns0:xfrm>
                                  <ns0:off x="0" y="0"/>
                                  <ns0:ext cx="4937142" cy="1728000"/>
                                  <ns0:chOff x="0" y="0"/>
                                  <ns0:chExt cx="600000" cy="210000"/>
                                </ns0:xfrm>
                              </wpg:grpSpPr>
                              <wps:wsp>
                                <wps:cNvSpPr txBox="0"/>
                                <wps:spPr>
                                  <ns0:xfrm>
                                    <ns0:off x="0" y="0"/>
                                    <ns0:ext cx="600000" cy="210000"/>
                                  </ns0:xfrm>
                                  <ns0:custGeom>
                                    <ns0:avLst/>
                                    <ns0:gdLst/>
                                    <ns0:ahLst/>
                                    <ns0:cxnLst/>
                                    <ns0:rect l="0" t="0" r="r" b="b"/>
                                    <ns0:pathLst>
                                      <ns0:path w="600000" h="210000">
                                        <ns0:moveTo>
                                          <ns0:pt x="0" y="0"/>
                                        </ns0:moveTo>
                                        <ns0:lnTo>
                                          <ns0:pt x="600000" y="0"/>
                                        </ns0:lnTo>
                                        <ns0:lnTo>
                                          <ns0:pt x="600000" y="210000"/>
                                        </ns0:lnTo>
                                        <ns0:lnTo>
                                          <ns0:pt x="0" y="210000"/>
                                        </ns0:lnTo>
                                        <ns0:close/>
                                      </ns0:path>
                                    </ns0:pathLst>
                                  </ns0:custGeom>
                                  <ns0:noFill/>
                                  <ns0:ln w="8228">
                                    <ns0:noFill/>
                                  </ns0:ln>
                                </wps:spPr>
                                <wps:bodyPr lIns="0" tIns="0" rIns="0" bIns="0" anchor="t">
                                  <ns0:noAutofit/>
                                </wps:bodyPr>
                              </wps:wsp>
                              <wps:wsp>
                                <wps:cNvSpPr txBox="0"/>
                                <wps:spPr>
                                  <ns0:xfrm>
                                    <ns0:off x="65000" y="45000"/>
                                    <ns0:ext cx="130000" cy="120000"/>
                                  </ns0:xfrm>
                                  <ns0:custGeom>
                                    <ns0:avLst/>
                                    <ns0:gdLst/>
                                    <ns0:ahLst/>
                                    <ns0:cxnLst/>
                                    <ns0:rect l="0" t="0" r="r" b="b"/>
                                    <ns0:pathLst>
                                      <ns0:path w="130000" h="120000">
                                        <ns0:moveTo>
                                          <ns0:pt x="0" y="0"/>
                                        </ns0:moveTo>
                                        <ns0:lnTo>
                                          <ns0:pt x="130000" y="0"/>
                                        </ns0:lnTo>
                                        <ns0:lnTo>
                                          <ns0:pt x="130000" y="120000"/>
                                        </ns0:lnTo>
                                        <ns0:lnTo>
                                          <ns0:pt x="0" y="120000"/>
                                        </ns0:lnTo>
                                        <ns0:close/>
                                      </ns0:path>
                                    </ns0:pathLst>
                                  </ns0:custGeom>
                                  <ns0:solidFill>
                                    <ns0:srgbClr val="ffffff"/>
                                  </ns0:solidFill>
                                  <ns0:ln w="32914">
                                    <ns0:solidFill>
                                      <ns0:srgbClr val="17324d"/>
                                    </ns0:solidFill>
                                  </ns0:ln>
                                </wps:spPr>
                                <wps:bodyPr lIns="0" tIns="0" rIns="0" bIns="0" anchor="t">
                                  <ns0:noAutofit/>
                                </wps:bodyPr>
                              </wps:wsp>
                              <wps:wsp>
                                <wps:cNvSpPr txBox="0"/>
                                <wps:spPr>
                                  <ns0:xfrm>
                                    <ns0:off x="220000" y="105000"/>
                                    <ns0:ext cx="140000" cy="1"/>
                                  </ns0:xfrm>
                                  <ns0:prstGeom prst="line">
                                    <ns0:avLst/>
                                  </ns0:prstGeom>
                                  <ns0:noFill/>
                                  <ns0:ln w="32914">
                                    <ns0:solidFill>
                                      <ns0:srgbClr val="17324d"/>
                                    </ns0:solidFill>
                                  </ns0:ln>
                                </wps:spPr>
                                <wps:bodyPr lIns="0" tIns="0" rIns="0" bIns="0" anchor="t">
                                  <ns0:noAutofit/>
                                </wps:bodyPr>
                              </wps:wsp>
                              <wps:wsp>
                                <wps:cNvSpPr txBox="0"/>
                                <wps:spPr>
                                  <ns0:xfrm>
                                    <ns0:off x="348000" y="96000"/>
                                    <ns0:ext cx="12000" cy="18000"/>
                                  </ns0:xfrm>
                                  <ns0:custGeom>
                                    <ns0:avLst/>
                                    <ns0:gdLst/>
                                    <ns0:ahLst/>
                                    <ns0:cxnLst/>
                                    <ns0:rect l="0" t="0" r="r" b="b"/>
                                    <ns0:pathLst>
                                      <ns0:path w="12000" h="18000">
                                        <ns0:moveTo>
                                          <ns0:pt x="0" y="0"/>
                                        </ns0:moveTo>
                                        <ns0:lnTo>
                                          <ns0:pt x="12000" y="9000"/>
                                        </ns0:lnTo>
                                        <ns0:lnTo>
                                          <ns0:pt x="0" y="18000"/>
                                        </ns0:lnTo>
                                      </ns0:path>
                                    </ns0:pathLst>
                                  </ns0:custGeom>
                                  <ns0:noFill/>
                                  <ns0:ln w="32914">
                                    <ns0:solidFill>
                                      <ns0:srgbClr val="17324d"/>
                                    </ns0:solidFill>
                                  </ns0:ln>
                                </wps:spPr>
                                <wps:bodyPr lIns="0" tIns="0" rIns="0" bIns="0" anchor="t">
                                  <ns0:noAutofit/>
                                </wps:bodyPr>
                              </wps:wsp>
                              <wps:wsp>
                                <wps:cNvSpPr txBox="0"/>
                                <wps:spPr>
                                  <ns0:xfrm>
                                    <ns0:off x="385000" y="40000"/>
                                    <ns0:ext cx="140000" cy="130000"/>
                                  </ns0:xfrm>
                                  <ns0:prstGeom prst="ellipse">
                                    <ns0:avLst/>
                                  </ns0:prstGeom>
                                  <ns0:solidFill>
                                    <ns0:srgbClr val="ffffff"/>
                                  </ns0:solidFill>
                                  <ns0:ln w="32914">
                                    <ns0:solidFill>
                                      <ns0:srgbClr val="17324d"/>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4" name="Picture 3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30"/>
                    </w:rPr>
                    <w:t>We Do</w:t>
                  </w:r>
                </w:p>
                <w:p>
                  <w:pPr>
                    <w:keepLines/>
                    <w:spacing w:after="60" w:before="0" w:line="247" w:lineRule="auto"/>
                  </w:pPr>
                  <w:r>
                    <w:rPr>
                      <w:rFonts w:ascii="Liberation Sans" w:hAnsi="Liberation Sans" w:eastAsia="Liberation Sans" w:cs="Liberation Sans"/>
                      <w:b w:val="0"/>
                      <w:color w:val="182B32"/>
                      <w:sz w:val="28"/>
                    </w:rPr>
                    <w:t>Practice the response method with the room-check question. Give one reason, then listen to or read this other view: “A check takes time.”</w:t>
                  </w:r>
                </w:p>
                <w:p>
                  <w:pPr>
                    <w:keepLines/>
                    <w:spacing w:after="60" w:before="0" w:line="247" w:lineRule="auto"/>
                  </w:pPr>
                  <w:r>
                    <w:rPr>
                      <w:rFonts w:ascii="Liberation Sans" w:hAnsi="Liberation Sans" w:eastAsia="Liberation Sans" w:cs="Liberation Sans"/>
                      <w:b w:val="0"/>
                      <w:color w:val="182B32"/>
                      <w:sz w:val="28"/>
                    </w:rPr>
                    <w:t>Record a fair reply to that view. Do not rehearse the big-question answer yet.</w:t>
                  </w:r>
                </w:p>
                <w:p>
                  <w:pPr>
                    <w:keepLines/>
                    <w:spacing w:after="60" w:before="0" w:line="247" w:lineRule="auto"/>
                  </w:pPr>
                  <w:r>
                    <w:rPr>
                      <w:rFonts w:ascii="Liberation Sans" w:hAnsi="Liberation Sans" w:eastAsia="Liberation Sans" w:cs="Liberation Sans"/>
                      <w:b w:val="0"/>
                      <w:color w:val="182B32"/>
                      <w:sz w:val="28"/>
                    </w:rPr>
                    <w:t>In your book: One guided record and your own source detail, choice or starting step.</w:t>
                  </w:r>
                </w:p>
                <w:tbl>
                  <w:tblPr>
                    <w:tblW w:type="auto" w:w="0"/>
                    <w:tblLayout w:type="fixed"/>
                    <w:tblLook w:firstColumn="1" w:firstRow="1" w:lastColumn="0" w:lastRow="0" w:noHBand="0" w:noVBand="1" w:val="04A0"/>
                  </w:tblPr>
                  <w:tblGrid>
                    <w:gridCol w:w="9694"/>
                  </w:tblGrid>
                  <w:tr>
                    <w:trPr>
                      <w:trHeight w:val="85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Card A — G-P-S5; one Christian account, in new words</w:t>
                        </w:r>
                      </w:p>
                      <w:p>
                        <w:pPr>
                          <w:keepLines/>
                          <w:spacing w:after="60" w:before="0" w:line="247" w:lineRule="auto"/>
                        </w:pPr>
                        <w:r>
                          <w:rPr>
                            <w:rFonts w:ascii="Liberation Sans" w:hAnsi="Liberation Sans" w:eastAsia="Liberation Sans" w:cs="Liberation Sans"/>
                            <w:b w:val="0"/>
                            <w:color w:val="182B32"/>
                            <w:sz w:val="28"/>
                          </w:rPr>
                          <w:t>This Christian account links hope to belief in the central teacher rising from death. It urges care and kindness for people in need. Some Christians draw hope from this belief. It does not mean that pain or hard change must end at once.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Card B — G-P-S3 and G-P-S4; a humanist account, in new words</w:t>
                        </w:r>
                      </w:p>
                      <w:p>
                        <w:pPr>
                          <w:keepLines/>
                          <w:spacing w:after="60" w:before="0" w:line="247" w:lineRule="auto"/>
                        </w:pPr>
                        <w:r>
                          <w:rPr>
                            <w:rFonts w:ascii="Liberation Sans" w:hAnsi="Liberation Sans" w:eastAsia="Liberation Sans" w:cs="Liberation Sans"/>
                            <w:b w:val="0"/>
                            <w:color w:val="182B32"/>
                            <w:sz w:val="28"/>
                          </w:rPr>
                          <w:t>This humanist account uses reason, evidence and care for others. It asks people to think about the effects of a choice and to listen. A person can change a plan when new facts arrive. Humanism is a non-religious worldview. It is not a label for all non-religious people.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Case C — invented neutral community case</w:t>
                        </w:r>
                      </w:p>
                      <w:p>
                        <w:pPr>
                          <w:keepLines/>
                          <w:spacing w:after="60" w:before="0" w:line="247" w:lineRule="auto"/>
                        </w:pPr>
                        <w:r>
                          <w:rPr>
                            <w:rFonts w:ascii="Liberation Sans" w:hAnsi="Liberation Sans" w:eastAsia="Liberation Sans" w:cs="Liberation Sans"/>
                            <w:b w:val="0"/>
                            <w:color w:val="182B32"/>
                            <w:sz w:val="28"/>
                          </w:rPr>
                          <w:t>A planned garden event cannot use its usual space. One helper says a new plan might still work. Another asks what facts and help they need. They check safe options before deciding. No result is promised. This is an invented case for a respectful discussion, not testimony.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View cards</w:t>
                        </w:r>
                      </w:p>
                      <w:p>
                        <w:pPr>
                          <w:keepLines/>
                          <w:spacing w:after="60" w:before="0" w:line="247" w:lineRule="auto"/>
                        </w:pPr>
                        <w:r>
                          <w:rPr>
                            <w:rFonts w:ascii="Liberation Sans" w:hAnsi="Liberation Sans" w:eastAsia="Liberation Sans" w:cs="Liberation Sans"/>
                            <w:b w:val="0"/>
                            <w:color w:val="182B32"/>
                            <w:sz w:val="28"/>
                          </w:rPr>
                          <w:t>View cards — invented practice views, not testimony: View 1: hope can help a group seek a new plan. View 2: the group needs facts before making promises. Read either view and give a fair reply.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65"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RE and Worldviews · GROW · Spring 1 · Week 6 · GROW-RE-S1-W06 · Date __________</w:t>
            </w:r>
          </w:p>
          <w:p>
            <w:pPr>
              <w:spacing w:after="40"/>
            </w:pPr>
            <w:r>
              <w:rPr>
                <w:rFonts w:ascii="Liberation Sans" w:hAnsi="Liberation Sans" w:eastAsia="Liberation Sans" w:cs="Liberation Sans"/>
                <w:b/>
                <w:color w:val="182B32"/>
                <w:sz w:val="32"/>
              </w:rPr>
              <w:t>Can hope help people when change is hard?</w:t>
            </w:r>
          </w:p>
          <w:p>
            <w:pPr>
              <w:spacing w:after="40"/>
              <w:shd w:fill="FFE4C8"/>
            </w:pPr>
            <w:r>
              <w:rPr>
                <w:rFonts w:ascii="Liberation Sans" w:hAnsi="Liberation Sans" w:eastAsia="Liberation Sans" w:cs="Liberation Sans"/>
                <w:b w:val="0"/>
                <w:color w:val="182B32"/>
                <w:sz w:val="28"/>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8"/>
              </w:rPr>
              <w:t>Feedback: □ VF □ WS □ I □ NS □ E □ R □ [//] □ [?] __________</w:t>
            </w:r>
          </w:p>
          <w:p>
            <w:pPr>
              <w:spacing w:after="40"/>
            </w:pPr>
            <w:r>
              <w:rPr>
                <w:rFonts w:ascii="Liberation Sans" w:hAnsi="Liberation Sans" w:eastAsia="Liberation Sans" w:cs="Liberation Sans"/>
                <w:b w:val="0"/>
                <w:color w:val="182B32"/>
                <w:sz w:val="28"/>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6" name="Picture 3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Cut-out cards and guided record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Blank record — classroom tool</w:t>
                        </w:r>
                      </w:p>
                      <w:p>
                        <w:pPr>
                          <w:keepLines/>
                          <w:spacing w:after="60" w:before="0" w:line="247" w:lineRule="auto"/>
                        </w:pPr>
                        <w:r>
                          <w:rPr>
                            <w:rFonts w:ascii="Liberation Sans" w:hAnsi="Liberation Sans" w:eastAsia="Liberation Sans" w:cs="Liberation Sans"/>
                            <w:b w:val="0"/>
                            <w:color w:val="182B32"/>
                            <w:sz w:val="28"/>
                          </w:rPr>
                          <w:t>Viewpoint I discuss [ ] / source and detail [ ]</w:t>
                        </w:r>
                      </w:p>
                      <w:p>
                        <w:pPr>
                          <w:keepLines/>
                          <w:spacing w:after="60" w:before="0" w:line="247" w:lineRule="auto"/>
                        </w:pPr>
                        <w:r>
                          <w:rPr>
                            <w:rFonts w:ascii="Liberation Sans" w:hAnsi="Liberation Sans" w:eastAsia="Liberation Sans" w:cs="Liberation Sans"/>
                            <w:b w:val="0"/>
                            <w:color w:val="182B32"/>
                            <w:sz w:val="28"/>
                          </w:rPr>
                          <w:t>Reason linked to C [ ] / limit or condition [ ]</w:t>
                        </w:r>
                      </w:p>
                      <w:p>
                        <w:pPr>
                          <w:keepLines/>
                          <w:spacing w:after="60" w:before="0" w:line="247" w:lineRule="auto"/>
                        </w:pPr>
                        <w:r>
                          <w:rPr>
                            <w:rFonts w:ascii="Liberation Sans" w:hAnsi="Liberation Sans" w:eastAsia="Liberation Sans" w:cs="Liberation Sans"/>
                            <w:b w:val="0"/>
                            <w:color w:val="182B32"/>
                            <w:sz w:val="28"/>
                          </w:rPr>
                          <w:t>Other view heard or read [ ] / my fair reply [ ]</w:t>
                        </w:r>
                      </w:p>
                      <w:p>
                        <w:pPr>
                          <w:keepLines/>
                          <w:spacing w:after="60" w:before="0" w:line="247" w:lineRule="auto"/>
                        </w:pPr>
                        <w:r>
                          <w:rPr>
                            <w:rFonts w:ascii="Liberation Sans" w:hAnsi="Liberation Sans" w:eastAsia="Liberation Sans" w:cs="Liberation Sans"/>
                            <w:b w:val="0"/>
                            <w:color w:val="182B32"/>
                            <w:sz w:val="28"/>
                          </w:rPr>
                          <w:t>My paragraph or equivalent response [                     ]</w:t>
                        </w:r>
                      </w:p>
                      <w:p>
                        <w:pPr>
                          <w:keepLines/>
                          <w:spacing w:after="60" w:before="0" w:line="247" w:lineRule="auto"/>
                        </w:pPr>
                        <w:r>
                          <w:rPr>
                            <w:rFonts w:ascii="Liberation Sans" w:hAnsi="Liberation Sans" w:eastAsia="Liberation Sans" w:cs="Liberation Sans"/>
                            <w:b w:val="0"/>
                            <w:color w:val="182B32"/>
                            <w:sz w:val="28"/>
                          </w:rPr>
                          <w:t>One NS received [ ] / my edit or reason to keep [ ]</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Recall after first try</w:t>
                        </w:r>
                      </w:p>
                      <w:p>
                        <w:pPr>
                          <w:keepLines/>
                          <w:spacing w:after="60" w:before="0" w:line="247" w:lineRule="auto"/>
                        </w:pPr>
                        <w:r>
                          <w:rPr>
                            <w:rFonts w:ascii="Liberation Sans" w:hAnsi="Liberation Sans" w:eastAsia="Liberation Sans" w:cs="Liberation Sans"/>
                            <w:b w:val="0"/>
                            <w:color w:val="182B32"/>
                            <w:sz w:val="28"/>
                          </w:rPr>
                          <w:t>Keep covered until after the first try.</w:t>
                        </w:r>
                      </w:p>
                      <w:p>
                        <w:pPr>
                          <w:keepLines/>
                          <w:spacing w:after="60" w:before="0" w:line="247" w:lineRule="auto"/>
                        </w:pPr>
                        <w:r>
                          <w:rPr>
                            <w:rFonts w:ascii="Liberation Sans" w:hAnsi="Liberation Sans" w:eastAsia="Liberation Sans" w:cs="Liberation Sans"/>
                            <w:b w:val="0"/>
                            <w:color w:val="182B32"/>
                            <w:sz w:val="28"/>
                          </w:rPr>
                          <w:t>R1: The Easter account linked Christian belief in new life with hope and kindness. We studied it without worship or personal belief disclosure.</w:t>
                        </w:r>
                      </w:p>
                      <w:p>
                        <w:pPr>
                          <w:keepLines/>
                          <w:spacing w:after="60" w:before="0" w:line="247" w:lineRule="auto"/>
                        </w:pPr>
                        <w:r>
                          <w:rPr>
                            <w:rFonts w:ascii="Liberation Sans" w:hAnsi="Liberation Sans" w:eastAsia="Liberation Sans" w:cs="Liberation Sans"/>
                            <w:b w:val="0"/>
                            <w:color w:val="182B32"/>
                            <w:sz w:val="28"/>
                          </w:rPr>
                          <w:t>R2: The Holi account linked spring and good overcoming evil. It described colour in some celebrations; we used paper only.</w:t>
                        </w:r>
                      </w:p>
                      <w:p>
                        <w:pPr>
                          <w:keepLines/>
                          <w:spacing w:after="60" w:before="0" w:line="247" w:lineRule="auto"/>
                        </w:pPr>
                        <w:r>
                          <w:rPr>
                            <w:rFonts w:ascii="Liberation Sans" w:hAnsi="Liberation Sans" w:eastAsia="Liberation Sans" w:cs="Liberation Sans"/>
                            <w:b w:val="0"/>
                            <w:color w:val="182B32"/>
                            <w:sz w:val="28"/>
                          </w:rPr>
                          <w:t>R3: A renewal theme did not make the beliefs identical. A source label kept each meaning with its own account.</w:t>
                        </w:r>
                      </w:p>
                      <w:p>
                        <w:pPr>
                          <w:keepLines/>
                          <w:spacing w:after="60" w:before="0" w:line="247" w:lineRule="auto"/>
                        </w:pPr>
                        <w:r>
                          <w:rPr>
                            <w:rFonts w:ascii="Liberation Sans" w:hAnsi="Liberation Sans" w:eastAsia="Liberation Sans" w:cs="Liberation Sans"/>
                            <w:b w:val="0"/>
                            <w:color w:val="182B32"/>
                            <w:sz w:val="28"/>
                          </w:rPr>
                          <w:t>60-second recap: Our Easter source linked new life with hope; the Holi source linked spring and good over evil. The themes could be compared without making the beliefs the same.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6 · GROW-RE-S1-W06 · Date __________</w:t>
            </w:r>
          </w:p>
          <w:p>
            <w:pPr>
              <w:spacing w:after="40"/>
            </w:pPr>
            <w:r>
              <w:rPr>
                <w:rFonts w:ascii="Liberation Sans" w:hAnsi="Liberation Sans" w:eastAsia="Liberation Sans" w:cs="Liberation Sans"/>
                <w:b/>
                <w:color w:val="182B32"/>
                <w:sz w:val="26"/>
              </w:rPr>
              <w:t>Can hope help people when change is hard?</w:t>
            </w:r>
          </w:p>
          <w:p>
            <w:pPr>
              <w:spacing w:after="40"/>
              <w:shd w:fill="FFE4C8"/>
            </w:pPr>
            <w:r>
              <w:rPr>
                <w:rFonts w:ascii="Liberation Sans" w:hAnsi="Liberation Sans" w:eastAsia="Liberation Sans" w:cs="Liberation Sans"/>
                <w:b w:val="0"/>
                <w:color w:val="182B32"/>
                <w:sz w:val="22"/>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Supported</w:t>
                  </w:r>
                </w:p>
                <w:p>
                  <w:pPr>
                    <w:keepLines/>
                    <w:spacing w:after="60" w:before="0" w:line="247" w:lineRule="auto"/>
                  </w:pPr>
                  <w:r>
                    <w:rPr>
                      <w:rFonts w:ascii="Liberation Sans" w:hAnsi="Liberation Sans" w:eastAsia="Liberation Sans" w:cs="Liberation Sans"/>
                      <w:b w:val="0"/>
                      <w:color w:val="182B32"/>
                      <w:sz w:val="22"/>
                    </w:rPr>
                    <w:t>1. Christian belief in the central teacher rising from death/new life.</w:t>
                  </w:r>
                </w:p>
                <w:p>
                  <w:pPr>
                    <w:keepLines/>
                    <w:spacing w:after="60" w:before="0" w:line="247" w:lineRule="auto"/>
                  </w:pPr>
                  <w:r>
                    <w:rPr>
                      <w:rFonts w:ascii="Liberation Sans" w:hAnsi="Liberation Sans" w:eastAsia="Liberation Sans" w:cs="Liberation Sans"/>
                      <w:b w:val="0"/>
                      <w:color w:val="182B32"/>
                      <w:sz w:val="22"/>
                    </w:rPr>
                    <w:t>2. Spring.</w:t>
                  </w:r>
                </w:p>
                <w:p>
                  <w:pPr>
                    <w:keepLines/>
                    <w:spacing w:after="60" w:before="0" w:line="247" w:lineRule="auto"/>
                  </w:pPr>
                  <w:r>
                    <w:rPr>
                      <w:rFonts w:ascii="Liberation Sans" w:hAnsi="Liberation Sans" w:eastAsia="Liberation Sans" w:cs="Liberation Sans"/>
                      <w:b w:val="0"/>
                      <w:color w:val="182B32"/>
                      <w:sz w:val="22"/>
                    </w:rPr>
                    <w:t>3. No.</w:t>
                  </w:r>
                </w:p>
                <w:p>
                  <w:pPr>
                    <w:keepLines/>
                    <w:spacing w:after="60" w:before="0" w:line="247" w:lineRule="auto"/>
                  </w:pPr>
                  <w:r>
                    <w:rPr>
                      <w:rFonts w:ascii="Liberation Sans" w:hAnsi="Liberation Sans" w:eastAsia="Liberation Sans" w:cs="Liberation Sans"/>
                      <w:b w:val="0"/>
                      <w:color w:val="182B32"/>
                      <w:sz w:val="22"/>
                    </w:rPr>
                    <w:t>4. Hear it fairly, state a reason, question the claim without insulting a person; accept a sensible prior idea.</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Standard</w:t>
                  </w:r>
                </w:p>
                <w:p>
                  <w:pPr>
                    <w:keepLines/>
                    <w:spacing w:after="60" w:before="0" w:line="247" w:lineRule="auto"/>
                  </w:pPr>
                  <w:r>
                    <w:rPr>
                      <w:rFonts w:ascii="Liberation Sans" w:hAnsi="Liberation Sans" w:eastAsia="Liberation Sans" w:cs="Liberation Sans"/>
                      <w:b w:val="0"/>
                      <w:color w:val="182B32"/>
                      <w:sz w:val="22"/>
                    </w:rPr>
                    <w:t>1. Christian belief that the central teacher rose from death/new life.</w:t>
                  </w:r>
                </w:p>
                <w:p>
                  <w:pPr>
                    <w:keepLines/>
                    <w:spacing w:after="60" w:before="0" w:line="247" w:lineRule="auto"/>
                  </w:pPr>
                  <w:r>
                    <w:rPr>
                      <w:rFonts w:ascii="Liberation Sans" w:hAnsi="Liberation Sans" w:eastAsia="Liberation Sans" w:cs="Liberation Sans"/>
                      <w:b w:val="0"/>
                      <w:color w:val="182B32"/>
                      <w:sz w:val="22"/>
                    </w:rPr>
                    <w:t>2. The source says Holi welcomes spring and celebrates good overcoming evil.</w:t>
                  </w:r>
                </w:p>
                <w:p>
                  <w:pPr>
                    <w:keepLines/>
                    <w:spacing w:after="60" w:before="0" w:line="247" w:lineRule="auto"/>
                  </w:pPr>
                  <w:r>
                    <w:rPr>
                      <w:rFonts w:ascii="Liberation Sans" w:hAnsi="Liberation Sans" w:eastAsia="Liberation Sans" w:cs="Liberation Sans"/>
                      <w:b w:val="0"/>
                      <w:color w:val="182B32"/>
                      <w:sz w:val="22"/>
                    </w:rPr>
                    <w:t>3. They share a possible renewal theme but have different sources, beliefs and practices.</w:t>
                  </w:r>
                </w:p>
                <w:p>
                  <w:pPr>
                    <w:keepLines/>
                    <w:spacing w:after="60" w:before="0" w:line="247" w:lineRule="auto"/>
                  </w:pPr>
                  <w:r>
                    <w:rPr>
                      <w:rFonts w:ascii="Liberation Sans" w:hAnsi="Liberation Sans" w:eastAsia="Liberation Sans" w:cs="Liberation Sans"/>
                      <w:b w:val="0"/>
                      <w:color w:val="182B32"/>
                      <w:sz w:val="22"/>
                    </w:rPr>
                    <w:t>4. Hear or read it fairly, state a reason, and challenge the claim without an insult.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Stretch</w:t>
                  </w:r>
                </w:p>
                <w:p>
                  <w:pPr>
                    <w:keepLines/>
                    <w:spacing w:after="60" w:before="0" w:line="247" w:lineRule="auto"/>
                  </w:pPr>
                  <w:r>
                    <w:rPr>
                      <w:rFonts w:ascii="Liberation Sans" w:hAnsi="Liberation Sans" w:eastAsia="Liberation Sans" w:cs="Liberation Sans"/>
                      <w:b w:val="0"/>
                      <w:color w:val="182B32"/>
                      <w:sz w:val="22"/>
                    </w:rPr>
                    <w:t>1. In this Christian account, belief in the central teacher’s rising from death is linked to hope; do not universalise.</w:t>
                  </w:r>
                </w:p>
                <w:p>
                  <w:pPr>
                    <w:keepLines/>
                    <w:spacing w:after="60" w:before="0" w:line="247" w:lineRule="auto"/>
                  </w:pPr>
                  <w:r>
                    <w:rPr>
                      <w:rFonts w:ascii="Liberation Sans" w:hAnsi="Liberation Sans" w:eastAsia="Liberation Sans" w:cs="Liberation Sans"/>
                      <w:b w:val="0"/>
                      <w:color w:val="182B32"/>
                      <w:sz w:val="22"/>
                    </w:rPr>
                    <w:t>2. Holi welcomes spring; the source also describes good overcoming evil and colour in some celebrations.</w:t>
                  </w:r>
                </w:p>
                <w:p>
                  <w:pPr>
                    <w:keepLines/>
                    <w:spacing w:after="60" w:before="0" w:line="247" w:lineRule="auto"/>
                  </w:pPr>
                  <w:r>
                    <w:rPr>
                      <w:rFonts w:ascii="Liberation Sans" w:hAnsi="Liberation Sans" w:eastAsia="Liberation Sans" w:cs="Liberation Sans"/>
                      <w:b w:val="0"/>
                      <w:color w:val="182B32"/>
                      <w:sz w:val="22"/>
                    </w:rPr>
                    <w:t>3. A theme such as a new start can appear in distinct accounts without making their beliefs identical.</w:t>
                  </w:r>
                </w:p>
                <w:p>
                  <w:pPr>
                    <w:keepLines/>
                    <w:spacing w:after="60" w:before="0" w:line="247" w:lineRule="auto"/>
                  </w:pPr>
                  <w:r>
                    <w:rPr>
                      <w:rFonts w:ascii="Liberation Sans" w:hAnsi="Liberation Sans" w:eastAsia="Liberation Sans" w:cs="Liberation Sans"/>
                      <w:b w:val="0"/>
                      <w:color w:val="182B32"/>
                      <w:sz w:val="22"/>
                    </w:rPr>
                    <w:t>4. A reasoned challenge tests an idea; attacking a person does not address its evidence or meaning.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Supported</w:t>
                  </w:r>
                </w:p>
                <w:p>
                  <w:pPr>
                    <w:keepLines/>
                    <w:spacing w:after="60" w:before="0" w:line="247" w:lineRule="auto"/>
                  </w:pPr>
                  <w:r>
                    <w:rPr>
                      <w:rFonts w:ascii="Liberation Sans" w:hAnsi="Liberation Sans" w:eastAsia="Liberation Sans" w:cs="Liberation Sans"/>
                      <w:b w:val="0"/>
                      <w:color w:val="182B32"/>
                      <w:sz w:val="22"/>
                    </w:rPr>
                    <w:t>1. A reply with a case-linked reason, e.g. hope can prompt checking but a safe space is not yet known.</w:t>
                  </w:r>
                </w:p>
                <w:p>
                  <w:pPr>
                    <w:keepLines/>
                    <w:spacing w:after="60" w:before="0" w:line="247" w:lineRule="auto"/>
                  </w:pPr>
                  <w:r>
                    <w:rPr>
                      <w:rFonts w:ascii="Liberation Sans" w:hAnsi="Liberation Sans" w:eastAsia="Liberation Sans" w:cs="Liberation Sans"/>
                      <w:b w:val="0"/>
                      <w:color w:val="182B32"/>
                      <w:sz w:val="22"/>
                    </w:rPr>
                    <w:t>2. A respectful question about the offered check, such as asking whether the space is safe or what the helper needs to find out. It addresses the proposal without judging a personal belief.</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Standard</w:t>
                  </w:r>
                </w:p>
                <w:p>
                  <w:pPr>
                    <w:keepLines/>
                    <w:spacing w:after="60" w:before="0" w:line="247" w:lineRule="auto"/>
                  </w:pPr>
                  <w:r>
                    <w:rPr>
                      <w:rFonts w:ascii="Liberation Sans" w:hAnsi="Liberation Sans" w:eastAsia="Liberation Sans" w:cs="Liberation Sans"/>
                      <w:b w:val="0"/>
                      <w:color w:val="182B32"/>
                      <w:sz w:val="22"/>
                    </w:rPr>
                    <w:t>1. A supported answer linking hope/action/facts, with no promise of success.</w:t>
                  </w:r>
                </w:p>
                <w:p>
                  <w:pPr>
                    <w:keepLines/>
                    <w:spacing w:after="60" w:before="0" w:line="247" w:lineRule="auto"/>
                  </w:pPr>
                  <w:r>
                    <w:rPr>
                      <w:rFonts w:ascii="Liberation Sans" w:hAnsi="Liberation Sans" w:eastAsia="Liberation Sans" w:cs="Liberation Sans"/>
                      <w:b w:val="0"/>
                      <w:color w:val="182B32"/>
                      <w:sz w:val="22"/>
                    </w:rPr>
                    <w:t>2. A fair paraphrase and reasoned response to one of the supplied positions.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6 · GROW-RE-S1-W06 · Date __________</w:t>
            </w:r>
          </w:p>
          <w:p>
            <w:pPr>
              <w:spacing w:after="40"/>
            </w:pPr>
            <w:r>
              <w:rPr>
                <w:rFonts w:ascii="Liberation Sans" w:hAnsi="Liberation Sans" w:eastAsia="Liberation Sans" w:cs="Liberation Sans"/>
                <w:b/>
                <w:color w:val="182B32"/>
                <w:sz w:val="26"/>
              </w:rPr>
              <w:t>Can hope help people when change is hard?</w:t>
            </w:r>
          </w:p>
          <w:p>
            <w:pPr>
              <w:spacing w:after="40"/>
              <w:shd w:fill="FFE4C8"/>
            </w:pPr>
            <w:r>
              <w:rPr>
                <w:rFonts w:ascii="Liberation Sans" w:hAnsi="Liberation Sans" w:eastAsia="Liberation Sans" w:cs="Liberation Sans"/>
                <w:b w:val="0"/>
                <w:color w:val="182B32"/>
                <w:sz w:val="22"/>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8" name="Picture 3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 Stretch</w:t>
                  </w:r>
                </w:p>
                <w:p>
                  <w:pPr>
                    <w:keepLines/>
                    <w:spacing w:after="60" w:before="0" w:line="247" w:lineRule="auto"/>
                  </w:pPr>
                  <w:r>
                    <w:rPr>
                      <w:rFonts w:ascii="Liberation Sans" w:hAnsi="Liberation Sans" w:eastAsia="Liberation Sans" w:cs="Liberation Sans"/>
                      <w:b w:val="0"/>
                      <w:color w:val="182B32"/>
                      <w:sz w:val="22"/>
                    </w:rPr>
                    <w:t>1. A qualified, evidence-linked view with a condition or limit.</w:t>
                  </w:r>
                </w:p>
                <w:p>
                  <w:pPr>
                    <w:keepLines/>
                    <w:spacing w:after="60" w:before="0" w:line="247" w:lineRule="auto"/>
                  </w:pPr>
                  <w:r>
                    <w:rPr>
                      <w:rFonts w:ascii="Liberation Sans" w:hAnsi="Liberation Sans" w:eastAsia="Liberation Sans" w:cs="Liberation Sans"/>
                      <w:b w:val="0"/>
                      <w:color w:val="182B32"/>
                      <w:sz w:val="22"/>
                    </w:rPr>
                    <w:t>2. Check facts and reasons in the case; the case does not identify beliefs and gives no basis for ranking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Starter</w:t>
                  </w:r>
                </w:p>
                <w:p>
                  <w:pPr>
                    <w:keepLines/>
                    <w:spacing w:after="60" w:before="0" w:line="247" w:lineRule="auto"/>
                  </w:pPr>
                  <w:r>
                    <w:rPr>
                      <w:rFonts w:ascii="Liberation Sans" w:hAnsi="Liberation Sans" w:eastAsia="Liberation Sans" w:cs="Liberation Sans"/>
                      <w:b w:val="0"/>
                      <w:color w:val="182B32"/>
                      <w:sz w:val="22"/>
                    </w:rPr>
                    <w:t>Answer (adult): Yes. A reasoned challenge addresses a claim, while an insult attacks the person.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w:t>
                  </w:r>
                </w:p>
                <w:p>
                  <w:pPr>
                    <w:keepLines/>
                    <w:spacing w:after="60" w:before="0" w:line="247" w:lineRule="auto"/>
                  </w:pPr>
                  <w:r>
                    <w:rPr>
                      <w:rFonts w:ascii="Liberation Sans" w:hAnsi="Liberation Sans" w:eastAsia="Liberation Sans" w:cs="Liberation Sans"/>
                      <w:b w:val="0"/>
                      <w:color w:val="182B32"/>
                      <w:sz w:val="22"/>
                    </w:rPr>
                    <w:t>Answer (adult): A pupil may acknowledge time while explaining safety/checking as a reason. Accept a qualified answer with a reason. This is procedural practice on an invented neutral question, not supplied assessment content.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You do routes</w:t>
                  </w:r>
                </w:p>
                <w:p>
                  <w:pPr>
                    <w:keepLines/>
                    <w:spacing w:after="60" w:before="0" w:line="247" w:lineRule="auto"/>
                  </w:pPr>
                  <w:r>
                    <w:rPr>
                      <w:rFonts w:ascii="Liberation Sans" w:hAnsi="Liberation Sans" w:eastAsia="Liberation Sans" w:cs="Liberation Sans"/>
                      <w:b w:val="0"/>
                      <w:color w:val="182B32"/>
                      <w:sz w:val="22"/>
                    </w:rPr>
                    <w:t>Route guidance: Summative strands: a clear viewpoint about change; a source detail and case-linked reason; a limit/condition; a fair response to another view; and a pupil-owned response to one NS. Use a brief verbal/source-choice check to authenticate the pupil’s reasoning and record adjustments. Accept yes/no/depends when justified. Assess reasoning and respect, never personal faith, agreement or confidence. Record secure/partial/not yet by strand, not a fabricated score or award result.</w:t>
                  </w:r>
                </w:p>
                <w:p>
                  <w:pPr>
                    <w:keepLines/>
                    <w:spacing w:after="60" w:before="0" w:line="247" w:lineRule="auto"/>
                  </w:pPr>
                  <w:r>
                    <w:rPr>
                      <w:rFonts w:ascii="Liberation Sans" w:hAnsi="Liberation Sans" w:eastAsia="Liberation Sans" w:cs="Liberation Sans"/>
                      <w:b w:val="0"/>
                      <w:color w:val="182B32"/>
                      <w:sz w:val="22"/>
                    </w:rPr>
                    <w:t>Supported and Choice retain the same essential outcome. Record only pupil-selected content. A word/phrase may show the reason; an adult-selected answer does not. Aspire is not automatic independent evidence. An accurate alternative judgement with evidence may be accepted where the question permits it.</w:t>
                  </w:r>
                </w:p>
                <w:p>
                  <w:pPr>
                    <w:keepLines/>
                    <w:spacing w:after="60" w:before="0" w:line="247" w:lineRule="auto"/>
                  </w:pPr>
                  <w:r>
                    <w:rPr>
                      <w:rFonts w:ascii="Liberation Sans" w:hAnsi="Liberation Sans" w:eastAsia="Liberation Sans" w:cs="Liberation Sans"/>
                      <w:b w:val="0"/>
                      <w:color w:val="182B32"/>
                      <w:sz w:val="22"/>
                    </w:rPr>
                    <w:t>Review evidence: keep the original response and the pupil’s own edit or stated reason to retain it. Use R only after the adult receives it, names the change back and records its effect on the next step. The evidence artefact is defended big-question paragraph or equivalent response with one NS and pupil-owned revision.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6 · GROW-RE-S1-W06 · Date __________</w:t>
            </w:r>
          </w:p>
          <w:p>
            <w:pPr>
              <w:spacing w:after="40"/>
            </w:pPr>
            <w:r>
              <w:rPr>
                <w:rFonts w:ascii="Liberation Sans" w:hAnsi="Liberation Sans" w:eastAsia="Liberation Sans" w:cs="Liberation Sans"/>
                <w:b/>
                <w:color w:val="182B32"/>
                <w:sz w:val="26"/>
              </w:rPr>
              <w:t>Can hope help people when change is hard?</w:t>
            </w:r>
          </w:p>
          <w:p>
            <w:pPr>
              <w:spacing w:after="40"/>
              <w:shd w:fill="FFE4C8"/>
            </w:pPr>
            <w:r>
              <w:rPr>
                <w:rFonts w:ascii="Liberation Sans" w:hAnsi="Liberation Sans" w:eastAsia="Liberation Sans" w:cs="Liberation Sans"/>
                <w:b w:val="0"/>
                <w:color w:val="182B32"/>
                <w:sz w:val="22"/>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w:t>
                  </w:r>
                </w:p>
                <w:p>
                  <w:pPr>
                    <w:keepLines/>
                    <w:spacing w:after="60" w:before="0" w:line="247" w:lineRule="auto"/>
                  </w:pPr>
                  <w:r>
                    <w:rPr>
                      <w:rFonts w:ascii="Liberation Sans" w:hAnsi="Liberation Sans" w:eastAsia="Liberation Sans" w:cs="Liberation Sans"/>
                      <w:b w:val="0"/>
                      <w:color w:val="182B32"/>
                      <w:sz w:val="22"/>
                    </w:rPr>
                    <w:t>1. Prepare complete cards, word meanings, blank record, selected route and Pause card. No live site or missing source is needed. Hide recall and overlapping current content until the first try, and hide all other help at Exit. Record later supported access honestly.</w:t>
                  </w:r>
                </w:p>
                <w:p>
                  <w:pPr>
                    <w:keepLines/>
                    <w:spacing w:after="60" w:before="0" w:line="247" w:lineRule="auto"/>
                  </w:pPr>
                  <w:r>
                    <w:rPr>
                      <w:rFonts w:ascii="Liberation Sans" w:hAnsi="Liberation Sans" w:eastAsia="Liberation Sans" w:cs="Liberation Sans"/>
                      <w:b w:val="0"/>
                      <w:color w:val="182B32"/>
                      <w:sz w:val="22"/>
                    </w:rPr>
                    <w:t>2. Check a start within two minutes, prompt the organiser, rephrase without over-talking and fade after the first success. Independent first, support as needed. No cold calling. A private response or pass is valid. Plan a regulation/movement break with return to one card and the first unfinished step.</w:t>
                  </w:r>
                </w:p>
                <w:p>
                  <w:pPr>
                    <w:keepLines/>
                    <w:spacing w:after="60" w:before="0" w:line="247" w:lineRule="auto"/>
                  </w:pPr>
                  <w:r>
                    <w:rPr>
                      <w:rFonts w:ascii="Liberation Sans" w:hAnsi="Liberation Sans" w:eastAsia="Liberation Sans" w:cs="Liberation Sans"/>
                      <w:b w:val="0"/>
                      <w:color w:val="182B32"/>
                      <w:sz w:val="22"/>
                    </w:rPr>
                    <w:t>3. Supplied viewpoints and neutral case; private spoken/signed/scribed response, quiet space and pass; no belief or hardship disclosure. Record the level of support, not just success: Independent means no content prompt; With prompt means stem/choice/reminder; Not yet means the adult supplied most content. Never improve the baseline or mark prompted work independent.</w:t>
                  </w:r>
                </w:p>
                <w:p>
                  <w:pPr>
                    <w:keepLines/>
                    <w:spacing w:after="60" w:before="0" w:line="247" w:lineRule="auto"/>
                  </w:pPr>
                  <w:r>
                    <w:rPr>
                      <w:rFonts w:ascii="Liberation Sans" w:hAnsi="Liberation Sans" w:eastAsia="Liberation Sans" w:cs="Liberation Sans"/>
                      <w:b w:val="0"/>
                      <w:color w:val="182B32"/>
                      <w:sz w:val="22"/>
                    </w:rPr>
                    <w:t>4. Keep all six stages at 5, 3, 6, 8, 15, 3 minutes; Opening 0. Keep the defended response, fair reply, NS response time and two Exit checks; shorten optional Aspire first. Record the pupil’s own guided choice, own route response and review. Keep sources, modelled response, supported work and independent reasoning distinct.</w:t>
                  </w:r>
                </w:p>
                <w:p>
                  <w:pPr>
                    <w:keepLines/>
                    <w:spacing w:after="60" w:before="0" w:line="247" w:lineRule="auto"/>
                  </w:pPr>
                  <w:r>
                    <w:rPr>
                      <w:rFonts w:ascii="Liberation Sans" w:hAnsi="Liberation Sans" w:eastAsia="Liberation Sans" w:cs="Liberation Sans"/>
                      <w:b w:val="0"/>
                      <w:color w:val="182B32"/>
                      <w:sz w:val="22"/>
                    </w:rPr>
                    <w:t>5. The designated lesson TA captures defended big-question paragraph or equivalent response with one NS and pupil-owned revision; the lesson teacher receives the whole response and names the change back, then lets it shape a next step. Capture and check before same-day upload to the evidence app with GROW-RE-S1-W06. Use VF, WS, I, NS, E, R, // and ? accurately; the eight-code band is printed above. R requires Audience and actual Influence. No pupil details or assumed loop closure appear in this wording.</w:t>
                  </w:r>
                </w:p>
                <w:p>
                  <w:pPr>
                    <w:keepLines/>
                    <w:spacing w:after="60" w:before="0" w:line="247" w:lineRule="auto"/>
                  </w:pPr>
                  <w:r>
                    <w:rPr>
                      <w:rFonts w:ascii="Liberation Sans" w:hAnsi="Liberation Sans" w:eastAsia="Liberation Sans" w:cs="Liberation Sans"/>
                      <w:b w:val="0"/>
                      <w:color w:val="182B32"/>
                      <w:sz w:val="22"/>
                    </w:rPr>
                    <w:t>Wording only. Read short prompts aloud; allow thinking time, private responses and a pass. Pupils may point, speak, sign, use symbols, draw, type or write. An adult may record only the pupil’s own words or directed marks. A pass needs no book entry. No cold calling; nobody is asked to read difficult text aloud. No compulsory pair work, board copying or live website is needed.</w:t>
                  </w:r>
                </w:p>
                <w:p>
                  <w:pPr>
                    <w:keepLines/>
                    <w:spacing w:after="60" w:before="0" w:line="247" w:lineRule="auto"/>
                  </w:pPr>
                  <w:r>
                    <w:rPr>
                      <w:rFonts w:ascii="Liberation Sans" w:hAnsi="Liberation Sans" w:eastAsia="Liberation Sans" w:cs="Liberation Sans"/>
                      <w:b w:val="0"/>
                      <w:color w:val="182B32"/>
                      <w:sz w:val="22"/>
                    </w:rPr>
                    <w:t>Use one Arrival tier, one Exit tier and one You Do route. Offer the independent attempt first; add support only if needed. Supported adds structure; Choice adds limited options and a pupil-owned word, phrase or reason. Aspire is an extension, not a fourth support level. Each route is a separate pupil page. Staff mark actual I, S or C; the pupil page has only the empty I · S · C box.</w:t>
                  </w:r>
                </w:p>
                <w:p>
                  <w:pPr>
                    <w:keepLines/>
                    <w:spacing w:after="60" w:before="0" w:line="247" w:lineRule="auto"/>
                  </w:pPr>
                  <w:r>
                    <w:rPr>
                      <w:rFonts w:ascii="Liberation Sans" w:hAnsi="Liberation Sans" w:eastAsia="Liberation Sans" w:cs="Liberation Sans"/>
                      <w:b w:val="0"/>
                      <w:color w:val="182B32"/>
                      <w:sz w:val="22"/>
                    </w:rPr>
                    <w:t>Keep answers, source notes, assessment guidance and adult records out of pupil view. Keep recall cards and overlapping current cards, organiser and Word page covered until after the first Arrival attempt. The 60-second recap is after that first attempt; record later source-aided answers separately. Show only today’s link prompt at item 4. Release current sources in I Do; keep fresh Exit text for Exit only. Hide the complete model before You Do. During Exit close model, organiser, Word help, Help panels and earlier source/reveal panels; show only the fresh stimulus and chosen questions.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6 · GROW-RE-S1-W06 · Date __________</w:t>
            </w:r>
          </w:p>
          <w:p>
            <w:pPr>
              <w:spacing w:after="40"/>
            </w:pPr>
            <w:r>
              <w:rPr>
                <w:rFonts w:ascii="Liberation Sans" w:hAnsi="Liberation Sans" w:eastAsia="Liberation Sans" w:cs="Liberation Sans"/>
                <w:b/>
                <w:color w:val="182B32"/>
                <w:sz w:val="26"/>
              </w:rPr>
              <w:t>Can hope help people when change is hard?</w:t>
            </w:r>
          </w:p>
          <w:p>
            <w:pPr>
              <w:spacing w:after="40"/>
              <w:shd w:fill="FFE4C8"/>
            </w:pPr>
            <w:r>
              <w:rPr>
                <w:rFonts w:ascii="Liberation Sans" w:hAnsi="Liberation Sans" w:eastAsia="Liberation Sans" w:cs="Liberation Sans"/>
                <w:b w:val="0"/>
                <w:color w:val="182B32"/>
                <w:sz w:val="22"/>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0" name="Picture 4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RE care: educational and non-devotional throughout. Reflection is optional and never worship. Use some believers or this person; beliefs and practices vary within traditions, and beliefs are not ranked. Never require a personal object, personal belief, family/community experience, trauma or bereavement disclosure. No compelled forgiveness, ritual, prayer, enacted silence, sacred-text recitation or role-play of belief. Use replicas, protected teaching text or photographs, never authentic sacred objects. State respectful handling before any replica is used; a book, object or place is not the religion. No real flame; use drawing or paper instead. No water or powder is thrown. The supplied neutral community case is available without requiring belief or personal disclosure; preserve the scheme outcome actually evidenced. A pause or opt-out is permitted. Log it as Space evidence after teaching, never as failure or R. Return point: one source card, then the first unfinished step.</w:t>
                  </w:r>
                </w:p>
                <w:p>
                  <w:pPr>
                    <w:keepLines/>
                    <w:spacing w:after="60" w:before="0" w:line="247" w:lineRule="auto"/>
                  </w:pPr>
                  <w:r>
                    <w:rPr>
                      <w:rFonts w:ascii="Liberation Sans" w:hAnsi="Liberation Sans" w:eastAsia="Liberation Sans" w:cs="Liberation Sans"/>
                      <w:b w:val="0"/>
                      <w:color w:val="182B32"/>
                      <w:sz w:val="22"/>
                    </w:rPr>
                    <w:t>Adult-only EHCP opportunities: cognition and learning through evidence use; communication through a source-based response; SEMH through an agreed pause and return; sensory or physical access through a chosen response mode. Observe only a relevant agreed individual outcome. Do not infer diagnosis, understanding or progress from completion, a photograph or adult-supplied content.</w:t>
                  </w:r>
                </w:p>
                <w:p>
                  <w:pPr>
                    <w:keepLines/>
                    <w:spacing w:after="60" w:before="0" w:line="247" w:lineRule="auto"/>
                  </w:pPr>
                  <w:r>
                    <w:rPr>
                      <w:rFonts w:ascii="Liberation Sans" w:hAnsi="Liberation Sans" w:eastAsia="Liberation Sans" w:cs="Liberation Sans"/>
                      <w:b w:val="0"/>
                      <w:color w:val="182B32"/>
                      <w:sz w:val="22"/>
                    </w:rPr>
                    <w:t>Design and cue instructions — adult only: instruction yellow #FFF1BB; scaffold blue #E4EFF9; stretch/Aspire green #E4F2E6; success criteria orange #FFE4C8. Use each only for that meaning. In HTML mark the matching data-kit1-cue role; the kit applies colour. Topic and picture colours are separate. Instruction text is larger than explanation. Use clear sans-serif type,14 pt minimum on all pupil print, white space and overlay-safe short chunks. Reduce visual load, then reading/copying, then repetition, then add structure/prompts; reduce conceptual demand only if still needed.</w:t>
                  </w:r>
                </w:p>
                <w:p>
                  <w:pPr>
                    <w:keepLines/>
                    <w:spacing w:after="60" w:before="0" w:line="247" w:lineRule="auto"/>
                  </w:pPr>
                  <w:r>
                    <w:rPr>
                      <w:rFonts w:ascii="Liberation Sans" w:hAnsi="Liberation Sans" w:eastAsia="Liberation Sans" w:cs="Liberation Sans"/>
                      <w:b w:val="0"/>
                      <w:color w:val="182B32"/>
                      <w:sz w:val="22"/>
                    </w:rPr>
                    <w:t>Footer instruction — adult only: repeat the complete objective “To be able to give and defend a respectful response to a question about change.” on every slide, including Opening. Keep the blank version line separate. Add the stage minutes on all following slides. Blank Date is allowed; no printed teaching date or Week begins line. Source dates belong only to provenance; no teaching calendar date is claimed.</w:t>
                  </w:r>
                </w:p>
                <w:p>
                  <w:pPr>
                    <w:keepLines/>
                    <w:spacing w:after="60" w:before="0" w:line="247" w:lineRule="auto"/>
                  </w:pPr>
                  <w:r>
                    <w:rPr>
                      <w:rFonts w:ascii="Liberation Sans" w:hAnsi="Liberation Sans" w:eastAsia="Liberation Sans" w:cs="Liberation Sans"/>
                      <w:b w:val="0"/>
                      <w:color w:val="182B32"/>
                      <w:sz w:val="22"/>
                    </w:rPr>
                    <w:t>Baseline rule — adult only: record the level of support, not just success. Independent = no content prompt; With prompt = stem/choice/reminder used; Not yet = adult supplied most of the content. Never improve a response so it no longer shows the baseline, and never label a prompted response independent.</w:t>
                  </w:r>
                </w:p>
                <w:p>
                  <w:pPr>
                    <w:keepLines/>
                    <w:spacing w:after="60" w:before="0" w:line="247" w:lineRule="auto"/>
                  </w:pPr>
                  <w:r>
                    <w:rPr>
                      <w:rFonts w:ascii="Liberation Sans" w:hAnsi="Liberation Sans" w:eastAsia="Liberation Sans" w:cs="Liberation Sans"/>
                      <w:b w:val="0"/>
                      <w:color w:val="182B32"/>
                      <w:sz w:val="22"/>
                    </w:rPr>
                    <w:t>Same-day evidence — GROW-RE-S1-W06: the designated lesson TA captures the defended big-question paragraph or equivalent response with one NS and pupil-owned revision, the pupil’s exact response, mode, chosen route, actual I/S/C and exact prompt. The lesson teacher receives the whole response, listens or reads from start to finish and names the pupil’s change back. The teacher uses it to choose a specific next lesson step, records that influence after teaching, and the TA checks and uploads the selected work or work-only image/brief note to the evidence app that day with GROW-RE-S1-W06. If no TA is assigned, the lesson teacher takes this capture role before teaching begins. A photo alone is not proof of understanding or feedback 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6 · GROW-RE-S1-W06 · Date __________</w:t>
            </w:r>
          </w:p>
          <w:p>
            <w:pPr>
              <w:spacing w:after="40"/>
            </w:pPr>
            <w:r>
              <w:rPr>
                <w:rFonts w:ascii="Liberation Sans" w:hAnsi="Liberation Sans" w:eastAsia="Liberation Sans" w:cs="Liberation Sans"/>
                <w:b/>
                <w:color w:val="182B32"/>
                <w:sz w:val="26"/>
              </w:rPr>
              <w:t>Can hope help people when change is hard?</w:t>
            </w:r>
          </w:p>
          <w:p>
            <w:pPr>
              <w:spacing w:after="40"/>
              <w:shd w:fill="FFE4C8"/>
            </w:pPr>
            <w:r>
              <w:rPr>
                <w:rFonts w:ascii="Liberation Sans" w:hAnsi="Liberation Sans" w:eastAsia="Liberation Sans" w:cs="Liberation Sans"/>
                <w:b w:val="0"/>
                <w:color w:val="182B32"/>
                <w:sz w:val="22"/>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Adult support · continued</w:t>
                  </w:r>
                </w:p>
                <w:p>
                  <w:pPr>
                    <w:keepLines/>
                    <w:spacing w:after="60" w:before="0" w:line="247" w:lineRule="auto"/>
                  </w:pPr>
                  <w:r>
                    <w:rPr>
                      <w:rFonts w:ascii="Liberation Sans" w:hAnsi="Liberation Sans" w:eastAsia="Liberation Sans" w:cs="Liberation Sans"/>
                      <w:b w:val="0"/>
                      <w:color w:val="182B32"/>
                      <w:sz w:val="22"/>
                    </w:rPr>
                    <w:t>Feedback loop — adult only: Space enables Feedback → Voice → Audience → Influence. Give one precise observed success and one next step; invite the pupil’s own edit, spoken/pointed revision or reason to retain a claim. The adult receives it in full and names it back; it must shape the next step before R is earned. Capture alone, refusal or an unheard response never earns R. Use live VF by default, a short margin NS for an account or assessment, and protected review time. Teach all eight codes for pupils to use back. Daily GROW evidence is a standing programme minimum, not a quota for each lesson; subject-lead sampling is weekly.</w:t>
                  </w:r>
                </w:p>
                <w:p>
                  <w:pPr>
                    <w:keepLines/>
                    <w:spacing w:after="60" w:before="0" w:line="247" w:lineRule="auto"/>
                  </w:pPr>
                  <w:r>
                    <w:rPr>
                      <w:rFonts w:ascii="Liberation Sans" w:hAnsi="Liberation Sans" w:eastAsia="Liberation Sans" w:cs="Liberation Sans"/>
                      <w:b w:val="0"/>
                      <w:color w:val="182B32"/>
                      <w:sz w:val="22"/>
                    </w:rPr>
                    <w:t>Evidence record — blank, adult only: lesson[ ] / stage and route[ ] / mode[ ] / actual I-S-C[ ] / exact prompt and ladder step[ ] / pupil response[ ] / feedback[ ] / pupil-owned response[ ] / audience received and named back[ ] / actual next-step influence[ ] / agreed outcome observed, if any[ ]. No names or initials go here; use the authorised private system for identities.</w:t>
                  </w:r>
                </w:p>
                <w:p>
                  <w:pPr>
                    <w:keepLines/>
                    <w:spacing w:after="60" w:before="0" w:line="247" w:lineRule="auto"/>
                  </w:pPr>
                  <w:r>
                    <w:rPr>
                      <w:rFonts w:ascii="Liberation Sans" w:hAnsi="Liberation Sans" w:eastAsia="Liberation Sans" w:cs="Liberation Sans"/>
                      <w:b w:val="0"/>
                      <w:color w:val="182B32"/>
                      <w:sz w:val="22"/>
                    </w:rPr>
                    <w:t>Summative week — adult note: keep the default 40-minute allocation. You Do holds the defended response, a brief authentication check and one NS with pupil response time. Do not import the Autumn festival task or W5/W8 allocations; this week assesses the unchanged big-question outcome.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 5 min</w:t>
                  </w:r>
                </w:p>
                <w:p>
                  <w:pPr>
                    <w:keepLines/>
                    <w:spacing w:after="60" w:before="0" w:line="247" w:lineRule="auto"/>
                  </w:pPr>
                  <w:r>
                    <w:rPr>
                      <w:rFonts w:ascii="Liberation Sans" w:hAnsi="Liberation Sans" w:eastAsia="Liberation Sans" w:cs="Liberation Sans"/>
                      <w:b w:val="0"/>
                      <w:color w:val="182B32"/>
                      <w:sz w:val="22"/>
                    </w:rPr>
                    <w:t>Adult note: Items 1–3 retrieve the actual content of Week 5; item 4 is the final bridge. Take a private first attempt, then offer the supplied recall/recap within the 5 minutes. Keep clues available without giving an answer. Four brief responses, then check; support after reveal is recorded.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 Do · 6 min</w:t>
                  </w:r>
                </w:p>
                <w:p>
                  <w:pPr>
                    <w:keepLines/>
                    <w:spacing w:after="60" w:before="0" w:line="247" w:lineRule="auto"/>
                  </w:pPr>
                  <w:r>
                    <w:rPr>
                      <w:rFonts w:ascii="Liberation Sans" w:hAnsi="Liberation Sans" w:eastAsia="Liberation Sans" w:cs="Liberation Sans"/>
                      <w:b w:val="0"/>
                      <w:color w:val="182B32"/>
                      <w:sz w:val="22"/>
                    </w:rPr>
                    <w:t>Adult note: model one chunk at a time; read only the current card. Do not dictate or require copying. Keep the model visible for the explanation, then hide it before the independent attempt. The four word meanings support tasks; do not point to them during Exit.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We Do · 8 min</w:t>
                  </w:r>
                </w:p>
                <w:p>
                  <w:pPr>
                    <w:keepLines/>
                    <w:spacing w:after="60" w:before="0" w:line="247" w:lineRule="auto"/>
                  </w:pPr>
                  <w:r>
                    <w:rPr>
                      <w:rFonts w:ascii="Liberation Sans" w:hAnsi="Liberation Sans" w:eastAsia="Liberation Sans" w:cs="Liberation Sans"/>
                      <w:b w:val="0"/>
                      <w:color w:val="182B32"/>
                      <w:sz w:val="22"/>
                    </w:rPr>
                    <w:t>Adult note: take individual choices before revealing guidance. Use think time, volunteers, directed choice or private checking. Each pupil makes or directs a mark; do not make the choice for them.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 Ticket · 3 min</w:t>
                  </w:r>
                </w:p>
                <w:p>
                  <w:pPr>
                    <w:keepLines/>
                    <w:spacing w:after="60" w:before="0" w:line="247" w:lineRule="auto"/>
                  </w:pPr>
                  <w:r>
                    <w:rPr>
                      <w:rFonts w:ascii="Liberation Sans" w:hAnsi="Liberation Sans" w:eastAsia="Liberation Sans" w:cs="Liberation Sans"/>
                      <w:b w:val="0"/>
                      <w:color w:val="182B32"/>
                      <w:sz w:val="22"/>
                    </w:rPr>
                    <w:t>Adult note: Use one tier and the fresh source below. Two checks per tier; no hints, clues, answer stems or word-card pointing. Read the full stimulus neutrally. Close all other models, source cards, organiser, Word help and Help/reveal panels. Allow about one minute to read and two for the checks plus a quick confidence mark. Do not change answers. Record source reading access separately from content prompts.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69"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RE and Worldviews · GROW · Spring 1 · Week 6 · GROW-RE-S1-W06 · Date __________</w:t>
            </w:r>
          </w:p>
          <w:p>
            <w:pPr>
              <w:spacing w:after="40"/>
            </w:pPr>
            <w:r>
              <w:rPr>
                <w:rFonts w:ascii="Liberation Sans" w:hAnsi="Liberation Sans" w:eastAsia="Liberation Sans" w:cs="Liberation Sans"/>
                <w:b/>
                <w:color w:val="182B32"/>
                <w:sz w:val="26"/>
              </w:rPr>
              <w:t>Can hope help people when change is hard?</w:t>
            </w:r>
          </w:p>
          <w:p>
            <w:pPr>
              <w:spacing w:after="40"/>
              <w:shd w:fill="FFE4C8"/>
            </w:pPr>
            <w:r>
              <w:rPr>
                <w:rFonts w:ascii="Liberation Sans" w:hAnsi="Liberation Sans" w:eastAsia="Liberation Sans" w:cs="Liberation Sans"/>
                <w:b w:val="0"/>
                <w:color w:val="182B32"/>
                <w:sz w:val="22"/>
              </w:rPr>
              <w:t>Today I can… □ I can give a reasoned response to the question. □ I can use a source and hear another view fairly. □ I can review my response without claiming a personal belief.</w:t>
            </w:r>
          </w:p>
          <w:p>
            <w:pPr>
              <w:spacing w:after="40"/>
            </w:pPr>
            <w:r>
              <w:rPr>
                <w:rFonts w:ascii="Liberation Sans" w:hAnsi="Liberation Sans" w:eastAsia="Liberation Sans" w:cs="Liberation Sans"/>
                <w:b w:val="0"/>
                <w:color w:val="182B32"/>
                <w:sz w:val="22"/>
              </w:rPr>
              <w:t>Feedback: □ VF □ WS □ I □ NS □ E □ R □ [//] □ [?] __________</w:t>
            </w:r>
          </w:p>
          <w:p>
            <w:pPr>
              <w:spacing w:after="40"/>
            </w:pPr>
            <w:r>
              <w:rPr>
                <w:rFonts w:ascii="Liberation Sans" w:hAnsi="Liberation Sans" w:eastAsia="Liberation Sans" w:cs="Liberation Sans"/>
                <w:b w:val="0"/>
                <w:color w:val="182B32"/>
                <w:sz w:val="22"/>
              </w:rPr>
              <w:t>RE learns about beliefs, change and resilience; this activity is not worship</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GROW-RE-S1-W06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hope help people when change is hard?</dc:title>
  <dc:subject>GROW-RE-S1-W06</dc:subject>
  <dc:creator/>
  <cp:keywords/>
  <dc:description/>
  <cp:lastModifiedBy/>
  <cp:revision>1</cp:revision>
  <dcterms:created xsi:type="dcterms:W3CDTF">2013-12-23T23:15:00Z</dcterms:created>
  <dcterms:modified xsi:type="dcterms:W3CDTF">2013-12-23T23:15:00Z</dcterms:modified>
  <cp:category/>
  <dc:language>en-GB</dc:language>
</cp:coreProperties>
</file>