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Body words on a diagram</w:t>
      </w:r>
    </w:p>
    <w:p>
      <w:r>
        <w:rPr>
          <w:b w:val="0"/>
          <w:sz w:val="24"/>
        </w:rPr>
        <w:t>The diagrams and stories are not real people.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 descr="Simple labelled anatomical line drawings. Penis and scrotum are external; dotted testicles are inside the scrotum. A separate external vulva diagram is labelled. No real person, age or identity is depic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dy_wor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4"/>
        </w:rPr>
        <w:t>The dotted parts are inside the scrotum. They are not seen through the skin.</w:t>
      </w:r>
    </w:p>
    <w:p>
      <w:r>
        <w:rPr>
          <w:b w:val="0"/>
          <w:sz w:val="24"/>
        </w:rPr>
        <w:t>A young person can use these words to ask for help. No one needs to show a body part.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 cards to cut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8"/>
              </w:rPr>
              <w:t>Word cards to cut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penis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scrotum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testicles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8"/>
              </w:rPr>
              <w:t>vulva</w:t>
            </w:r>
          </w:p>
        </w:tc>
      </w:tr>
    </w:tbl>
    <w:p>
      <w:r>
        <w:rPr>
          <w:b w:val="0"/>
          <w:sz w:val="24"/>
        </w:rPr>
        <w:t>Which taught word matches each label or part?</w:t>
      </w:r>
    </w:p>
    <w:p>
      <w:r>
        <w:br w:type="page"/>
      </w:r>
    </w:p>
    <w:p>
      <w:pPr>
        <w:pStyle w:val="Heading1"/>
      </w:pPr>
      <w:r>
        <w:rPr>
          <w:b w:val="0"/>
        </w:rPr>
        <w:t>Cards for the fictional case</w:t>
      </w:r>
    </w:p>
    <w:p>
      <w:r>
        <w:rPr>
          <w:b w:val="0"/>
          <w:sz w:val="24"/>
        </w:rPr>
        <w:t>What should happen in each story? All the people are made up.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Story card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Story card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A. A young person is changing clothes. Another person knocks and waits outside.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B. A young person is using a toilet. Someone opens the closed door without asking.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C. A young person has a worry about a private body part. They tell a trusted adult.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D. Someone asks a young person to show a part under their pants and keep it secret.</w:t>
            </w:r>
          </w:p>
        </w:tc>
      </w:tr>
      <w:tr>
        <w:trPr>
          <w:trHeight w:val="2088"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E. A young person needs help to wash. A care adult explains the help, asks first and gives privacy.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F. A young person asks for help with a worry. The first adult is busy.</w:t>
            </w:r>
          </w:p>
        </w:tc>
      </w:tr>
    </w:tbl>
    <w:p>
      <w:r>
        <w:rPr>
          <w:b w:val="0"/>
          <w:sz w:val="24"/>
        </w:rPr>
        <w:t>A choice can be spoken, pointed to, drawn or written. An adult can read the card.</w:t>
      </w:r>
    </w:p>
    <w:p>
      <w:r>
        <w:br w:type="page"/>
      </w:r>
    </w:p>
    <w:p>
      <w:pPr>
        <w:pStyle w:val="Heading1"/>
      </w:pPr>
      <w:r>
        <w:rPr>
          <w:b w:val="0"/>
        </w:rPr>
        <w:t>A response for the fictional person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/>
        </w:trPr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Action choice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/>
                <w:sz w:val="26"/>
              </w:rPr>
              <w:t>Action choice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Give space and wait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Open the door at once</w:t>
            </w:r>
          </w:p>
        </w:tc>
      </w:tr>
      <w:tr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Tell a trusted adult</w:t>
            </w:r>
          </w:p>
        </w:tc>
        <w:tc>
          <w:tcPr>
            <w:tcW w:type="dxa" w:w="4968"/>
          </w:tcPr>
          <w:p>
            <w:pPr>
              <w:spacing w:after="60" w:before="40"/>
            </w:pPr>
            <w:r>
              <w:rPr>
                <w:b w:val="0"/>
                <w:sz w:val="26"/>
              </w:rPr>
              <w:t>Keep a worry secret</w:t>
            </w:r>
          </w:p>
        </w:tc>
      </w:tr>
    </w:tbl>
    <w:p>
      <w:r>
        <w:rPr>
          <w:b w:val="0"/>
          <w:sz w:val="26"/>
        </w:rPr>
        <w:t>Taught word and diagram match</w:t>
      </w:r>
    </w:p>
    <w:p>
      <w:r>
        <w:rPr>
          <w:b w:val="0"/>
          <w:sz w:val="26"/>
        </w:rPr>
        <w:t>________________________________________________</w:t>
      </w:r>
    </w:p>
    <w:p>
      <w:r>
        <w:rPr>
          <w:b w:val="0"/>
          <w:sz w:val="24"/>
        </w:rPr>
        <w:t>A private body part is not dirty or bad. The person can seek help with a worry.</w:t>
      </w:r>
    </w:p>
    <w:p>
      <w:r>
        <w:rPr>
          <w:b w:val="0"/>
          <w:sz w:val="26"/>
        </w:rPr>
        <w:t>Two different story choices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672"/>
        <w:gridCol w:w="3672"/>
      </w:tblGrid>
      <w:tr>
        <w:trPr>
          <w:tblHeader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/>
                <w:sz w:val="24"/>
              </w:rPr>
              <w:t>Record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/>
                <w:sz w:val="24"/>
              </w:rPr>
              <w:t>First story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/>
                <w:sz w:val="24"/>
              </w:rPr>
              <w:t>Second story</w:t>
            </w:r>
          </w:p>
        </w:tc>
      </w:tr>
      <w:t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Story card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________</w:t>
            </w:r>
          </w:p>
        </w:tc>
      </w:tr>
      <w:tr>
        <w:trPr>
          <w:trHeight w:val="864"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Action chosen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</w:tr>
      <w:tr>
        <w:trPr>
          <w:trHeight w:val="864"/>
        </w:trPr>
        <w:tc>
          <w:tcPr>
            <w:tcW w:type="dxa" w:w="2592"/>
          </w:tcPr>
          <w:p>
            <w:pPr>
              <w:spacing w:after="60" w:before="40"/>
            </w:pPr>
            <w:r>
              <w:rPr>
                <w:b w:val="0"/>
                <w:sz w:val="24"/>
              </w:rPr>
              <w:t>Reason from the story</w:t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  <w:tc>
          <w:tcPr>
            <w:tcW w:type="dxa" w:w="3672"/>
          </w:tcPr>
          <w:p>
            <w:pPr>
              <w:spacing w:after="60" w:before="40"/>
            </w:pPr>
            <w:r>
              <w:rPr>
                <w:b w:val="0"/>
                <w:sz w:val="24"/>
              </w:rPr>
            </w:r>
          </w:p>
        </w:tc>
      </w:tr>
    </w:tbl>
    <w:p>
      <w:r>
        <w:rPr>
          <w:b w:val="0"/>
          <w:sz w:val="24"/>
        </w:rPr>
        <w:t>Every answer is about the made-up young person.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3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RSHE-BUILD-A2-W03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body and privacy</dc:title>
  <dc:subject>RSHE-BUILD-A2-W03</dc:subject>
  <dc:creator/>
  <cp:keywords>Year A · RSHE</cp:keywords>
  <dc:description>Year A · RSHE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