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Fairness evidence and reflection / BUILD_S2_W06</w:t>
      </w:r>
    </w:p>
    <w:p>
      <w:r>
        <w:t>Outcome: Reflect on fairness and evidence skills for UAS.</w:t>
      </w:r>
    </w:p>
    <w:p>
      <w:r>
        <w:t>Evidence to retain: S: half-term review and relevant skills evidence for UAS.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fictional situations. Do not ask learners to disclose neglect, conflict or personal experiences of unfairness.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could make the timetable accessible?</w:t>
      </w:r>
    </w:p>
    <w:p>
      <w:r>
        <w:t>Evidence: C A caring action: Fictional case: a new student cannot find the reading resources. A clear shelf label and a choice of formats could help. Ask what is useful before deciding.</w:t>
      </w:r>
    </w:p>
    <w:p>
      <w:r>
        <w:t>Think aloud: An audio, enlarged or clearly structured version, chosen according to need.</w:t>
      </w:r>
    </w:p>
    <w:p>
      <w:r>
        <w:t>Check: Does collecting work automatically meet a UAS unit? No. The centre must match it to the exact selected unit and criteria.</w:t>
      </w:r>
    </w:p>
    <w:p>
      <w:pPr>
        <w:pStyle w:val="Heading2"/>
      </w:pPr>
      <w:r>
        <w:t>Arrival answers</w:t>
      </w:r>
    </w:p>
    <w:p>
      <w:r>
        <w:t>1. A dated observation, the created item or an exact recorded account of your contribution.</w:t>
      </w:r>
    </w:p>
    <w:p>
      <w:r>
        <w:t>2. Giving people a fair chance and meeting needs</w:t>
      </w:r>
    </w:p>
    <w:p>
      <w:r>
        <w:t>3. An audio, enlarged or clearly structured version, chosen according to need.</w:t>
      </w:r>
    </w:p>
    <w:p>
      <w:r>
        <w:t>4. No. The centre must match it to the exact selected unit and criteria.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could make the timetable accessible? An audio, enlarged or clearly structured version, chosen according to need.</w:t>
      </w:r>
    </w:p>
    <w:p>
      <w:r>
        <w:t>Does collecting work automatically meet a UAS unit? No. The centre must match it to the exact selected unit and criteria.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Review a new scenario and selected unit work. Choose evidence showing care, rights and responsibility; explain one improvement.</w:t>
      </w:r>
    </w:p>
    <w:p>
      <w:pPr>
        <w:pStyle w:val="Heading2"/>
      </w:pPr>
      <w:r>
        <w:t>Look for</w:t>
      </w:r>
    </w:p>
    <w:p>
      <w:r>
        <w:t>S: half-term review and relevant skills evidence for UAS.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10 in the King James Version https://www.biblegateway.com/passage/?search=Luke%2010%3A25-37&amp;version=KJV</w:t>
      </w:r>
    </w:p>
    <w:p>
      <w:r>
        <w:t>Nobel Prize Malala facts https://www.nobelprize.org/prizes/peace/2014/yousafzai/facts/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Fairness evidence and reflection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