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notes</w:t>
      </w:r>
    </w:p>
    <w:p>
      <w:r>
        <w:t>STAFF ONLY · BUILD_SU1_W01</w:t>
      </w:r>
    </w:p>
    <w:p>
      <w:pPr>
        <w:pStyle w:val="Heading2"/>
      </w:pPr>
      <w:r>
        <w:t>Outcome</w:t>
      </w:r>
    </w:p>
    <w:p>
      <w:r>
        <w:t>Name and locate my school and local features.</w:t>
      </w:r>
    </w:p>
    <w:p>
      <w:pPr>
        <w:pStyle w:val="Heading2"/>
      </w:pPr>
      <w:r>
        <w:t>Assessment</w:t>
      </w:r>
    </w:p>
    <w:p>
      <w:r>
        <w:t>F: map check plus one independent location question.</w:t>
      </w:r>
    </w:p>
    <w:p>
      <w:pPr>
        <w:pStyle w:val="Heading2"/>
      </w:pPr>
      <w:r>
        <w:t>Teaching</w:t>
      </w:r>
    </w:p>
    <w:p>
      <w:r>
        <w:t>Model a simple map key; match symbols to places. Locate familiar features and describe a route using near/far/left/right.</w:t>
      </w:r>
    </w:p>
    <w:p>
      <w:pPr>
        <w:pStyle w:val="Heading2"/>
      </w:pPr>
      <w:r>
        <w:t>Preparation and timing</w:t>
      </w:r>
    </w:p>
    <w:p>
      <w:r>
        <w:t>Use the invented plan for practice. Supply a checked plan of the school and nearby features for the local task. No home addresses or other pupil personal details are needed.</w:t>
      </w:r>
    </w:p>
    <w:p>
      <w:r>
        <w:t>Pupil pack: page 1 plan; pages 2–4 arrival routes; page 5 shared tasks; pages 6–8 independent routes; page 9 exit choices. Print only the chosen routes.</w:t>
      </w:r>
    </w:p>
    <w:p>
      <w:r>
        <w:t>Opening 0; arrival 4; starter 3; model 6; shared 7; check 2; independent 12; review 3; exit 3. Total: 40 minutes.</w:t>
      </w:r>
    </w:p>
    <w:p>
      <w:r>
        <w:t>Give one instruction at a time. Offer pointing, speech, drawing, typing or writing. Begin with two choices. Fade the prompt before the final location question.</w:t>
      </w:r>
    </w:p>
    <w:p>
      <w:r>
        <w:t>Offer a quiet first attempt and a choice of response mode. Allow passing and an agreed pause. Name the next small step when the learner returns.</w:t>
      </w:r>
    </w:p>
    <w:p>
      <w:r>
        <w:br w:type="page"/>
      </w:r>
    </w:p>
    <w:p>
      <w:pPr>
        <w:pStyle w:val="Title"/>
      </w:pPr>
      <w:r>
        <w:t>Arrival and starter answers</w:t>
      </w:r>
    </w:p>
    <w:p>
      <w:r>
        <w:t>STAFF ONLY · BUILD_SU1_W01</w:t>
      </w:r>
    </w:p>
    <w:p>
      <w:pPr>
        <w:pStyle w:val="Heading2"/>
      </w:pPr>
      <w:r>
        <w:t>Supported</w:t>
      </w:r>
    </w:p>
    <w:p>
      <w:r>
        <w:t>1. The school is in the top-left square.</w:t>
      </w:r>
    </w:p>
    <w:p>
      <w:r>
        <w:t>2. The tree picture shows the park.</w:t>
      </w:r>
    </w:p>
    <w:p>
      <w:r>
        <w:t>3. That place is the library.</w:t>
      </w:r>
    </w:p>
    <w:p>
      <w:r>
        <w:t>4. B marks the bus stop.</w:t>
      </w:r>
    </w:p>
    <w:p>
      <w:pPr>
        <w:pStyle w:val="Heading2"/>
      </w:pPr>
      <w:r>
        <w:t>Standard</w:t>
      </w:r>
    </w:p>
    <w:p>
      <w:r>
        <w:t>1. The school is in the top-left square.</w:t>
      </w:r>
    </w:p>
    <w:p>
      <w:r>
        <w:t>2. L means the library.</w:t>
      </w:r>
    </w:p>
    <w:p>
      <w:r>
        <w:t>3. The park is to the right of the library.</w:t>
      </w:r>
    </w:p>
    <w:p>
      <w:r>
        <w:t>4. The bus stop is directly below the school.</w:t>
      </w:r>
    </w:p>
    <w:p>
      <w:pPr>
        <w:pStyle w:val="Heading2"/>
      </w:pPr>
      <w:r>
        <w:t>Stretch</w:t>
      </w:r>
    </w:p>
    <w:p>
      <w:r>
        <w:t>1. The school is in the top-left square.</w:t>
      </w:r>
    </w:p>
    <w:p>
      <w:r>
        <w:t>2. A key explains what the map symbols mean.</w:t>
      </w:r>
    </w:p>
    <w:p>
      <w:r>
        <w:t>3. Two squares right takes you to the park.</w:t>
      </w:r>
    </w:p>
    <w:p>
      <w:r>
        <w:t>4. On this plan the library is nearer: one square rather than two.</w:t>
      </w:r>
    </w:p>
    <w:p>
      <w:r>
        <w:t>Starter: library. The shelves and borrowing clue support this choice.</w:t>
      </w:r>
    </w:p>
    <w:p>
      <w:r>
        <w:br w:type="page"/>
      </w:r>
    </w:p>
    <w:p>
      <w:pPr>
        <w:pStyle w:val="Title"/>
      </w:pPr>
      <w:r>
        <w:t>Model, shared work and exit</w:t>
      </w:r>
    </w:p>
    <w:p>
      <w:r>
        <w:t>STAFF ONLY · BUILD_SU1_W01</w:t>
      </w:r>
    </w:p>
    <w:p>
      <w:r>
        <w:t>Question: Where is the library on the Townside plan?</w:t>
      </w:r>
    </w:p>
    <w:p>
      <w:r>
        <w:t>Evidence: The key says L is the library. Find the open-book picture.</w:t>
      </w:r>
    </w:p>
    <w:p>
      <w:r>
        <w:t>Explain: From the school, move one square right. You reach the library.</w:t>
      </w:r>
    </w:p>
    <w:p>
      <w:r>
        <w:t>Check: Point to S, then L. Keep the plan the same way up.</w:t>
      </w:r>
    </w:p>
    <w:p>
      <w:pPr>
        <w:pStyle w:val="Heading2"/>
      </w:pPr>
      <w:r>
        <w:t>Clue hunt</w:t>
      </w:r>
    </w:p>
    <w:p>
      <w:r>
        <w:t>L: Library. The open-book picture and L identify the library.</w:t>
      </w:r>
    </w:p>
    <w:p>
      <w:r>
        <w:t>B: Bus stop. The bus picture and B identify the bus stop.</w:t>
      </w:r>
    </w:p>
    <w:p>
      <w:r>
        <w:t>P: Park. The tree picture and P identify the park.</w:t>
      </w:r>
    </w:p>
    <w:p>
      <w:r>
        <w:t>C: Clinic. The cross picture and C identify the clinic.</w:t>
      </w:r>
    </w:p>
    <w:p>
      <w:pPr>
        <w:pStyle w:val="Heading2"/>
      </w:pPr>
      <w:r>
        <w:t>Visitor note</w:t>
      </w:r>
    </w:p>
    <w:p>
      <w:r>
        <w:t>Change left to right. Keep the plan the same way up.</w:t>
      </w:r>
    </w:p>
    <w:p>
      <w:pPr>
        <w:pStyle w:val="Heading2"/>
      </w:pPr>
      <w:r>
        <w:t>Local task and exit</w:t>
      </w:r>
    </w:p>
    <w:p>
      <w:r>
        <w:t>Answers depend on your checked school plan. Confirm the school name and the location of each feature. Ask one new location question without a content prompt. Retain the pupil’s own response and note access support. An invented Townside response alone does not assess knowledge of the pupil’s real school.</w:t>
      </w:r>
    </w:p>
    <w:p>
      <w:r>
        <w:br w:type="page"/>
      </w:r>
    </w:p>
    <w:p>
      <w:pPr>
        <w:pStyle w:val="Title"/>
      </w:pPr>
      <w:r>
        <w:t>Feedback and next steps</w:t>
      </w:r>
    </w:p>
    <w:p>
      <w:r>
        <w:t>STAFF ONLY · BUILD_SU1_W01</w:t>
      </w:r>
    </w:p>
    <w:p>
      <w:r>
        <w:t>Arrival: if the key is unfamiliar, offer two picture choices. Recheck with a different symbol.</w:t>
      </w:r>
    </w:p>
    <w:p>
      <w:r>
        <w:t>Starter: if a pupil guesses, ask them to point to one clue. Hear the new explanation.</w:t>
      </w:r>
    </w:p>
    <w:p>
      <w:r>
        <w:t>We do: if a match is secure, ask for a reason. If not, compare two places and try again.</w:t>
      </w:r>
    </w:p>
    <w:p>
      <w:r>
        <w:t>Check: if left/right is confused, keep the plan still and trace from S to L. Ask the pupil to repair the note.</w:t>
      </w:r>
    </w:p>
    <w:p>
      <w:r>
        <w:t>Independent: if ready, fade the content prompt. Let the pupil locate a new feature using their usual access support.</w:t>
      </w:r>
    </w:p>
    <w:p>
      <w:r>
        <w:t>Exit: use the independent response to choose the next task: another feature, a new route or more key practice.</w:t>
      </w:r>
    </w:p>
    <w:p>
      <w:r>
        <w:t>After a response, acknowledge what the pupil changed. Select a different next step from the evidence: reduce the prompt, try a new example, ask for a reason or move on. Keep support available without supplying the final answer.</w:t>
      </w:r>
    </w:p>
    <w:p>
      <w:pPr>
        <w:pStyle w:val="Heading2"/>
      </w:pPr>
      <w:r>
        <w:t>Sources</w:t>
      </w:r>
    </w:p>
    <w:p>
      <w:r>
        <w:t>Humanities Scheme of Work 2026–27, recovered Word document, BUILD Summer 1 Week 1. The outcome, teaching sequence and assessment wording above match this source.</w:t>
      </w:r>
    </w:p>
    <w:p>
      <w:r>
        <w:t>Townside plan, clues, captioned model and visitor note: original invented teaching materials. The teacher supplies and verifies the real-school plan.</w:t>
      </w:r>
    </w:p>
    <w:p>
      <w:r>
        <w:br w:type="page"/>
      </w:r>
    </w:p>
    <w:p>
      <w:pPr>
        <w:pStyle w:val="Heading1"/>
      </w:pPr>
      <w:r>
        <w:t>Lesson vocabulary</w:t>
      </w:r>
    </w:p>
    <w:p>
      <w:r>
        <w:t>Use these definitions with the lesson and knowledge organiser.</w:t>
      </w:r>
    </w:p>
    <w:p>
      <w:r>
        <w:rPr>
          <w:b/>
        </w:rPr>
        <w:t xml:space="preserve">local — </w:t>
      </w:r>
      <w:r>
        <w:t>Near the place we are talking about.</w:t>
      </w:r>
    </w:p>
    <w:p>
      <w:r>
        <w:rPr>
          <w:b/>
        </w:rPr>
        <w:t xml:space="preserve">feature — </w:t>
      </w:r>
      <w:r>
        <w:t>Something in a place, such as a park or road.</w:t>
      </w:r>
    </w:p>
    <w:p>
      <w:r>
        <w:rPr>
          <w:b/>
        </w:rPr>
        <w:t xml:space="preserve">map — </w:t>
      </w:r>
      <w:r>
        <w:t>A picture that shows where places are.</w:t>
      </w:r>
    </w:p>
    <w:p>
      <w:r>
        <w:rPr>
          <w:b/>
        </w:rPr>
        <w:t xml:space="preserve">key — </w:t>
      </w:r>
      <w:r>
        <w:t>A guide to the symbols on a map.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4" w:lineRule="auto"/>
    </w:pPr>
    <w:rPr>
      <w:rFonts w:ascii="Arial" w:hAnsi="Arial"/>
      <w:color w:val="17304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7304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7304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730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BUILD Humanities Summer 1 Week 1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