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Keeping-safe review cases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stranger online asks Sam for a home address.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The first adult is away. Known staff are at the office.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Jo feels overloaded and asks staff for a quiet pause.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 person says being hurt must stay secret.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A task has too many spoken steps for Lee.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An adult gives a reply that Rae does not understand.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My evidence check</w:t>
      </w:r>
    </w:p>
    <w:p>
      <w:r>
        <w:rPr>
          <w:b w:val="0"/>
        </w:rPr>
        <w:t>Use your own words, signs or drawings.</w:t>
      </w:r>
    </w:p>
    <w:p>
      <w:r>
        <w:rPr>
          <w:b w:val="0"/>
        </w:rPr>
        <w:t>Explain the clue and a safer step.</w:t>
      </w:r>
    </w:p>
    <w:p>
      <w:r>
        <w:rPr>
          <w:b w:val="0"/>
        </w:rPr>
        <w:t>Check your first adult and a backup.</w:t>
      </w:r>
    </w:p>
    <w:p>
      <w:r>
        <w:rPr>
          <w:b w:val="0"/>
        </w:rPr>
        <w:t>Say how to reach help.</w:t>
      </w:r>
    </w:p>
    <w:p>
      <w:r>
        <w:rPr>
          <w:b w:val="0"/>
        </w:rPr>
        <w:t>Keep one wellbeing step and a reason.</w:t>
      </w:r>
    </w:p>
    <w:p>
      <w:r>
        <w:rPr>
          <w:b w:val="0"/>
        </w:rPr>
        <w:t>Staff record what is banked and what is still missing.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The clue is __.</w:t>
      </w:r>
    </w:p>
    <w:p>
      <w:r>
        <w:rPr>
          <w:b w:val="0"/>
        </w:rPr>
        <w:t>I would __ because __.</w:t>
      </w:r>
    </w:p>
    <w:p>
      <w:r>
        <w:rPr>
          <w:b w:val="0"/>
        </w:rPr>
        <w:t>My first route is __.</w:t>
      </w:r>
    </w:p>
    <w:p>
      <w:r>
        <w:rPr>
          <w:b w:val="0"/>
        </w:rPr>
        <w:t>My next step is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n evidence check moves from real learner work to reasons, help routes and a next step, then staff confirm storage. A blank sheet is not completed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_pshe_a2_w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Your own choices and reasons are the evidence.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Keeping-safe review cases</dc:title>
  <dc:subject>PSHE-GROW-A2-W07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