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Spring 1  /  W6</w:t>
      </w:r>
    </w:p>
    <w:p>
      <w:pPr>
        <w:pStyle w:val="Title"/>
      </w:pPr>
      <w:r>
        <w:rPr>
          <w:b w:val="0"/>
        </w:rPr>
        <w:t>Evidence: four box cases</w:t>
      </w:r>
    </w:p>
    <w:p>
      <w:r>
        <w:rPr>
          <w:b/>
          <w:sz w:val="28"/>
        </w:rPr>
        <w:t>The blackout-box mystery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teaching cases. The same non-glowing white object stays inside.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Light sealed out</w:t>
            </w:r>
          </w:p>
          <w:p>
            <w:pPr>
              <w:spacing w:after="200"/>
            </w:pPr>
            <w:r>
              <w:rPr>
                <w:sz w:val="24"/>
              </w:rPr>
              <w:t>Torch off. No light enters. Object is not visible.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Torch lights the object</w:t>
            </w:r>
          </w:p>
          <w:p>
            <w:pPr>
              <w:spacing w:after="200"/>
            </w:pPr>
            <w:r>
              <w:rPr>
                <w:sz w:val="24"/>
              </w:rPr>
              <w:t>Torch on, aimed at the object. The viewing path is clear. Object is visible.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A small light leak</w:t>
            </w:r>
          </w:p>
          <w:p>
            <w:pPr>
              <w:spacing w:after="200"/>
            </w:pPr>
            <w:r>
              <w:rPr>
                <w:sz w:val="24"/>
              </w:rPr>
              <w:t>Torch off, but some room light enters. The object is faintly visible.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Wait in no light</w:t>
            </w:r>
          </w:p>
          <w:p>
            <w:pPr>
              <w:spacing w:after="200"/>
            </w:pPr>
            <w:r>
              <w:rPr>
                <w:sz w:val="24"/>
              </w:rPr>
              <w:t>No light enters. After one minute the object still cannot be seen.</w:t>
            </w:r>
          </w:p>
        </w:tc>
      </w:tr>
    </w:tbl>
    <w:p/>
    <w:p>
      <w:r>
        <w:rPr>
          <w:b/>
        </w:rPr>
        <w:t>W1. Compare A and B. What changed?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Explain why C is different from 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W6</w:t>
      </w:r>
    </w:p>
    <w:p>
      <w:pPr>
        <w:pStyle w:val="Title"/>
      </w:pPr>
      <w:r>
        <w:rPr>
          <w:b w:val="0"/>
        </w:rPr>
        <w:t>Route 1 • Find the light</w:t>
      </w:r>
    </w:p>
    <w:p>
      <w:r>
        <w:rPr>
          <w:b w:val="0"/>
        </w:rPr>
        <w:t>Use cards A-D. Word bank: light / object / eye / darkness.</w:t>
      </w:r>
    </w:p>
    <w:p>
      <w:r>
        <w:rPr>
          <w:b/>
        </w:rPr>
        <w:t>S1. In which case is the object clearly visible?</w:t>
      </w:r>
    </w:p>
    <w:p>
      <w:r>
        <w:rPr>
          <w:b w:val="0"/>
        </w:rPr>
        <w:t>A. A</w:t>
      </w:r>
    </w:p>
    <w:p>
      <w:r>
        <w:rPr>
          <w:b w:val="0"/>
        </w:rPr>
        <w:t>B. B</w:t>
      </w:r>
    </w:p>
    <w:p>
      <w:r>
        <w:rPr>
          <w:b/>
        </w:rPr>
        <w:t>S2. Complete: We need __ to see.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Add arrows to show the order: source → object →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A place has a little light. Is it dim or completely dark?</w:t>
      </w:r>
    </w:p>
    <w:p>
      <w:r>
        <w:rPr>
          <w:b w:val="0"/>
        </w:rPr>
        <w:t>A. Dim</w:t>
      </w:r>
    </w:p>
    <w:p>
      <w:r>
        <w:rPr>
          <w:b w:val="0"/>
        </w:rPr>
        <w:t>B. Completely dark</w:t>
      </w:r>
    </w:p>
    <w:p>
      <w:r>
        <w:rPr>
          <w:b/>
        </w:rPr>
        <w:t>S5. Explain why waiting does not make D visible.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W6</w:t>
      </w:r>
    </w:p>
    <w:p>
      <w:pPr>
        <w:pStyle w:val="Title"/>
      </w:pPr>
      <w:r>
        <w:rPr>
          <w:b w:val="0"/>
        </w:rPr>
        <w:t>Route 2 • Explain the evidence</w:t>
      </w:r>
    </w:p>
    <w:p>
      <w:r>
        <w:rPr>
          <w:b w:val="0"/>
        </w:rPr>
        <w:t>Make a short record from the case cards.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4258"/>
        <w:gridCol w:w="4258"/>
      </w:tblGrid>
      <w:tr>
        <w:trPr>
          <w:tblHeader/>
          <w:cantSplit/>
        </w:trPr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Task</w:t>
            </w:r>
          </w:p>
        </w:tc>
        <w:tc>
          <w:tcPr>
            <w:tcW w:type="dxa" w:w="425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Case</w:t>
            </w:r>
          </w:p>
        </w:tc>
        <w:tc>
          <w:tcPr>
            <w:tcW w:type="dxa" w:w="425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Why is the view different?</w:t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D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T2. Draw and label a light path that lets us see the object.</w:t>
      </w:r>
    </w:p>
    <w:p>
      <w:pPr>
        <w:spacing w:after="1920" w:line="20" w:lineRule="exact"/>
      </w:pPr>
      <w:r>
        <w:rPr>
          <w:sz w:val="2"/>
        </w:rPr>
        <w:t xml:space="preserve"> </w:t>
      </w:r>
    </w:p>
    <w:p>
      <w:r>
        <w:rPr>
          <w:b/>
        </w:rPr>
        <w:t>T3. A pupil says the object disappears in A. Correct the claim.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W6</w:t>
      </w:r>
    </w:p>
    <w:p>
      <w:pPr>
        <w:pStyle w:val="Title"/>
      </w:pPr>
      <w:r>
        <w:rPr>
          <w:b w:val="0"/>
        </w:rPr>
        <w:t>Route 3 • Diagnose a leaky box</w:t>
      </w:r>
    </w:p>
    <w:p>
      <w:r>
        <w:rPr>
          <w:b w:val="0"/>
        </w:rPr>
        <w:t>A team says its box has no light. They can still faintly see a white object.</w:t>
      </w:r>
    </w:p>
    <w:p>
      <w:r>
        <w:rPr>
          <w:b/>
        </w:rPr>
        <w:t>X1. Explain why their observation challenges their no-light claim.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X2. Suggest one possible route by which light enters.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X3. Predict what happens if that route is fully blocked and no other light enters.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X4. Explain why identifying the object by touch is not evidence that it can be seen.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W6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What do we need in order to see?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Does light enter or leave the eye when we see?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Can we see an object with no light at all?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after hearing evidence?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would you investigate or ask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blackout-box mystery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