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Spring 1  /  Spr1·W4</w:t>
      </w:r>
    </w:p>
    <w:p>
      <w:pPr>
        <w:pStyle w:val="Title"/>
      </w:pPr>
      <w:r>
        <w:rPr>
          <w:b w:val="0"/>
        </w:rPr>
        <w:t>1 • Shared brief and evidence</w:t>
      </w:r>
    </w:p>
    <w:p>
      <w:r>
        <w:rPr>
          <w:b/>
          <w:sz w:val="28"/>
        </w:rPr>
        <w:t>The spill-mat design lab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Fictional design brief and constructed sample data. Compare these particular one-layer 10 cm × 10 cm product squares, not every possible material.</w:t>
      </w:r>
    </w:p>
    <w:p>
      <w:r>
        <w:rPr>
          <w:b w:val="0"/>
        </w:rPr>
        <w:t>Brief: a removable spill-mat insert must retain at least 6 g of water in every trial. Choose the lowest-cost tested product that meets this. Fictional costs per square: kitchen paper 2 credits; cotton 4 credits; felt 6 credits.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Fixed test method</w:t>
            </w:r>
          </w:p>
          <w:p>
            <w:pPr>
              <w:spacing w:after="200"/>
            </w:pPr>
            <w:r>
              <w:rPr>
                <w:sz w:val="24"/>
              </w:rPr>
              <w:t>Dry and tare the weighing tray before each measurement. Weigh a fresh dry sample. Immerse 30 s. Drip vertically 10 s without squeezing. Weigh wet promptly. Retained water = wet − dry mass.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Keep conditions matched</w:t>
            </w:r>
          </w:p>
          <w:p>
            <w:pPr>
              <w:spacing w:after="200"/>
            </w:pPr>
            <w:r>
              <w:rPr>
                <w:sz w:val="24"/>
              </w:rPr>
              <w:t>Same area, one layer, water conditions, immersion, timing, weighing tray and scale. Use three fresh dry samples per product.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Plan needing repair</w:t>
            </w:r>
          </w:p>
          <w:p>
            <w:pPr>
              <w:spacing w:after="200"/>
            </w:pPr>
            <w:r>
              <w:rPr>
                <w:sz w:val="24"/>
              </w:rPr>
              <w:t>Large felt: soak 60 s and squeeze hard. Small paper: soak 10 s and weigh immediately. No dry mass recorded.</w:t>
            </w:r>
          </w:p>
        </w:tc>
        <w:tc>
          <w:tcPr>
            <w:tcW w:type="dxa" w:w="4968"/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Product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Dry mass each / g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Wet masses T1 / T2 / T3 / 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Kitchen paper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0.8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6.0 / 6.3 / 6.1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Cotton cloth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2.0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9.0 / 8.8 / 9.2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Felt sheet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2.5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10.5 / 10.3 / 10.7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Constructed sample data above: sample thicknesses and structures differ; this compares the named products at equal area, not intrinsic absorption at equal thickness.</w:t>
      </w:r>
    </w:p>
    <w:p>
      <w:r>
        <w:rPr>
          <w:b/>
        </w:rPr>
        <w:t>W1. Repair at least two parts of the unfair plan. W2. Which products meet the brief? Which is cheapest?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Spr1·W4</w:t>
      </w:r>
    </w:p>
    <w:p>
      <w:pPr>
        <w:pStyle w:val="Title"/>
      </w:pPr>
      <w:r>
        <w:rPr>
          <w:b w:val="0"/>
        </w:rPr>
        <w:t>2 • Supported route: fair test to design choice</w:t>
      </w:r>
    </w:p>
    <w:p>
      <w:r>
        <w:rPr>
          <w:b w:val="0"/>
        </w:rPr>
        <w:t>Use page 1. Read, point, draw or dictate. A calculator is welcome.</w:t>
      </w:r>
    </w:p>
    <w:p>
      <w:r>
        <w:rPr>
          <w:b/>
        </w:rPr>
        <w:t>S1. What do we deliberately change?</w:t>
      </w:r>
    </w:p>
    <w:p>
      <w:r>
        <w:rPr>
          <w:b w:val="0"/>
        </w:rPr>
        <w:t>A. Product type</w:t>
      </w:r>
    </w:p>
    <w:p>
      <w:r>
        <w:rPr>
          <w:b w:val="0"/>
        </w:rPr>
        <w:t>B. Soak time for each product</w:t>
      </w:r>
    </w:p>
    <w:p>
      <w:r>
        <w:rPr>
          <w:b/>
        </w:rPr>
        <w:t>S2. What do we measure?</w:t>
      </w:r>
    </w:p>
    <w:p>
      <w:r>
        <w:rPr>
          <w:b w:val="0"/>
        </w:rPr>
        <w:t>A. Retained water mass in g</w:t>
      </w:r>
    </w:p>
    <w:p>
      <w:r>
        <w:rPr>
          <w:b w:val="0"/>
        </w:rPr>
        <w:t>B. Which colour looks best</w:t>
      </w:r>
    </w:p>
    <w:p>
      <w:r>
        <w:rPr>
          <w:b/>
        </w:rPr>
        <w:t>S3. Name two things to keep the same. Word bank: sample area / soak time / final result / drip time.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Product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Wet mass T1 / g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Dry mass / g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Retained water / g</w:t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Paper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6.0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0.8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Cotton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9.0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2.0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Felt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10.5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2.5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S4. Constructed data from page 1. Complete: wet − dry. Show or dictate one subtraction.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 w:val="0"/>
        </w:rPr>
        <w:t>Constructed repeat summary: paper holds 5.2, 5.5, 5.3 g; cotton 7.0, 6.8, 7.2 g; felt 8.0, 7.8, 8.2 g. Every trial must reach 6 g. Costs: paper 2, cotton 4, felt 6 credits.</w:t>
      </w:r>
    </w:p>
    <w:p>
      <w:r>
        <w:rPr>
          <w:b/>
        </w:rPr>
        <w:t>S5. I choose ____ because all trials reach ____ g or more, and it costs less than ____ 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Spr1·W4</w:t>
      </w:r>
    </w:p>
    <w:p>
      <w:pPr>
        <w:pStyle w:val="Title"/>
      </w:pPr>
      <w:r>
        <w:rPr>
          <w:b w:val="0"/>
        </w:rPr>
        <w:t>3 • Standard route: a fair comparison report</w:t>
      </w:r>
    </w:p>
    <w:p>
      <w:r>
        <w:rPr>
          <w:b w:val="0"/>
        </w:rPr>
        <w:t>Use the constructed measurements on page 1. Your conclusion should answer the product brief.</w:t>
      </w:r>
    </w:p>
    <w:p>
      <w:r>
        <w:rPr>
          <w:b/>
        </w:rPr>
        <w:t>N1. State the factor you change, the outcome you measure and three conditions you keep the same.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Write the key measurement steps, including the dry start, soak time, drip time and repeats.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Product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Water T1 / g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Water T2 / g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Water T3 / g</w:t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Paper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Cotton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Felt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N3. Calculate and record water retained from the constructed wet and dry masses on page 1. Show one subtraction.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Spr1·W4</w:t>
      </w:r>
    </w:p>
    <w:p>
      <w:pPr>
        <w:pStyle w:val="Title"/>
      </w:pPr>
      <w:r>
        <w:rPr>
          <w:b w:val="0"/>
        </w:rPr>
        <w:t>3 continued • Standard route: the design decision</w:t>
      </w:r>
    </w:p>
    <w:p>
      <w:r>
        <w:rPr>
          <w:b w:val="0"/>
        </w:rPr>
        <w:t>Use your calculations and the common evidence page. Explain the decision and the next useful test.</w:t>
      </w:r>
    </w:p>
    <w:p>
      <w:r>
        <w:rPr>
          <w:b/>
        </w:rPr>
        <w:t>N4. Recommend the cheapest passing product. Quote its lowest trial result and compare the cost with the other passing product.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N5. State one reason this does not prove a material is best for every mat, and one next test.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Spr1·W4</w:t>
      </w:r>
    </w:p>
    <w:p>
      <w:pPr>
        <w:pStyle w:val="Title"/>
      </w:pPr>
      <w:r>
        <w:rPr>
          <w:b w:val="0"/>
        </w:rPr>
        <w:t>4 • Stretch route: test the rule as well as the sample</w:t>
      </w:r>
    </w:p>
    <w:p>
      <w:r>
        <w:rPr>
          <w:b w:val="0"/>
        </w:rPr>
        <w:t>Use the constructed sample data and fictional cost brief on page 1.</w:t>
      </w:r>
    </w:p>
    <w:p>
      <w:r>
        <w:rPr>
          <w:b/>
        </w:rPr>
        <w:t>T1. Calculate retained water for all nine samples. Calculate the mean for each product, showing one calculation. A calculator is welcome.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Why is the mean alone not enough for our every-trial requirement? Use this extra constructed set: 5.0, 7.0, 9.0 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Recommend the lowest-cost passing product from page 1. State one uncertainty and a practical improvement.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Our squares have equal area but different dry masses and thicknesses. What question did our test answer? How would a comparison of water retained per gram of product answer a different question?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T5. Propose a second measurable property for a reusable mat. Give a fair comparison method with two controls.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Spr1·W4</w:t>
      </w:r>
    </w:p>
    <w:p>
      <w:pPr>
        <w:pStyle w:val="Title"/>
      </w:pPr>
      <w:r>
        <w:rPr>
          <w:b w:val="0"/>
        </w:rPr>
        <w:t>5 • Exit and optional practical record</w:t>
      </w:r>
    </w:p>
    <w:p>
      <w:r>
        <w:rPr>
          <w:b w:val="0"/>
        </w:rPr>
        <w:t>Choose the correct label: paper evidence route / actual practical results. Do not present constructed values as your own measurements.</w:t>
      </w:r>
    </w:p>
    <w:p>
      <w:r>
        <w:rPr>
          <w:b/>
        </w:rPr>
        <w:t>E1. What changes, and what is measured in this comparison?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Name two important controls and explain one.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Recommend a product using the exact brief and a numerical result.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Optional actual product: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Dry / g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Wet / g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Retained / g</w:t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Trial 1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Trial 2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Trial 3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E4. Record a test problem or one useful improvement. How would it improve the evidence?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One choice I can now defend with evidence is …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spill-mat design lab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