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Evaluating a digital archive source / LAUNCH_A1_W03</w:t>
      </w:r>
    </w:p>
    <w:p>
      <w:r>
        <w:t>Outcome: Research and evaluate a digital archive source.</w:t>
      </w:r>
    </w:p>
    <w:p>
      <w:r>
        <w:t>Evidence to retain: F: annotated source and supported evaluation.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Authored paraphrases of real records. Reasons and experiences differed. Migration is not new to Britain; these cases are selected examples.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Distinguish a document from the website holding it.</w:t>
      </w:r>
    </w:p>
    <w:p>
      <w:r>
        <w:t>Evidence: A 11 May 1948 telegram: The Acting Governor of Jamaica told the Colonial Secretary that men had booked passages hoping for employment in Britain.</w:t>
      </w:r>
    </w:p>
    <w:p>
      <w:r>
        <w:t>Think aloud: The telegram was created by officials in 1948. The National Archives provides modern access. I record both separately on the source passport.</w:t>
      </w:r>
    </w:p>
    <w:p>
      <w:r>
        <w:t>Check: What makes a usefulness judgement convincing? A precise enquiry, source detail, provenance and a relevant limit.</w:t>
      </w:r>
    </w:p>
    <w:p>
      <w:pPr>
        <w:pStyle w:val="Heading2"/>
      </w:pPr>
      <w:r>
        <w:t>Arrival answers</w:t>
      </w:r>
    </w:p>
    <w:p>
      <w:r>
        <w:t>1. The sources show different reasons and constraints, including work hopes and forced departure.</w:t>
      </w:r>
    </w:p>
    <w:p>
      <w:r>
        <w:t>2. Moving to live in another place</w:t>
      </w:r>
    </w:p>
    <w:p>
      <w:r>
        <w:t>3. No. Distinguish the historical creator from the modern archive.</w:t>
      </w:r>
    </w:p>
    <w:p>
      <w:r>
        <w:t>4. A precise enquiry, source detail, provenance and a relevant limit.</w:t>
      </w:r>
    </w:p>
    <w:p>
      <w:pPr>
        <w:pStyle w:val="Heading2"/>
      </w:pPr>
      <w:r>
        <w:t>Shared activity reasoning</w:t>
      </w:r>
    </w:p>
    <w:p>
      <w:r>
        <w:t>1. HO 213/714 — Archive reference. This helps locate the telegram.</w:t>
      </w:r>
    </w:p>
    <w:p>
      <w:r>
        <w:t>2. 1948 official message — Original record. It was created at the time for an official recipient.</w:t>
      </w:r>
    </w:p>
    <w:p>
      <w:r>
        <w:t>3. Modern explanatory webpage — Later context. It helps interpretation but is a different layer.</w:t>
      </w:r>
    </w:p>
    <w:p>
      <w:pPr>
        <w:pStyle w:val="Heading2"/>
      </w:pPr>
      <w:r>
        <w:t>Exit responses</w:t>
      </w:r>
    </w:p>
    <w:p>
      <w:r>
        <w:t>Is an archive website the original creator of every document it hosts? No. Distinguish the historical creator from the modern archive.</w:t>
      </w:r>
    </w:p>
    <w:p>
      <w:r>
        <w:t>What makes a usefulness judgement convincing? A precise enquiry, source detail, provenance and a relevant limit.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Investigate an archive item, identify provenance and purpose, and evaluate usefulness and limitations.</w:t>
      </w:r>
    </w:p>
    <w:p>
      <w:pPr>
        <w:pStyle w:val="Heading2"/>
      </w:pPr>
      <w:r>
        <w:t>Look for</w:t>
      </w:r>
    </w:p>
    <w:p>
      <w:r>
        <w:t>F: annotated source and supported evaluation.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Telegram about Windrush passengers https://www.nationalarchives.gov.uk/education/resources/commonwealth-migration-since-1945/telegram-about-windrush-passengers/</w:t>
      </w:r>
    </w:p>
    <w:p>
      <w:r>
        <w:t>Early report on migrants in Britain https://www.nationalarchives.gov.uk/education/resources/commonwealth-migration-since-1945/early-report-on-migrants-in-britain/</w:t>
      </w:r>
    </w:p>
    <w:p>
      <w:r>
        <w:t>Cabinet meeting 8 August 1972 https://www.nationalarchives.gov.uk/education/resources/ugandan-asians/source-1a-extract-from-a-cabinet-meeting/</w:t>
      </w:r>
    </w:p>
    <w:p>
      <w:r>
        <w:t>Resettlement letter 15 March 1973 https://www.nationalarchives.gov.uk/education/resources/ugandan-asians/source-4b-extract-from-a-letter-from-the-uganda-resettlement-board/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a digital archive source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