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fieldwork and data collection</w:t>
      </w:r>
    </w:p>
    <w:p>
      <w:r>
        <w:t>Learning goal: Conduct local area fieldwork and collect data.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place where people live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urbanisation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Growth in the share of people living in urban places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land 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land is used for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Mapping information in separate data layers</w:t>
            </w:r>
          </w:p>
        </w:tc>
      </w:tr>
    </w:tbl>
    <w:p/>
    <w:p>
      <w:pPr>
        <w:pStyle w:val="Heading2"/>
      </w:pPr>
      <w:r>
        <w:t>Remember</w:t>
      </w:r>
    </w:p>
    <w:p>
      <w:r>
        <w:t>Why agree categories before counting? It makes observations more consistent and comparable.</w:t>
      </w:r>
    </w:p>
    <w:p>
      <w:r>
        <w:t>Can fictional training data be submitted as your fieldwork? No. Keep actual observations and practice data clearly separate.</w:t>
      </w:r>
    </w:p>
    <w:p>
      <w:pPr>
        <w:pStyle w:val="Heading2"/>
      </w:pPr>
      <w:r>
        <w:t>How to show your learning</w:t>
      </w:r>
    </w:p>
    <w:p>
      <w:r>
        <w:t>Collect dated observations for a small agreed local area or accessible school site.</w:t>
      </w:r>
    </w:p>
    <w:p>
      <w:r>
        <w:t>Question ___. Area and time ___. We counted ___ using ___. My observations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OpenStreetMap Middlesbrough; OpenStreetMap Helmsley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Is adding buildings alone enough to prove national urbanisation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settlement</w:t>
      </w:r>
    </w:p>
    <w:p>
      <w:r>
        <w:t>Support: Choose: A place where people live OR Growth in the share of people living in urban places.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agree categories before counting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fictional training data be submitted as your fieldwork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Local reference points</w:t>
      </w:r>
    </w:p>
    <w:p>
      <w:r>
        <w:t>The Middlesbrough railway station and the Transporter Bridge are reference points on our digital map. Toggle layers to examine their positions. Town Hall lies beyond this map’s southern boundary.</w:t>
      </w:r>
    </w:p>
    <w:p>
      <w:r>
        <w:rPr>
          <w:sz w:val="17"/>
        </w:rPr>
        <w:t>Source: OpenStreetMap place references; approximate labelled coordinates</w:t>
      </w:r>
    </w:p>
    <w:p>
      <w:r>
        <w:rPr>
          <w:sz w:val="17"/>
        </w:rPr>
        <w:t>Limit: These points alone cannot show population density or prove why development happened.</w:t>
      </w:r>
    </w:p>
    <w:p>
      <w:pPr>
        <w:pStyle w:val="Heading2"/>
      </w:pPr>
      <w:r>
        <w:t>B Reasons places grow</w:t>
      </w:r>
    </w:p>
    <w:p>
      <w:r>
        <w:t>Work, transport and services can attract people and businesses. A growing town may need more homes and infrastructure. Population growth can also occur within existing settlements.</w:t>
      </w:r>
    </w:p>
    <w:p>
      <w:r>
        <w:rPr>
          <w:sz w:val="17"/>
        </w:rPr>
        <w:t>Source: Authored geographical explanation</w:t>
      </w:r>
    </w:p>
    <w:p>
      <w:r>
        <w:rPr>
          <w:sz w:val="17"/>
        </w:rPr>
        <w:t>Limit: A reason is a hypothesis until tested against evidence for a particular place.</w:t>
      </w:r>
    </w:p>
    <w:p>
      <w:pPr>
        <w:pStyle w:val="Heading2"/>
      </w:pPr>
      <w:r>
        <w:t>C Practice land-use sample</w:t>
      </w:r>
    </w:p>
    <w:p>
      <w:r>
        <w:t>Fictional practice tally: shops 8, homes 12, public services 4, green spaces 6. This is training data only. Replace it with your dated observations for the fieldwork enquiry.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D Contrasting reference place</w:t>
      </w:r>
    </w:p>
    <w:p>
      <w:r>
        <w:t>Compare a small centre such as Helmsley with central Middlesbrough at comparable map scales. Record the area, source and date used.</w:t>
      </w:r>
    </w:p>
    <w:p>
      <w:r>
        <w:rPr>
          <w:sz w:val="17"/>
        </w:rPr>
        <w:t>Source: OpenStreetMap linked views</w:t>
      </w:r>
    </w:p>
    <w:p>
      <w:r>
        <w:rPr>
          <w:sz w:val="17"/>
        </w:rPr>
        <w:t>Limit: One sampled street does not represent a whole settlement.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74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Agree a manageable enquiry and a consistent land-use category system.</w:t>
      </w:r>
    </w:p>
    <w:p>
      <w:r>
        <w:t>2. Practise one tally before going to the agreed observation area.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Identify a source of sampling bias and suggest a practical improvement.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Conduct local area fieldwork and collect data.</w:t>
      </w:r>
    </w:p>
    <w:p>
      <w:r>
        <w:t>1. Collect dated observations for a small agreed local area or accessible school site.</w:t>
      </w:r>
    </w:p>
    <w:p>
      <w:r>
        <w:t>2. Record location, categories, method and your own role.</w:t>
      </w:r>
    </w:p>
    <w:p>
      <w:r>
        <w:t>3. Check the tally and retain raw data for the next lesson.</w:t>
      </w:r>
    </w:p>
    <w:p>
      <w:r>
        <w:t>Support: Use the glossary and one chunk of evidence. Plan the claim and supporting detail before explaining. Complete the organiser one space at a time. Question ___. Area and time ___. We counted ___ using ___. My observations ___.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Conduct local area fieldwork and collect data.</w:t>
      </w:r>
    </w:p>
    <w:p>
      <w:r>
        <w:t>1. Collect dated observations for a small agreed local area or accessible school site.</w:t>
      </w:r>
    </w:p>
    <w:p>
      <w:r>
        <w:t>2. Record location, categories, method and your own role.</w:t>
      </w:r>
    </w:p>
    <w:p>
      <w:r>
        <w:t>3. Check the tally and retain raw data for the next lesson.</w:t>
      </w:r>
    </w:p>
    <w:p>
      <w:r>
        <w:t>Support: Question ___. Area and time ___. We counted ___ using ___. My observations ___.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Conduct local area fieldwork and collect data.</w:t>
      </w:r>
    </w:p>
    <w:p>
      <w:r>
        <w:t>1. Collect dated observations for a small agreed local area or accessible school site.</w:t>
      </w:r>
    </w:p>
    <w:p>
      <w:r>
        <w:t>2. Record location, categories, method and your own role.</w:t>
      </w:r>
    </w:p>
    <w:p>
      <w:r>
        <w:t>3. Check the tally and retain raw data for the next lesson.</w:t>
      </w:r>
    </w:p>
    <w:p>
      <w:r>
        <w:t>4. Identify a source of sampling bias and suggest a practical improvement.</w:t>
      </w:r>
    </w:p>
    <w:p>
      <w:r>
        <w:t>Support: Choose the evidence independently. Use the frame only if it helps.</w:t>
      </w:r>
    </w:p>
    <w:p>
      <w:pPr>
        <w:spacing w:after="40"/>
      </w:pPr>
      <w:r>
        <w:t>Question or need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actually did and where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Observation count or feedback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evidence shows and one limit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Identify a source of sampling bias and suggest a practical improvement.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agree categories before counting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fictional training data be submitted as your fieldwork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Question ___. Area and time ___. We counted ___ using ___. My observations ___.</w:t>
      </w:r>
    </w:p>
    <w:p>
      <w:r>
        <w:t>Further challenge: Identify a source of sampling bias and suggest a practical improvement.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fieldwork and data collection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