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Taking part respectfully / BUILD_RE_A2_W04</w:t>
      </w:r>
    </w:p>
    <w:p>
      <w:r>
        <w:t>Outcome: Take part respectfully in a classroom celebration activity.</w:t>
      </w:r>
    </w:p>
    <w:p>
      <w:r>
        <w:t>Evidence to retain: F: artwork with one explained meaning; observed respectful participation.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Explicitly frame as educational and non-devotional; model materials use; support regulation during practical activity; keep symbolism accurate.</w:t>
      </w:r>
    </w:p>
    <w:p>
      <w:pPr>
        <w:pStyle w:val="Heading2"/>
      </w:pPr>
      <w:r>
        <w:t>Access and regulation</w:t>
      </w:r>
    </w:p>
    <w:p>
      <w:r>
        <w:t>Choice of practical activity; no requirement to share; no real flame; drawing/colouring rather than writing; opt-out equivalent task.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Is making a rangoli-style pattern in class worship?</w:t>
      </w:r>
    </w:p>
    <w:p>
      <w:r>
        <w:t>Evidence: A Learning, not worship: In RE we learn about celebrations. Making a pattern or a card in class is learning. It is not worship, and nobody is asked to share a belief.</w:t>
      </w:r>
    </w:p>
    <w:p>
      <w:r>
        <w:t>Think aloud: No. It is learning about a celebration.</w:t>
      </w:r>
    </w:p>
    <w:p>
      <w:r>
        <w:t>Check: Which kind of light do we use in the classroom? Battery lights only. No real flame.</w:t>
      </w:r>
    </w:p>
    <w:p>
      <w:pPr>
        <w:pStyle w:val="Heading2"/>
      </w:pPr>
      <w:r>
        <w:t>Arrival answers</w:t>
      </w:r>
    </w:p>
    <w:p>
      <w:r>
        <w:t>1. They light rows of lamps.</w:t>
      </w:r>
    </w:p>
    <w:p>
      <w:r>
        <w:t>2. A way of marking a special time</w:t>
      </w:r>
    </w:p>
    <w:p>
      <w:r>
        <w:t>3. No. It is learning about a celebration.</w:t>
      </w:r>
    </w:p>
    <w:p>
      <w:r>
        <w:t>4. Battery lights only. No real flame.</w:t>
      </w:r>
    </w:p>
    <w:p>
      <w:pPr>
        <w:pStyle w:val="Heading2"/>
      </w:pPr>
      <w:r>
        <w:t>Shared activity reasoning</w:t>
      </w:r>
    </w:p>
    <w:p>
      <w:r>
        <w:t>1. Ask what a symbol means before using it — Respectful. Asking shows care for what the symbol means.</w:t>
      </w:r>
    </w:p>
    <w:p>
      <w:r>
        <w:t>2. Laugh at someone’s pattern — Needs changing. Kind words keep the activity safe for everyone.</w:t>
      </w:r>
    </w:p>
    <w:p>
      <w:r>
        <w:t>3. Use a battery light, not a flame — Respectful. It follows our safety rule.</w:t>
      </w:r>
    </w:p>
    <w:p>
      <w:pPr>
        <w:pStyle w:val="Heading2"/>
      </w:pPr>
      <w:r>
        <w:t>Exit responses</w:t>
      </w:r>
    </w:p>
    <w:p>
      <w:r>
        <w:t>Is making a rangoli-style pattern in class worship? No. It is learning about a celebration.</w:t>
      </w:r>
    </w:p>
    <w:p>
      <w:r>
        <w:t>Which kind of light do we use in the classroom? Battery lights only. No real flame.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respectful / not respectful actions. I Do: explain that RE learns about celebrations and the activity is not worship. We Do: model expected behaviour for a simple non-devotional activity. You Do: create a light-themed card, pattern, decoration or symbolic artwork and explain one meaning. Exit ticket: one way to take part respectfully.</w:t>
      </w:r>
    </w:p>
    <w:p>
      <w:pPr>
        <w:pStyle w:val="Heading2"/>
      </w:pPr>
      <w:r>
        <w:t>Look for</w:t>
      </w:r>
    </w:p>
    <w:p>
      <w:r>
        <w:t>F: artwork with one explained meaning; observed respectful participation.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Taking part respectfully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