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 who shaped diverse British history</w:t>
      </w:r>
    </w:p>
    <w:p>
      <w:r>
        <w:t>Learning goal: Investigate people who shaped diverse British history.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source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we use to find out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contribution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adds or does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Treat people with dignity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Information supporting an answer</w:t>
            </w:r>
          </w:p>
        </w:tc>
      </w:tr>
    </w:tbl>
    <w:p/>
    <w:p>
      <w:pPr>
        <w:pStyle w:val="Heading2"/>
      </w:pPr>
      <w:r>
        <w:t>Remember</w:t>
      </w:r>
    </w:p>
    <w:p>
      <w:r>
        <w:t>Does a payment record establish a musician’s employment? Yes, in the documented setting and period.</w:t>
      </w:r>
    </w:p>
    <w:p>
      <w:r>
        <w:t>Does it alone measure influence on later generations? No. That needs additional evidence.</w:t>
      </w:r>
    </w:p>
    <w:p>
      <w:pPr>
        <w:pStyle w:val="Heading2"/>
      </w:pPr>
      <w:r>
        <w:t>How to show your learning</w:t>
      </w:r>
    </w:p>
    <w:p>
      <w:r>
        <w:t>Reach a significance judgement about one named person.</w:t>
      </w:r>
    </w:p>
    <w:p>
      <w:r>
        <w:t>Using ___ as my criterion, ___ matters because ___. Another judgement could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Early Black presence in Britain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is the gap between 1948 and 1972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source</w:t>
      </w:r>
    </w:p>
    <w:p>
      <w:r>
        <w:t>Support: Choose: Something we use to find out OR Something a person adds or does.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Does a payment record establish a musician s employment</w:t>
      </w:r>
    </w:p>
    <w:p>
      <w:r>
        <w:t>Support: Use the model evidence anchor J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it alone measure influence on later generations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J John Blanke in 1507</w:t>
      </w:r>
    </w:p>
    <w:p>
      <w:r>
        <w:t>A royal payment record identifies John Blanke as a trumpeter paid at the English court in 1507.</w:t>
      </w:r>
    </w:p>
    <w:p>
      <w:r>
        <w:rPr>
          <w:sz w:val="17"/>
        </w:rPr>
        <w:t>Source: National Archives, E 36/214 f109</w:t>
      </w:r>
    </w:p>
    <w:p>
      <w:r>
        <w:rPr>
          <w:sz w:val="17"/>
        </w:rPr>
        <w:t>Limit: A payment records employment; it does not tell us all his experiences.</w:t>
      </w:r>
    </w:p>
    <w:p>
      <w:pPr>
        <w:pStyle w:val="Heading2"/>
      </w:pPr>
      <w:r>
        <w:t>R Sarah Parker Remond</w:t>
      </w:r>
    </w:p>
    <w:p>
      <w:r>
        <w:t>An American anti-slavery campaigner, Remond spoke in Britain. The archive presents her citizenship application alongside this context.</w:t>
      </w:r>
    </w:p>
    <w:p>
      <w:r>
        <w:rPr>
          <w:sz w:val="17"/>
        </w:rPr>
        <w:t>Source: National Archives, HO 1/123/4809</w:t>
      </w:r>
    </w:p>
    <w:p>
      <w:r>
        <w:rPr>
          <w:sz w:val="17"/>
        </w:rPr>
        <w:t>Limit: The application and the archive’s later explanatory text are different sources.</w:t>
      </w:r>
    </w:p>
    <w:p>
      <w:pPr>
        <w:pStyle w:val="Heading2"/>
      </w:pPr>
      <w:r>
        <w:t>C Contribution and respect</w:t>
      </w:r>
    </w:p>
    <w:p>
      <w:r>
        <w:t>An evidence-based display can recognise a musician’s skilled work and a campaigner’s challenge to slavery without assuming people with similar backgrounds lived identical lives.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Rank John Blanke and Remond evidence for impact, change and legacy.</w:t>
      </w:r>
    </w:p>
    <w:p>
      <w:r>
        <w:t>2. Distinguish contribution evidence from a claim about lasting influence.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Weigh the different source types and explain which part of the judgement is least secure.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Investigate people who shaped diverse British history.</w:t>
      </w:r>
    </w:p>
    <w:p>
      <w:r>
        <w:t>1. Reach a significance judgement about one named person.</w:t>
      </w:r>
    </w:p>
    <w:p>
      <w:r>
        <w:t>2. Use evidence and an explicit criterion.</w:t>
      </w:r>
    </w:p>
    <w:p>
      <w:r>
        <w:t>3. Address an alternative ranking and explain what further evidence would establish legacy.</w:t>
      </w:r>
    </w:p>
    <w:p>
      <w:r>
        <w:t>Support: Use the glossary and one chunk of evidence. Plan the claim and supporting detail before explaining. Complete the organiser one space at a time. Using ___ as my criterion, ___ matters because ___. Another judgement could ___.</w:t>
      </w:r>
    </w:p>
    <w:p>
      <w:pPr>
        <w:spacing w:after="40"/>
      </w:pPr>
      <w:r>
        <w:t>My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first choice and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Another possible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my judgement fits the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Investigate people who shaped diverse British history.</w:t>
      </w:r>
    </w:p>
    <w:p>
      <w:r>
        <w:t>1. Reach a significance judgement about one named person.</w:t>
      </w:r>
    </w:p>
    <w:p>
      <w:r>
        <w:t>2. Use evidence and an explicit criterion.</w:t>
      </w:r>
    </w:p>
    <w:p>
      <w:r>
        <w:t>3. Address an alternative ranking and explain what further evidence would establish legacy.</w:t>
      </w:r>
    </w:p>
    <w:p>
      <w:r>
        <w:t>Support: Using ___ as my criterion, ___ matters because ___. Another judgement could ___.</w:t>
      </w:r>
    </w:p>
    <w:p>
      <w:pPr>
        <w:spacing w:after="40"/>
      </w:pPr>
      <w:r>
        <w:t>My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first choice and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Another possible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my judgement fits the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Investigate people who shaped diverse British history.</w:t>
      </w:r>
    </w:p>
    <w:p>
      <w:r>
        <w:t>1. Reach a significance judgement about one named person.</w:t>
      </w:r>
    </w:p>
    <w:p>
      <w:r>
        <w:t>2. Use evidence and an explicit criterion.</w:t>
      </w:r>
    </w:p>
    <w:p>
      <w:r>
        <w:t>3. Address an alternative ranking and explain what further evidence would establish legacy.</w:t>
      </w:r>
    </w:p>
    <w:p>
      <w:r>
        <w:t>4. Weigh the different source types and explain which part of the judgement is least secure.</w:t>
      </w:r>
    </w:p>
    <w:p>
      <w:r>
        <w:t>Support: Choose the evidence independently. Use the frame only if it helps.</w:t>
      </w:r>
    </w:p>
    <w:p>
      <w:pPr>
        <w:spacing w:after="40"/>
      </w:pPr>
      <w:r>
        <w:t>My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first choice and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Another possible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my judgement fits the criterion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Weigh the different source types and explain which part of the judgement is least secure.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Does a payment record establish a musician s employment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it alone measure influence on later generations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Using ___ as my criterion, ___ matters because ___. Another judgement could ___.</w:t>
      </w:r>
    </w:p>
    <w:p>
      <w:r>
        <w:t>Further challenge: Weigh the different source types and explain which part of the judgement is least secure.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who shaped diverse British history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