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Pictures on a timeline / BUILD_S1_W03</w:t>
      </w:r>
    </w:p>
    <w:p>
      <w:r>
        <w:t>Outcome: Order pictures on a simple timeline.</w:t>
      </w:r>
    </w:p>
    <w:p>
      <w:r>
        <w:t>Evidence to retain: F: timeline and recorded explanation.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date and source labels to establish order. Image colour is not proof of age. A fictional personal timeline is always allowed.</w:t>
      </w:r>
    </w:p>
    <w:p>
      <w:pPr>
        <w:pStyle w:val="Heading2"/>
      </w:pPr>
      <w:r>
        <w:t>Access and regulation</w:t>
      </w:r>
    </w:p>
    <w:p>
      <w:r>
        <w:t>Use one-step instructions, symbols and a model first. Offer talk, point, draw, type or write. Reduce the number of choices; extend by asking for a reason or a second example. Adults prompt the first response then fade support.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information establishes the order?</w:t>
      </w:r>
    </w:p>
    <w:p>
      <w:r>
        <w:t>Evidence: C Photo enquiry: Use the paired local photographs supplied with this unit. Read the captions and dates. Point to one feature in each image before deciding what changed.</w:t>
      </w:r>
    </w:p>
    <w:p>
      <w:r>
        <w:t>Think aloud: The source dates.</w:t>
      </w:r>
    </w:p>
    <w:p>
      <w:r>
        <w:t>Check: Does putting one event after another prove a cause? No. Order alone does not show why something happened.</w:t>
      </w:r>
    </w:p>
    <w:p>
      <w:pPr>
        <w:pStyle w:val="Heading2"/>
      </w:pPr>
      <w:r>
        <w:t>Arrival answers</w:t>
      </w:r>
    </w:p>
    <w:p>
      <w:r>
        <w:t>1. They allow a conversation over distance.</w:t>
      </w:r>
    </w:p>
    <w:p>
      <w:r>
        <w:t>2. A time before now</w:t>
      </w:r>
    </w:p>
    <w:p>
      <w:r>
        <w:t>3. The source dates.</w:t>
      </w:r>
    </w:p>
    <w:p>
      <w:r>
        <w:t>4. No. Order alone does not show why something happened.</w:t>
      </w:r>
    </w:p>
    <w:p>
      <w:pPr>
        <w:pStyle w:val="Heading2"/>
      </w:pPr>
      <w:r>
        <w:t>Shared activity reasoning</w:t>
      </w:r>
    </w:p>
    <w:p>
      <w:r>
        <w:t>1. 21 November 2008 photograph — 1. The date is credited to Oliver Dixon.</w:t>
      </w:r>
    </w:p>
    <w:p>
      <w:r>
        <w:t>2. 31 January 2020 photograph — 2. The date is credited to Reading Tom.</w:t>
      </w:r>
    </w:p>
    <w:p>
      <w:pPr>
        <w:pStyle w:val="Heading2"/>
      </w:pPr>
      <w:r>
        <w:t>Exit responses</w:t>
      </w:r>
    </w:p>
    <w:p>
      <w:r>
        <w:t>What information establishes the order? The source dates.</w:t>
      </w:r>
    </w:p>
    <w:p>
      <w:r>
        <w:t>Does putting one event after another prove a cause? No. Order alone does not show why something happened.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Build a floor timeline together; independently place 2–4 pictures and explain one placement using before/after.</w:t>
      </w:r>
    </w:p>
    <w:p>
      <w:pPr>
        <w:pStyle w:val="Heading2"/>
      </w:pPr>
      <w:r>
        <w:t>Look for</w:t>
      </w:r>
    </w:p>
    <w:p>
      <w:r>
        <w:t>F: timeline and recorded explanation.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BUILD_S1_W03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1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Pictures on a timeline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