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structured “explain” response / LAUNCH_RE_A1_W05</w:t>
      </w:r>
    </w:p>
    <w:p>
      <w:r>
        <w:t>Outcome: Write or give a structured explanation using a point, evidence/example and explanation.</w:t>
      </w:r>
    </w:p>
    <w:p>
      <w:r>
        <w:t>Evidence to retain: F: one explain answer using point, evidence/example and explanation.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Chunk one sentence at a time; model aloud; adult checks point before evidence; do not turn this into GCSE-style extended writing unless appropriate.</w:t>
      </w:r>
    </w:p>
    <w:p>
      <w:pPr>
        <w:pStyle w:val="Heading2"/>
      </w:pPr>
      <w:r>
        <w:t>Access and regulation</w:t>
      </w:r>
    </w:p>
    <w:p>
      <w:r>
        <w:t>Sentence stems; colour-coded model; oral-first option; scribe/typing; reduced response target; MCQ evidence bank.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In the model answer, which sentence is the evidence?</w:t>
      </w:r>
    </w:p>
    <w:p>
      <w:r>
        <w:t>Evidence: C A model explanation: “A belief can influence a person’s work. For example, Daniel believes everyone deserves dignity. Therefore he chose care work, because it lets him act on that belief.”</w:t>
      </w:r>
    </w:p>
    <w:p>
      <w:r>
        <w:t>Think aloud: “For example, Daniel believes everyone deserves dignity.”</w:t>
      </w:r>
    </w:p>
    <w:p>
      <w:r>
        <w:t>Check: Is a list the same as an explanation? No. An explanation says how or why.</w:t>
      </w:r>
    </w:p>
    <w:p>
      <w:pPr>
        <w:pStyle w:val="Heading2"/>
      </w:pPr>
      <w:r>
        <w:t>Arrival answers</w:t>
      </w:r>
    </w:p>
    <w:p>
      <w:r>
        <w:t>1. For example, peace, welcome or dialogue.</w:t>
      </w:r>
    </w:p>
    <w:p>
      <w:r>
        <w:t>2. A clear answer to the question</w:t>
      </w:r>
    </w:p>
    <w:p>
      <w:r>
        <w:t>3. “For example, Daniel believes everyone deserves dignity.”</w:t>
      </w:r>
    </w:p>
    <w:p>
      <w:r>
        <w:t>4. No. An explanation says how or why.</w:t>
      </w:r>
    </w:p>
    <w:p>
      <w:pPr>
        <w:pStyle w:val="Heading2"/>
      </w:pPr>
      <w:r>
        <w:t>Shared activity reasoning</w:t>
      </w:r>
    </w:p>
    <w:p>
      <w:r>
        <w:t>1. Humanists are nice and do good things. — Humanists try to live good lives without religion. For example, Priya gives blood. This shows her belief that this one life should be useful. It  now has a point, an example and an explanation.</w:t>
      </w:r>
    </w:p>
    <w:p>
      <w:r>
        <w:t>2. The Day of Peace is about peace. — The Day of Peace brings people together around a shared value. For example, a mosque open day lets neighbours meet. Therefore understanding grows and conflict is less likely. “Therefore” links the evidence to the point.</w:t>
      </w:r>
    </w:p>
    <w:p>
      <w:pPr>
        <w:pStyle w:val="Heading2"/>
      </w:pPr>
      <w:r>
        <w:t>Exit responses</w:t>
      </w:r>
    </w:p>
    <w:p>
      <w:r>
        <w:t>In the model answer, which sentence is the evidence? “For example, Daniel believes everyone deserves dignity.”</w:t>
      </w:r>
    </w:p>
    <w:p>
      <w:r>
        <w:t>Is a list the same as an explanation? No. An explanation says how or why.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 on key Autumn 1 vocabulary. Starter: which answer explains rather than lists? I Do: model a short PEEL-style RE explanation. We Do: improve a weak response together using colour coding. You Do: answer one accessible explain question from Weeks 1-4 using a scaffold. Exit ticket: identify the evidence/example in a model answer.</w:t>
      </w:r>
    </w:p>
    <w:p>
      <w:pPr>
        <w:pStyle w:val="Heading2"/>
      </w:pPr>
      <w:r>
        <w:t>Look for</w:t>
      </w:r>
    </w:p>
    <w:p>
      <w:r>
        <w:t>F: one explain answer using point, evidence/example and explanation.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structured “explain” response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