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1 · BUILD-RE-S1-W01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a story show care?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show one caring act and say how it helps.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BUILD-RE-S1-W01; Caring for others. Outcome: Listen to a story about caring for others. To be able to… find care in a story. Success today: I can… show one caring act and say how it helps.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Which person in the first picture might need help?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Read the short story in three pauses; use role cards and complete picture descriptions; no injury imagery or medical role-play.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all source strips, three word/symbol cards, four route pages, blank record, Pause card, book and drawing tools; visual/symbol cards; mini-whiteboard. RE learns about caring, not worship. Offer the neutral story; no personal disclosure, sacred originals, flame or injury enactment. Main and neutral sources remain unmodelled; model and class cases are separate. Answers: Staff_Answers.pdf. Teaching adult captures the whole pupil-owned response with exact support, receives and names it back, then chooses the next teaching step. Check and upload selected evidence the same day, 14:10–14:30. R requires receipt and influence; record actual influence after teaching.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1 · BUILD-RE-S1-W01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a story show care?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show one caring act and say how it helps.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Easier; accept a sensible prior explanation.; 2. Yes.; 3. No.; 4. A story; sensible prior response accepted. Standard: 1. Making a task/need easier; accept sensible prior understanding.; 2. Yes; their choice matters.; 3. Use a made-up example, a supplied case or pass.; 4. An act that helps someone or meets a need; prior idea. Stretch: 1. A relevant prior example; no personal event required.; 2. To find whether/what help is wanted; prior idea accepted.; 3. It avoids telling personal details; prior idea accepted.; 4. Look at its effect/need/details; no new story knowledge required.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Gave it back.; 2. They got their pass back; any accurate linked phrase or directed gesture. Standard: 1. Spotted the pass, checked its owner or returned it; one accurate act.; 2. It enabled the owner to recover their pass; linked response. Stretch: 1. Accurate act grounded in finding/checking/returning the pass.; 2. It meets the owner’s need to get their own pass back; source-linked reason.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BUILD-RE-S1-W01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a story show care?</dc:title>
  <dc:subject>BUILD-RE-S1-W01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