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mock interview record</w:t>
      </w:r>
    </w:p>
    <w:p>
      <w:r>
        <w:rPr>
          <w:b w:val="0"/>
        </w:rPr>
        <w:t>CAREERS-LAUNCH-A2-W4-E1</w:t>
      </w:r>
    </w:p>
    <w:p>
      <w:r>
        <w:rPr>
          <w:b w:val="0"/>
        </w:rPr>
        <w:t>Learner ID ____________________   Actual date ______________</w:t>
      </w:r>
    </w:p>
    <w:p>
      <w:r>
        <w:rPr>
          <w:b w:val="0"/>
        </w:rPr>
        <w:t>Record what really happens in practice. Use the made-up role. Keep answers true and leave unattempted parts blank.</w:t>
      </w:r>
    </w:p>
    <w:p>
      <w:r>
        <w:rPr>
          <w:b w:val="0"/>
        </w:rPr>
        <w:t>Question actually asked and interviewer role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first answer: exact words or a work reference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true example: the task, my part and what happened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question I asked, or one I still want to ask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Other questions tried, or left to try with support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  <w:sz w:val="22"/>
        </w:rPr>
        <w:t>Use notes, point, speak, write or use your usual aid. No job offer is real.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Learner ID ____________________</w:t>
      </w:r>
    </w:p>
    <w:p>
      <w:r>
        <w:rPr>
          <w:b w:val="0"/>
        </w:rPr>
        <w:t>The exact feedback prompt I received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new answer or response after feedback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missing detail or evidence gap and my next check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(role) 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scribed / communication aid</w:t>
        <w:br/>
        <w:t>Support actually used: __________________________________________</w:t>
        <w:br/>
        <w:t>Actual learner words or work reference: ___________________________</w:t>
        <w:br/>
        <w:t>Feedback code ______   Staff role / record ID ______</w:t>
      </w:r>
    </w:p>
    <w:p>
      <w:r>
        <w:rPr>
          <w:b w:val="0"/>
          <w:sz w:val="20"/>
        </w:rPr>
        <w:t>Banking status (select after checking): banked / part banked / not yet banked</w:t>
        <w:br/>
        <w:t>Actual storage reference: _________________________________________</w:t>
        <w:br/>
        <w:t>Gap and follow-up: _______________________ Date: _______________</w:t>
      </w:r>
    </w:p>
    <w:p>
      <w:r>
        <w:rPr>
          <w:b w:val="0"/>
          <w:sz w:val="20"/>
        </w:rPr>
        <w:t>R needs Voice, Audience, NS+ and the learner response in their own colour. E means actual evidence is banked in the school’s evidence record. Blank forms and adult models are not completed learner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mock interview record</dc:title>
  <dc:subject>CAREERS-LAUNCH-A2-W04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