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line="259" w:lineRule="auto"/>
      </w:pPr>
      <w:r>
        <w:rPr>
          <w:rFonts w:ascii="Arial" w:hAnsi="Arial"/>
          <w:b w:val="0"/>
          <w:color w:val="000000"/>
        </w:rPr>
        <w:t>The Mission lesson planner</w:t>
      </w:r>
    </w:p>
    <w:p>
      <w:pPr>
        <w:spacing w:after="140" w:line="259" w:lineRule="auto"/>
      </w:pPr>
      <w:r>
        <w:rPr>
          <w:rFonts w:ascii="Arial" w:hAnsi="Arial"/>
          <w:b/>
          <w:color w:val="000000"/>
          <w:sz w:val="22"/>
        </w:rPr>
        <w:t>Role plays and three top tips</w:t>
      </w:r>
    </w:p>
    <w:p>
      <w:pPr>
        <w:spacing w:after="140" w:line="259" w:lineRule="auto"/>
      </w:pPr>
      <w:r>
        <w:rPr>
          <w:rFonts w:ascii="Arial" w:hAnsi="Arial"/>
          <w:b w:val="0"/>
          <w:color w:val="000000"/>
          <w:sz w:val="24"/>
        </w:rPr>
        <w:t>Take part in four customer role plays and produce three top tips for good customer service.</w:t>
      </w:r>
    </w:p>
    <w:p>
      <w:pPr>
        <w:spacing w:after="140" w:line="259" w:lineRule="auto"/>
      </w:pPr>
      <w:r>
        <w:rPr>
          <w:rFonts w:ascii="Arial" w:hAnsi="Arial"/>
          <w:b w:val="0"/>
          <w:color w:val="000000"/>
          <w:sz w:val="22"/>
        </w:rPr>
        <w:t>Autumn 2 Week 3 · LAUNCH · 40 minutes</w:t>
      </w:r>
    </w:p>
    <w:p>
      <w:pPr>
        <w:spacing w:after="140" w:line="259" w:lineRule="auto"/>
      </w:pPr>
      <w:r>
        <w:rPr>
          <w:rFonts w:ascii="Arial" w:hAnsi="Arial"/>
          <w:b w:val="0"/>
          <w:color w:val="000000"/>
          <w:sz w:val="22"/>
        </w:rPr>
        <w:t>[QUAL] — planner mapping</w:t>
      </w:r>
    </w:p>
    <w:p>
      <w:pPr>
        <w:pStyle w:val="Heading1"/>
        <w:spacing w:after="140" w:line="259" w:lineRule="auto"/>
      </w:pPr>
      <w:r>
        <w:rPr>
          <w:rFonts w:ascii="Arial" w:hAnsi="Arial"/>
          <w:b w:val="0"/>
          <w:color w:val="000000"/>
        </w:rPr>
        <w:t>Purpose and source</w:t>
      </w:r>
    </w:p>
    <w:p>
      <w:pPr>
        <w:spacing w:after="140" w:line="259" w:lineRule="auto"/>
      </w:pPr>
      <w:r>
        <w:rPr>
          <w:rFonts w:ascii="Arial" w:hAnsi="Arial"/>
          <w:b w:val="0"/>
          <w:color w:val="000000"/>
          <w:sz w:val="21"/>
        </w:rPr>
        <w:t>Exact outcome: Take part in four customer role plays and produce three top tips for good customer service. Source: Medium Term Plan!D8; Lesson register!F11. Autumn 2 Week 3 Mission. No teaching date is inferred.</w:t>
      </w:r>
    </w:p>
    <w:p>
      <w:pPr>
        <w:spacing w:after="140" w:line="259" w:lineRule="auto"/>
      </w:pPr>
      <w:r>
        <w:rPr>
          <w:rFonts w:ascii="Arial" w:hAnsi="Arial"/>
          <w:b w:val="0"/>
          <w:color w:val="000000"/>
          <w:sz w:val="21"/>
        </w:rPr>
        <w:t>The learner works at an individual station with an adult customer and observer: greeting, drink order, room booking and complaint. The order situation includes two tickets. The learner then produces three top tips.</w:t>
      </w:r>
    </w:p>
    <w:p>
      <w:pPr>
        <w:pStyle w:val="Heading1"/>
        <w:spacing w:after="140" w:line="259" w:lineRule="auto"/>
      </w:pPr>
      <w:r>
        <w:rPr>
          <w:rFonts w:ascii="Arial" w:hAnsi="Arial"/>
          <w:b w:val="0"/>
          <w:color w:val="000000"/>
        </w:rPr>
        <w:t>Timing</w:t>
      </w:r>
    </w:p>
    <w:p>
      <w:pPr>
        <w:spacing w:after="140" w:line="259" w:lineRule="auto"/>
      </w:pPr>
      <w:r>
        <w:rPr>
          <w:rFonts w:ascii="Arial" w:hAnsi="Arial"/>
          <w:b w:val="0"/>
          <w:color w:val="000000"/>
          <w:sz w:val="21"/>
        </w:rPr>
        <w:t>Arrival 4; starter 2; I Do 5; We Do 5; You Do 18, split role plays 12 and tips 6; tidy/file 4; exit 2. Total 40 minutes. Opening, outcome, vocabulary and hidden staff slides are untimed.</w:t>
      </w:r>
    </w:p>
    <w:p>
      <w:pPr>
        <w:spacing w:after="140" w:line="259" w:lineRule="auto"/>
      </w:pPr>
      <w:r>
        <w:rPr>
          <w:rFonts w:ascii="Arial" w:hAnsi="Arial"/>
          <w:b w:val="0"/>
          <w:color w:val="000000"/>
          <w:sz w:val="21"/>
        </w:rPr>
        <w:t>Aim for about three minutes per situation in the practice block. If the learner needs longer or a pause, record only the actual completed situations and a next step; do not invent completion to fit the plan.</w:t>
      </w:r>
    </w:p>
    <w:p>
      <w:pPr>
        <w:pStyle w:val="Heading1"/>
        <w:spacing w:after="140" w:line="259" w:lineRule="auto"/>
      </w:pPr>
      <w:r>
        <w:rPr>
          <w:rFonts w:ascii="Arial" w:hAnsi="Arial"/>
          <w:b w:val="0"/>
          <w:color w:val="000000"/>
        </w:rPr>
        <w:t>Before the lesson</w:t>
      </w:r>
    </w:p>
    <w:p>
      <w:pPr>
        <w:spacing w:after="140" w:line="259" w:lineRule="auto"/>
      </w:pPr>
      <w:r>
        <w:rPr>
          <w:rFonts w:ascii="Arial" w:hAnsi="Arial"/>
          <w:b w:val="0"/>
          <w:color w:val="000000"/>
          <w:sz w:val="21"/>
        </w:rPr>
        <w:t>Prepare the learner’s script, training menu, four calm adult customer cards, two blank order tickets, blank booking form, four-row observation record and tips card with the six-choice support version. Agree the quiet station, communication method and pause/return action.</w:t>
      </w:r>
    </w:p>
    <w:p>
      <w:pPr>
        <w:spacing w:after="140" w:line="259" w:lineRule="auto"/>
      </w:pPr>
      <w:r>
        <w:rPr>
          <w:rFonts w:ascii="Arial" w:hAnsi="Arial"/>
          <w:b w:val="0"/>
          <w:color w:val="000000"/>
          <w:sz w:val="21"/>
        </w:rPr>
        <w:t>These are paper-based training role plays. Do not prepare or serve real food or drinks, make a real booking, take payment or use personal customer details. Use the fictional guest codes and practice dates only. An allergy question means pause the order and ask the responsible adult to check the approved allergen information; never guess or promise a food is safe. A spill is discussed only: pause, keep clear and alert the adult. Follow the setting’s agreed safety procedures for any real incident.</w:t>
      </w:r>
    </w:p>
    <w:p>
      <w:pPr>
        <w:pStyle w:val="Heading1"/>
        <w:spacing w:after="140" w:line="259" w:lineRule="auto"/>
      </w:pPr>
      <w:r>
        <w:rPr>
          <w:rFonts w:ascii="Arial" w:hAnsi="Arial"/>
          <w:b w:val="0"/>
          <w:color w:val="000000"/>
        </w:rPr>
        <w:t>Modelling and observation</w:t>
      </w:r>
    </w:p>
    <w:p>
      <w:pPr>
        <w:spacing w:after="140" w:line="259" w:lineRule="auto"/>
      </w:pPr>
      <w:r>
        <w:rPr>
          <w:rFonts w:ascii="Arial" w:hAnsi="Arial"/>
          <w:b w:val="0"/>
          <w:color w:val="000000"/>
          <w:sz w:val="21"/>
        </w:rPr>
        <w:t>Model the full complaint with listening, apology, an agreed fix and referral. Then model a booking on the form using fictional Guest A, arrival 14 June, two nights. The assessed card uses Guest C, arrival 18 July, two nights so copying the model cannot supply the actual details.</w:t>
      </w:r>
    </w:p>
    <w:p>
      <w:pPr>
        <w:spacing w:after="140" w:line="259" w:lineRule="auto"/>
      </w:pPr>
      <w:r>
        <w:rPr>
          <w:rFonts w:ascii="Arial" w:hAnsi="Arial"/>
          <w:b w:val="0"/>
          <w:color w:val="000000"/>
          <w:sz w:val="21"/>
        </w:rPr>
        <w:t>Agree what the adult will see or hear: polite greeting; two accurate repeat-backs; guest code/date/nights checked; a calm complaint response with a permitted next step. Do not assess accent, eye contact or theatrical performance. Record words, action, corrections and support.</w:t>
      </w:r>
    </w:p>
    <w:p>
      <w:pPr>
        <w:pStyle w:val="Heading1"/>
        <w:spacing w:after="140" w:line="259" w:lineRule="auto"/>
      </w:pPr>
      <w:r>
        <w:rPr>
          <w:rFonts w:ascii="Arial" w:hAnsi="Arial"/>
          <w:b w:val="0"/>
          <w:color w:val="000000"/>
        </w:rPr>
        <w:t>Role cards and answers</w:t>
      </w:r>
    </w:p>
    <w:p>
      <w:pPr>
        <w:spacing w:after="140" w:line="259" w:lineRule="auto"/>
      </w:pPr>
      <w:r>
        <w:rPr>
          <w:rFonts w:ascii="Arial" w:hAnsi="Arial"/>
          <w:b w:val="0"/>
          <w:color w:val="000000"/>
          <w:sz w:val="21"/>
        </w:rPr>
        <w:t>Greeting card: customer is new. Accept a polite welcome and offer of help. Order ticket 1: Guest A, one tea and one water. Ticket 2: Guest B, two apple juices and one orange juice. Give one order at a time and confirm after repeat-back.</w:t>
      </w:r>
    </w:p>
    <w:p>
      <w:pPr>
        <w:spacing w:after="140" w:line="259" w:lineRule="auto"/>
      </w:pPr>
      <w:r>
        <w:rPr>
          <w:rFonts w:ascii="Arial" w:hAnsi="Arial"/>
          <w:b w:val="0"/>
          <w:color w:val="000000"/>
          <w:sz w:val="21"/>
        </w:rPr>
        <w:t>Booking card: fictional Guest C, arrival 18 July, two nights. Complaint: the drink is cold. Accept listening, apology, a check of what went wrong, a fix within permission or asking the responsible adult to authorise it. Never require a learner to argue or endure an escalating customer.</w:t>
      </w:r>
    </w:p>
    <w:p>
      <w:pPr>
        <w:pStyle w:val="Heading1"/>
        <w:spacing w:after="140" w:line="259" w:lineRule="auto"/>
      </w:pPr>
      <w:r>
        <w:rPr>
          <w:rFonts w:ascii="Arial" w:hAnsi="Arial"/>
          <w:b w:val="0"/>
          <w:color w:val="000000"/>
        </w:rPr>
        <w:t>Routes and learner ownership</w:t>
      </w:r>
    </w:p>
    <w:p>
      <w:pPr>
        <w:spacing w:after="140" w:line="259" w:lineRule="auto"/>
      </w:pPr>
      <w:r>
        <w:rPr>
          <w:rFonts w:ascii="Arial" w:hAnsi="Arial"/>
          <w:b w:val="0"/>
          <w:color w:val="000000"/>
          <w:sz w:val="21"/>
        </w:rPr>
        <w:t>Supported keeps the script in hand. Independent attempts without a script. Both use the same outcome with the support recorded. MCQ tips access chooses three from six and gives reasons. Aspire explains a tip using an actual role-play example.</w:t>
      </w:r>
    </w:p>
    <w:p>
      <w:pPr>
        <w:spacing w:after="140" w:line="259" w:lineRule="auto"/>
      </w:pPr>
      <w:r>
        <w:rPr>
          <w:rFonts w:ascii="Arial" w:hAnsi="Arial"/>
          <w:b w:val="0"/>
          <w:color w:val="000000"/>
          <w:sz w:val="21"/>
        </w:rPr>
        <w:t>VOC3-L2-E1 is the observed four-situation performance with two tickets and one booking form. VOC3-L2-E2 is the learner’s three top tips and reasons. A completed blank form or a copied tips model is not evidence of independent performance.</w:t>
      </w:r>
    </w:p>
    <w:p>
      <w:pPr>
        <w:pStyle w:val="Heading1"/>
        <w:spacing w:after="140" w:line="259" w:lineRule="auto"/>
      </w:pPr>
      <w:r>
        <w:rPr>
          <w:rFonts w:ascii="Arial" w:hAnsi="Arial"/>
          <w:b w:val="0"/>
          <w:color w:val="000000"/>
        </w:rPr>
        <w:t>Regulation and learner voice</w:t>
      </w:r>
    </w:p>
    <w:p>
      <w:pPr>
        <w:spacing w:after="140" w:line="259" w:lineRule="auto"/>
      </w:pPr>
      <w:r>
        <w:rPr>
          <w:rFonts w:ascii="Arial" w:hAnsi="Arial"/>
          <w:b w:val="0"/>
          <w:color w:val="000000"/>
          <w:sz w:val="21"/>
        </w:rPr>
        <w:t>BLUE low energy; GREEN ready; AMBER tense; RED overwhelmed. Offer a brief pause, quiet breathing or a quieter station without requiring a public colour disclosure. Agree one return action privately.</w:t>
      </w:r>
    </w:p>
    <w:p>
      <w:pPr>
        <w:spacing w:after="140" w:line="259" w:lineRule="auto"/>
      </w:pPr>
      <w:r>
        <w:rPr>
          <w:rFonts w:ascii="Arial" w:hAnsi="Arial"/>
          <w:b w:val="0"/>
          <w:color w:val="000000"/>
          <w:sz w:val="21"/>
        </w:rPr>
        <w:t>Individual stations. An adult is the customer and observer. No pair work, cold calling or performance in front of the class. Adults may read, rephrase or scribe the learner’s exact words; they record the help and do not choose the learner’s assessed lines, decisions or tips. A model, blank form or planned duration is not completed individual evidence.</w:t>
      </w:r>
    </w:p>
    <w:p>
      <w:pPr>
        <w:spacing w:after="140" w:line="259" w:lineRule="auto"/>
      </w:pPr>
      <w:r>
        <w:rPr>
          <w:rFonts w:ascii="Arial" w:hAnsi="Arial"/>
          <w:b w:val="0"/>
          <w:color w:val="000000"/>
          <w:sz w:val="21"/>
        </w:rPr>
        <w:t>Lundy Space: quiet station and private pause. Voice: learner chooses their lines and tips. Audience: adult listens and observes. Influence: learner corrects a booking/order detail or improves a response after feedback. Use agreed local feedback codes only.</w:t>
      </w:r>
    </w:p>
    <w:p>
      <w:pPr>
        <w:pStyle w:val="Heading1"/>
        <w:spacing w:after="140" w:line="259" w:lineRule="auto"/>
      </w:pPr>
      <w:r>
        <w:rPr>
          <w:rFonts w:ascii="Arial" w:hAnsi="Arial"/>
          <w:b w:val="0"/>
          <w:color w:val="000000"/>
        </w:rPr>
        <w:t>Mapping  skills and recording</w:t>
      </w:r>
    </w:p>
    <w:p>
      <w:pPr>
        <w:spacing w:after="140" w:line="259" w:lineRule="auto"/>
      </w:pPr>
      <w:r>
        <w:rPr>
          <w:rFonts w:ascii="Arial" w:hAnsi="Arial"/>
          <w:b w:val="0"/>
          <w:color w:val="000000"/>
          <w:sz w:val="21"/>
        </w:rPr>
        <w:t>The workbook maps the four customer situations and three top tips to [QUAL]. The checked official sample does not include that activity’s wording. This is a source planning label, not an assessment decision or an official criterion quotation. [VERIFY] equivalence to the owner’s cited edition and any evidence-acceptance requirements. No completion, credit or qualification achievement is automatic.</w:t>
      </w:r>
    </w:p>
    <w:p>
      <w:pPr>
        <w:spacing w:after="140" w:line="259" w:lineRule="auto"/>
      </w:pPr>
      <w:r>
        <w:rPr>
          <w:rFonts w:ascii="Arial" w:hAnsi="Arial"/>
          <w:b w:val="0"/>
          <w:color w:val="000000"/>
          <w:sz w:val="21"/>
        </w:rPr>
        <w:t>Lesson register!I11 selects Teamwork, Coping with Problems, Use of English and Learning. These align with the combined MTP weekly skills. The adult customer provides the interpersonal context; do not force peer pair work or add unplanned Maths or IT skill ticks.</w:t>
      </w:r>
    </w:p>
    <w:p>
      <w:pPr>
        <w:spacing w:after="140" w:line="259" w:lineRule="auto"/>
      </w:pPr>
      <w:r>
        <w:rPr>
          <w:rFonts w:ascii="Arial" w:hAnsi="Arial"/>
          <w:b w:val="0"/>
          <w:color w:val="000000"/>
          <w:sz w:val="21"/>
        </w:rPr>
        <w:t>This lesson has 40 planned hospitality minutes; the whole pair has 80 planned minutes in the challenge map. Record actual active minutes, date, contribution, support, evidence reference and observer initials after teaching. Keep Careers time separate. File genuine work and observations in the evidence app.</w:t>
      </w:r>
    </w:p>
    <w:p>
      <w:r>
        <w:br w:type="page"/>
      </w:r>
    </w:p>
    <w:p>
      <w:pPr>
        <w:pStyle w:val="Heading1"/>
        <w:spacing w:after="140" w:line="259" w:lineRule="auto"/>
      </w:pPr>
      <w:r>
        <w:rPr>
          <w:rFonts w:ascii="Arial" w:hAnsi="Arial"/>
          <w:b w:val="0"/>
          <w:color w:val="000000"/>
        </w:rPr>
        <w:t>Teaching sequence</w:t>
      </w:r>
    </w:p>
    <w:tbl>
      <w:tblPr>
        <w:tblW w:type="dxa" w:w="9792"/>
        <w:jc w:val="center"/>
        <w:tblLayout w:type="fixed"/>
        <w:tblLook w:firstColumn="1" w:firstRow="1" w:lastColumn="0" w:lastRow="0" w:noHBand="0" w:noVBand="1" w:val="04A0"/>
      </w:tblPr>
      <w:tblGrid>
        <w:gridCol w:w="2376"/>
        <w:gridCol w:w="1080"/>
        <w:gridCol w:w="6336"/>
      </w:tblGrid>
      <w:tr>
        <w:trPr>
          <w:cantSplit/>
          <w:tblHeader w:val="true"/>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Slide and stage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Minutes</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Teaching focus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Title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Role plays and three top tips How will you help the customer?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 Arrival and regulation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What do you say first when a customer complains? What does confirm mean?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3 Retrieval and starter</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A customer says: The drink is cold. What do you say first?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 Today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Take part in four customer role plays and produce three top tips for good customer service. I can check an order and a booking.</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 I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Complaint: listen, apologise, offer an agreed fix, refer. I am sorry. Please tell me what went wrong.</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 WE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Greet politely and listen. Repeat the drink order and amount.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 YOU DO practice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Work quietly with the adult customer. Greet; take two orders; book a room; deal with a complaint.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 YOU DO evidence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Write three tips for good customer service. You may choose three useful tips from six.</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9 Tidy and evidence check</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Keep your two order tickets, booking form and observation. File your three top tips card.</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10 Exit ticket</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Say one top tip. Explain why it helps a customer.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11 Vocabulary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Greet: welcome politely. Order: what the customer asks to buy.</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12 Staff brief</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Adult customer and observer; quiet individual station. Four situations; two order tickets; one booking form.</w:t>
            </w:r>
          </w:p>
        </w:tc>
      </w:tr>
    </w:tbl>
    <w:p>
      <w:pPr>
        <w:spacing w:after="60" w:line="259" w:lineRule="auto"/>
      </w:pPr>
      <w:r>
        <w:rPr>
          <w:rFonts w:ascii="Arial" w:hAnsi="Arial"/>
          <w:b w:val="0"/>
          <w:color w:val="000000"/>
        </w:rPr>
      </w:r>
    </w:p>
    <w:p>
      <w:pPr>
        <w:spacing w:after="140" w:line="259" w:lineRule="auto"/>
      </w:pPr>
      <w:r>
        <w:rPr>
          <w:rFonts w:ascii="Arial" w:hAnsi="Arial"/>
          <w:b w:val="0"/>
          <w:color w:val="000000"/>
          <w:sz w:val="21"/>
        </w:rPr>
        <w:t>The 18 minute independent task is split across slides 7 and 8. Slide 9 includes the four minute tidy and evidence check.</w:t>
      </w:r>
    </w:p>
    <w:p>
      <w:pPr>
        <w:spacing w:after="140" w:line="259" w:lineRule="auto"/>
      </w:pPr>
      <w:r>
        <w:rPr>
          <w:rFonts w:ascii="Arial" w:hAnsi="Arial"/>
          <w:b w:val="0"/>
          <w:color w:val="000000"/>
          <w:sz w:val="16"/>
        </w:rPr>
        <w:t>Source: sources/MTP.xlsx · revision sha256:0895674f2901b602daf998b8a7aa1516522ce0c301b23bfba941fcc1807977cd</w:t>
      </w:r>
    </w:p>
    <w:p>
      <w:pPr>
        <w:spacing w:after="140" w:line="259" w:lineRule="auto"/>
      </w:pPr>
      <w:r>
        <w:rPr>
          <w:rFonts w:ascii="Arial" w:hAnsi="Arial"/>
          <w:b w:val="0"/>
          <w:color w:val="000000"/>
          <w:sz w:val="16"/>
        </w:rPr>
        <w:t>Cells: Medium Term Plan: A8, B8, D8, E8, F8, G8, H8, I8, J8, K8; Challenge map &amp; hours: A11, B11, C11, D11, E11, F11, G11, H11, I11, K11, M11, N11; Lesson register: B11, E11, F11, G11, H11, I11, J11</w:t>
      </w:r>
    </w:p>
    <w:sectPr w:rsidR="00FC693F" w:rsidRPr="0006063C" w:rsidSect="00034616">
      <w:headerReference w:type="default" r:id="rId9"/>
      <w:footerReference w:type="default" r:id="rId10"/>
      <w:pgSz w:w="11909" w:h="16834"/>
      <w:pgMar w:top="936" w:right="936" w:bottom="1037"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r>
      <w:rPr>
        <w:rFonts w:ascii="Arial" w:hAnsi="Arial"/>
        <w:color w:val="000000"/>
        <w:sz w:val="16"/>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8"/>
      </w:rPr>
      <w:t>VOC-LAUNCH-A2-W03-L2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Neutral">
  <a:themeElements>
    <a:clrScheme name="Neutral">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tral">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Neutr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Mission lesson planner</dc:title>
  <dc:subject>VOC-LAUNCH-A2-W03-L2</dc:subject>
  <dc:creator/>
  <cp:keywords/>
  <dc:description/>
  <cp:lastModifiedBy/>
  <cp:revision>1</cp:revision>
  <dcterms:created xsi:type="dcterms:W3CDTF">2013-12-23T23:15:00Z</dcterms:created>
  <dcterms:modified xsi:type="dcterms:W3CDTF">2013-12-23T23:15:00Z</dcterms:modified>
  <cp:category/>
</cp:coreProperties>
</file>