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pageBreakBefore w:val="0"/>
      </w:pPr>
      <w:r>
        <w:rPr>
          <w:b/>
          <w:color w:val="246D64"/>
        </w:rPr>
        <w:t>GROW ICT / PRACTICE FILE</w:t>
      </w:r>
    </w:p>
    <w:p>
      <w:pPr>
        <w:pStyle w:val="Title"/>
      </w:pPr>
      <w:r>
        <w:t>River’s digital identity  -  fictional classroom project</w:t>
      </w:r>
    </w:p>
    <w:p>
      <w:pPr>
        <w:pStyle w:val="Subtitle"/>
      </w:pPr>
      <w:r>
        <w:t>Editable classroom starter · Save a copy before editing</w:t>
      </w:r>
    </w:p>
    <w:p>
      <w:pPr>
        <w:pStyle w:val="Heading1"/>
      </w:pPr>
      <w:r>
        <w:t>1. A safe introduction</w:t>
      </w:r>
    </w:p>
    <w:p>
      <w:r>
        <w:t>Use only River’s fictional display name and general interests. State this is a classroom simulation.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2. Interests</w:t>
      </w:r>
    </w:p>
    <w:p>
      <w:r>
        <w:t>Describe River’s general interest in drawing and model making. No photograph or identifying detail is needed.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3. Digital skills</w:t>
      </w:r>
    </w:p>
    <w:p>
      <w:r>
        <w:t>Describe two actual file-editing/checking actions used today or in this unit.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246D64"/>
        </w:rPr>
        <w:t>GROW ICT / PROJECT CONTINUED</w:t>
      </w:r>
    </w:p>
    <w:p>
      <w:pPr>
        <w:pStyle w:val="Title"/>
      </w:pPr>
      <w:r>
        <w:t>Data and safer choices</w:t>
      </w:r>
    </w:p>
    <w:p>
      <w:pPr>
        <w:pStyle w:val="Subtitle"/>
      </w:pPr>
      <w:r>
        <w:t>Complete the fictional project</w:t>
      </w:r>
    </w:p>
    <w:p>
      <w:pPr>
        <w:pStyle w:val="Heading1"/>
      </w:pPr>
      <w:r>
        <w:t>4. What the data says</w:t>
      </w:r>
    </w:p>
    <w:p>
      <w:r>
        <w:t>Insert your checked Week 5 chart or GROW_Club_Votes_Chart.png. Resize without stretching, add a factual caption and give an accurate numerical comparison. State the data is fictional.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5. Safer choices</w:t>
      </w:r>
    </w:p>
    <w:p>
      <w:r>
        <w:t>Write a practical response to a password/prize message and explain one limit of private accounts or deleting posts.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/>
    <w:r>
      <w:rPr>
        <w:sz w:val="16"/>
      </w:rPr>
      <w:t xml:space="preserve">GROW · ICT practice file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  <w:pBdr>
        <w:bottom w:val="single" w:sz="8" w:color="DCE7DD" w:space="5"/>
      </w:pBdr>
    </w:pPr>
    <w:r/>
    <w:r>
      <w:rPr>
        <w:b/>
        <w:color w:val="246D64"/>
        <w:sz w:val="18"/>
      </w:rPr>
      <w:t>MADE BY MATT  /  GROW ICT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59" w:lineRule="auto"/>
    </w:pPr>
    <w:rPr>
      <w:rFonts w:ascii="Arial" w:hAnsi="Arial" w:eastAsia="Arial" w:cs="Arial"/>
      <w:b w:val="0"/>
      <w:color w:val="152B3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54" w:lineRule="auto"/>
      <w:outlineLvl w:val="0"/>
    </w:pPr>
    <w:rPr>
      <w:rFonts w:ascii="Arial" w:hAnsi="Arial" w:eastAsia="Arial" w:cs="Arial"/>
      <w:b/>
      <w:bCs/>
      <w:color w:val="246D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 w:line="254" w:lineRule="auto"/>
      <w:outlineLvl w:val="1"/>
    </w:pPr>
    <w:rPr>
      <w:rFonts w:ascii="Arial" w:hAnsi="Arial" w:eastAsia="Arial" w:cs="Arial"/>
      <w:b/>
      <w:bCs/>
      <w:color w:val="246D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50" w:lineRule="auto" w:before="0"/>
      <w:contextualSpacing/>
    </w:pPr>
    <w:rPr>
      <w:rFonts w:ascii="Arial" w:hAnsi="Arial" w:eastAsia="Arial" w:cs="Arial"/>
      <w:b/>
      <w:color w:val="17313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 w:line="252" w:lineRule="auto"/>
    </w:pPr>
    <w:rPr>
      <w:rFonts w:ascii="Arial" w:hAnsi="Arial" w:eastAsia="Arial" w:cs="Arial"/>
      <w:b w:val="0"/>
      <w:i w:val="0"/>
      <w:iCs/>
      <w:color w:val="5465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 w:before="0"/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20" w:line="259" w:lineRule="auto"/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widowControl/>
      <w:spacing w:before="0" w:after="140" w:line="250" w:lineRule="auto"/>
    </w:pPr>
    <w:rPr>
      <w:rFonts w:ascii="Arial" w:hAnsi="Arial" w:eastAsia="Arial" w:cs="Arial"/>
      <w:b/>
      <w:color w:val="28685E"/>
      <w:sz w:val="18"/>
    </w:rPr>
  </w:style>
  <w:style w:type="paragraph" w:customStyle="1" w:styleId="Small">
    <w:name w:val="Small"/>
    <w:pPr>
      <w:widowControl/>
      <w:spacing w:before="0" w:after="120" w:line="254" w:lineRule="auto"/>
    </w:pPr>
    <w:rPr>
      <w:rFonts w:ascii="Arial" w:hAnsi="Arial" w:eastAsia="Arial" w:cs="Arial"/>
      <w:b w:val="0"/>
      <w:color w:val="54656C"/>
      <w:sz w:val="18"/>
    </w:rPr>
  </w:style>
  <w:style w:type="paragraph" w:customStyle="1" w:styleId="ResponseLine">
    <w:name w:val="ResponseLine"/>
    <w:pPr>
      <w:widowControl/>
      <w:spacing w:before="0" w:after="0" w:line="480" w:lineRule="exact"/>
    </w:pPr>
    <w:rPr>
      <w:rFonts w:ascii="Arial" w:hAnsi="Arial" w:eastAsia="Arial" w:cs="Arial"/>
      <w:b w:val="0"/>
      <w:color w:val="152B3A"/>
      <w:sz w:val="24"/>
    </w:rPr>
  </w:style>
  <w:style w:type="paragraph" w:customStyle="1" w:styleId="Callout">
    <w:name w:val="Callout"/>
    <w:pPr>
      <w:widowControl/>
      <w:spacing w:before="120" w:after="180" w:line="254" w:lineRule="auto"/>
    </w:pPr>
    <w:rPr>
      <w:rFonts w:ascii="Arial" w:hAnsi="Arial" w:eastAsia="Arial" w:cs="Arial"/>
      <w:b w:val="0"/>
      <w:color w:val="152B3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 ICT - ICT practice file</dc:title>
  <dc:subject>Humanities, Autumn 1, Weeks 3–7</dc:subject>
  <dc:creator>Made by Matt</dc:creator>
  <cp:keywords>Humanities; Autumn 1; 2026–27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