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Lab: Say It, Support It, Improve It</w:t>
      </w:r>
    </w:p>
    <w:p>
      <w:pPr>
        <w:pStyle w:val="Subtitle"/>
      </w:pPr>
      <w:r>
        <w:t>GROW · Science · 40 minutes</w:t>
      </w:r>
    </w:p>
    <w:p>
      <w:r>
        <w:t>I can give a scientific answer with evidence and reasoning, then improve it after audience response.</w:t>
      </w:r>
    </w:p>
    <w:p>
      <w:pPr>
        <w:pStyle w:val="Heading1"/>
      </w:pPr>
      <w:r>
        <w:t>Prepare before pupils arrive</w:t>
      </w:r>
    </w:p>
    <w:p>
      <w:r>
        <w:t>Setup: Use the three complete on-screen question/evidence sets or prepare matching printed cards, plus a two-column First answer / Next answer sheet.</w:t>
      </w:r>
    </w:p>
    <w:p>
      <w:r>
        <w:t>Safety: Protect private rehearsal and non-speaking routes. No names, uploads, scores or forced recording.</w:t>
      </w:r>
    </w:p>
    <w:p>
      <w:r>
        <w:t>Equipment: Question cards from forces, space and climate; first/next answer sheet; evidence cards; pencil.</w:t>
      </w:r>
    </w:p>
    <w:p>
      <w:r>
        <w:t>Safety: No forced public speaking or recording. Use an audience of one, pointing, quiet handover or exact adult scribing.</w:t>
      </w:r>
    </w:p>
    <w:p>
      <w:r>
        <w:t>Fallback: Use paper cards, drawing, pointing or spoken response. Preserve the first response beside the next response.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Consolidate forces, space and climate; answer scientific questions.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Name the three parts of a strong short answer. Explain why the first answer must be kept.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claim — my answer reasoning — why the evidence matters revise — make meaning clearer Worked practice answer: 'The rover went farther on the smooth surface.' Keep it visible as the pupil's starting Voice; these practice data are not next week's test. Add worked evidence: smooth 46, 44, 45 cm; fabric 18, 20, 19 cm.</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Adult Audience says what was heard: 'I heard your claim and the smooth-surface evidence.' The adult asks one check, such as: 'How does friction explain the difference?' The pupil chooses the next move. Keep the first answer, add the pupil's revision beside it, then name exactly what became clearer.</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Match each complete question–evidence–reason answer or honest limitation to Forces, Space or Climate. Freeze one answer and its limit, then improve it after an audience check.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Choose one embedded question—rover friction, day and night, or extra greenhouse gas and warming—give a first answer, have it received by an adult, then revise or justify keeping it. Record: First answer, adult read-back, pupil-selected next move and improved answer or justified decision to keep it.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how audience response made your Science clearer.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rover went farther on smooth surface: 44–46 cm versus 18–20 cm, because fabric produced more friction.</w:t>
      </w:r>
    </w:p>
    <w:p>
      <w:r>
        <w:t>Yes. The claim, repeated evidence and friction reasoning all answer the same question.</w:t>
      </w:r>
    </w:p>
    <w:p>
      <w:pPr>
        <w:pStyle w:val="Heading2"/>
      </w:pPr>
      <w:r>
        <w:t>Misconception repair</w:t>
      </w:r>
    </w:p>
    <w:p>
      <w:r>
        <w:t>Repaired. Scientific quality comes from relevant connected reasoning, not length, volume or visual polish.</w:t>
      </w:r>
    </w:p>
    <w:p>
      <w:pPr>
        <w:pStyle w:val="Heading2"/>
      </w:pPr>
      <w:r>
        <w:t>Guided checkpoint</w:t>
      </w:r>
    </w:p>
    <w:p>
      <w:r>
        <w:t>Yes. The claim, repeated evidence and friction reasoning all answer the same question. Choose the revision where every part connects to the rover question.</w:t>
      </w:r>
    </w:p>
    <w:p>
      <w:pPr>
        <w:pStyle w:val="Heading2"/>
      </w:pPr>
      <w:r>
        <w:t>FORCES ANSWER · Why less far on fabric?</w:t>
      </w:r>
    </w:p>
    <w:p>
      <w:r>
        <w:t>FORCES. This is a complete Forces route: the claim answers the rover question, the repeated distances support it and friction explains it. Which topic explains changes in an object's movement?</w:t>
      </w:r>
    </w:p>
    <w:p>
      <w:pPr>
        <w:pStyle w:val="Heading2"/>
      </w:pPr>
      <w:r>
        <w:t>FORCES LIMIT · one small rover</w:t>
      </w:r>
    </w:p>
    <w:p>
      <w:r>
        <w:t>FORCES. This limitation keeps the Forces conclusion within the model and conditions tested. Which topic used the classroom rover model?</w:t>
      </w:r>
    </w:p>
    <w:p>
      <w:pPr>
        <w:pStyle w:val="Heading2"/>
      </w:pPr>
      <w:r>
        <w:t>SPACE ANSWER · Why day and night?</w:t>
      </w:r>
    </w:p>
    <w:p>
      <w:r>
        <w:t>SPACE. This is a complete Space route: the model observation supports an explanation using Earth's rotation. Which topic includes Earth, sunlight and rotation?</w:t>
      </w:r>
    </w:p>
    <w:p>
      <w:pPr>
        <w:pStyle w:val="Heading2"/>
      </w:pPr>
      <w:r>
        <w:t>SPACE LIMIT · simplified lamp and globe</w:t>
      </w:r>
    </w:p>
    <w:p>
      <w:r>
        <w:t>SPACE. This limitation prevents the classroom model being treated as a complete copy or as proof by itself. Which topic used a lamp and globe model?</w:t>
      </w:r>
    </w:p>
    <w:p>
      <w:pPr>
        <w:pStyle w:val="Heading2"/>
      </w:pPr>
      <w:r>
        <w:t>CLIMATE ANSWER · Why can extra gas warm Earth?</w:t>
      </w:r>
    </w:p>
    <w:p>
      <w:r>
        <w:t>CLIMATE. This is a complete Climate route connecting extra greenhouse gas to the energy mechanism and global-average warming. Which topic includes greenhouse gases, infrared energy and global average temperature?</w:t>
      </w:r>
    </w:p>
    <w:p>
      <w:pPr>
        <w:pStyle w:val="Heading2"/>
      </w:pPr>
      <w:r>
        <w:t>CLIMATE LIMIT · arrows simplify a complex system</w:t>
      </w:r>
    </w:p>
    <w:p>
      <w:r>
        <w:t>CLIMATE. This limitation keeps the answer accurate without discarding the useful energy mechanism. Which topic used arrows to model infrared energy?</w:t>
      </w:r>
    </w:p>
    <w:p>
      <w:pPr>
        <w:pStyle w:val="Heading2"/>
      </w:pPr>
      <w:r>
        <w:t>Model limitation</w:t>
      </w:r>
    </w:p>
    <w:p>
      <w:r>
        <w:t>One revised answer shows today's reasoning, not everything the pupil knows. Spoken, pointed, drawn and exactly scribed routes are equivalent.</w:t>
      </w:r>
    </w:p>
    <w:p>
      <w:pPr>
        <w:pStyle w:val="Heading2"/>
      </w:pPr>
      <w:r>
        <w:t>Independent evidence</w:t>
      </w:r>
    </w:p>
    <w:p>
      <w:r>
        <w:t>First answer, adult read-back, pupil-selected next move and improved answer or justified decision to keep it.</w:t>
      </w:r>
    </w:p>
    <w:p>
      <w:r>
        <w:t>Supported: Choose one embedded topic answer, identify its claim, evidence and reason, then communicate it in a preferred mode. Adult reads back exact choices; pupil selects Add evidence, Clarify reason or Keep and explain.</w:t>
      </w:r>
    </w:p>
    <w:p>
      <w:r>
        <w:t>Standard: Answer one of the three embedded questions independently, receive one audience check and revise one part. Use Claim, Evidence and Reason headings only if needed; fade them after the first success.</w:t>
      </w:r>
    </w:p>
    <w:p>
      <w:r>
        <w:t>Stretch: Answer a second embedded topic question, compare evidence strength and justify the revision or no-change decision. Add one limitation without weakening a secure conclusion.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SCI_G_W12B_Science_Answer_Lab_Do.html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