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Scenario cards</w:t>
      </w:r>
    </w:p>
    <w:p>
      <w:r>
        <w:rPr>
          <w:b w:val="0"/>
        </w:rPr>
        <w:t>Made-up cases. Read or ask an adult to read.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Rae feels thirsty. Rae has water in a clean cup.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lead lies across a path. People walk towards it.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Jay wants to use a bike. We do not know if it has been checked.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Lee joins a seated ball game. An adult checks the space and rules.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Kit feels tired. A friend says to stay up all night to play.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club offers a new snack. The ingredients are not shown.</w:t>
            </w:r>
          </w:p>
        </w:tc>
      </w:tr>
    </w:tbl>
    <w:p>
      <w:r>
        <w:rPr>
          <w:b w:val="0"/>
        </w:rPr>
        <w:t>For each case: What is the clue? What could happen? What is a safer step?</w:t>
      </w:r>
    </w:p>
    <w:p>
      <w:r>
        <w:br w:type="page"/>
      </w:r>
    </w:p>
    <w:p>
      <w:pPr>
        <w:pStyle w:val="Heading1"/>
      </w:pPr>
      <w:r>
        <w:rPr>
          <w:b w:val="0"/>
        </w:rPr>
        <w:t>Sort labels and help frames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/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Safer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Risk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Need more information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Less chance of harm.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Harm could happen.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We need to check a fact.</w:t>
            </w:r>
          </w:p>
        </w:tc>
      </w:tr>
    </w:tbl>
    <w:p>
      <w:pPr>
        <w:pStyle w:val="Heading1"/>
      </w:pPr>
      <w:r>
        <w:rPr>
          <w:b w:val="0"/>
        </w:rPr>
        <w:t>My reason</w:t>
      </w:r>
    </w:p>
    <w:p>
      <w:r>
        <w:rPr>
          <w:b w:val="0"/>
        </w:rPr>
        <w:t>I chose __ because __.</w:t>
        <w:br/>
        <w:t>The clue is __.</w:t>
        <w:br/>
        <w:t>A safer step is __.</w:t>
        <w:br/>
        <w:t>I need to check __ with __.</w:t>
      </w:r>
    </w:p>
    <w:p>
      <w:pPr>
        <w:pStyle w:val="Heading1"/>
      </w:pPr>
      <w:r>
        <w:rPr>
          <w:b w:val="0"/>
        </w:rPr>
        <w:t>Steps I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/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1 Pause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2 Spot a clue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3 Choose a safer step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4 Ask for help</w:t>
            </w:r>
          </w:p>
        </w:tc>
      </w:tr>
      <w:tr>
        <w:trPr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Take a moment.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do I know?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could reduce harm?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Who can help?</w:t>
            </w:r>
          </w:p>
        </w:tc>
      </w:tr>
    </w:tbl>
    <w:p>
      <w:pPr>
        <w:pStyle w:val="Heading1"/>
      </w:pPr>
      <w:r>
        <w:rPr>
          <w:b w:val="0"/>
        </w:rPr>
        <w:t>Private 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Can I speak to you in private?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need help.</w:t>
              <w:br/>
              <w:t>I can show this card to the adult.</w:t>
              <w:br/>
              <w:t>I can pass and use another made-up case.</w:t>
            </w:r>
          </w:p>
        </w:tc>
      </w:tr>
    </w:tbl>
    <w:p>
      <w:r>
        <w:rPr>
          <w:b w:val="0"/>
        </w:rPr>
        <w:t>If one adult cannot help, ask another trusted adult. Getting help is okay.</w:t>
      </w:r>
    </w:p>
    <w:p>
      <w:r>
        <w:br w:type="page"/>
      </w:r>
    </w:p>
    <w:p>
      <w:pPr>
        <w:pStyle w:val="Heading1"/>
      </w:pPr>
      <w:r>
        <w:rPr>
          <w:b w:val="0"/>
        </w:rPr>
        <w:t>Picture prompt</w:t>
      </w:r>
    </w:p>
    <w:p>
      <w:r>
        <w:drawing>
          <wp:inline xmlns:a="http://schemas.openxmlformats.org/drawingml/2006/main" xmlns:pic="http://schemas.openxmlformats.org/drawingml/2006/picture">
            <wp:extent cx="6126480" cy="4062824"/>
            <wp:docPr id="1" name="Picture 1" descr="Fictional inclusive ball game. One pupil uses a wheelchair. An adult supervi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6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This picture shows a made-up scene.</w:t>
      </w:r>
    </w:p>
    <w:p>
      <w:r>
        <w:rPr>
          <w:b w:val="0"/>
        </w:rPr>
        <w:t>The adult has checked the game and space.</w:t>
        <w:br/>
        <w:t>What choice helps people join in safely?</w:t>
        <w:br/>
        <w:t>What could someone do if they need a break?</w:t>
      </w:r>
    </w:p>
    <w:p>
      <w:r>
        <w:rPr>
          <w:b w:val="0"/>
        </w:rPr>
        <w:t>Point, say, draw or use your own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cards</dc:title>
  <dc:subject>PSHE-GROW-A2-W01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