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SCI_LAUNCH_A2_W03 · LAUNCH Science Autumn 2 Week 3 teacher note</w:t>
      </w:r>
    </w:p>
    <w:p>
      <w:r>
        <w:t>Objective (verbatim): Stem-cell ethics discussion (links RE/PSHE).</w:t>
      </w:r>
    </w:p>
    <w:p>
      <w:r>
        <w:t>Scheme of work: LAUNCH scheme of work, Autumn 2 week 3.</w:t>
      </w:r>
    </w:p>
    <w:p>
      <w:r>
        <w:t>Pupil words: I am learning to weigh a possible benefit and risk of stem-cell research using evidence.</w:t>
      </w:r>
    </w:p>
    <w:p>
      <w:r>
        <w:t>Reading gate: LAUNCH 11+; rough FK grade 7.4, age proxy ≈13.4, 995 pupil-visible words excluding marked adult guidance. Formula is a rough screen, not an individual reading assessment.</w:t>
      </w:r>
    </w:p>
    <w:p>
      <w:r>
        <w:t>Pearson foundation route: GCSE Biology 1BI0 Paper 1 and Combined Science 1SC0 Biology Paper 1, shared points 2.9 (medical stem-cell benefits and risks); consent is a research-ethics extension, not an extra spec point. Official specification links: https://qualifications.pearson.com/content/dam/pdf/GCSE/Science/2016/Specification/gcse-biology-spec.pdf and https://qualifications.pearson.com/content/dam/pdf/GCSE/Science/2016/Specification/gcse-combinedscience-spec.pdf. The workbook's teaching approach is not a new specification point. No Biology-only B/HT point is assumed for Combined Foundation.</w:t>
      </w:r>
    </w:p>
    <w:p>
      <w:r>
        <w:t>Gatsby 4: An NHS research ethics coordinator considers participant safety, evidence and consent before a clinical study.</w:t>
      </w:r>
    </w:p>
    <w:p>
      <w:pPr>
        <w:pStyle w:val="Heading1"/>
      </w:pPr>
      <w:r>
        <w:t>Sequence, success, retrieval</w:t>
      </w:r>
    </w:p>
    <w:p>
      <w:r>
        <w:t>Arrival 5 · Starter 3 · I do 5 · We do 7 · We do 2 5 · Independent 8 · Review 4 · Exit 3 = 40 minutes. Three one-minute resets are inside We do, Independent and Review; Arrival and resets make about eight minutes for settling and transitions.</w:t>
      </w:r>
    </w:p>
    <w:p>
      <w:r>
        <w:t>Success at Starter, checked at Exit: I can name a possible benefit and risk.; I can ask for evidence that tests a claim.; I can justify further research without claiming a cure.</w:t>
      </w:r>
    </w:p>
    <w:p>
      <w:r>
        <w:t>Retrieval from SoW: “last term” uses the Autumn 1 block in the supplied 2026/27 workbook. If a literal previous academic term is required, staff must check actual teaching rather than invent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When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Answer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Exact SoW cell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lesson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What is the name for a cell gaining a specialised job?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Differentiation.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2 week 2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2-4 weeks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What two cells follow mitosis and cell splitting?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Two matching daughter body cells.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2 week 1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term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In which direction do particles spread by diffusion?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From a higher to a lower concentration overall.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1 week 4 (Aut1 W4)</w:t>
            </w:r>
          </w:p>
        </w:tc>
      </w:tr>
    </w:tbl>
    <w:p/>
    <w:p>
      <w:r>
        <w:t>Word meanings and examples (same in lesson and organiser):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Word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Tier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Example sentence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stem cell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cell that can divide and form specialised cell types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Stem cells are being studied for possible medical uses.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benefit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possible helpful result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possible benefit would be replacing damaged cells.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risk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possible harmful result or uncertain effect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study must consider a risk to volunteers.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evidence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information that tests or supports a claim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trial needs evidence of both benefit and harm.</w:t>
            </w:r>
          </w:p>
        </w:tc>
      </w:tr>
    </w:tbl>
    <w:p/>
    <w:p>
      <w:r>
        <w:t>Faded example: I do full: A fictional proposal may replace damaged cells. A possible harm is unknown. A careful study must measure both benefit and risk; possible use is not proven treatment. We do part-done: Possible benefit: may replace damaged cells. Possible risk: . Evidence needed: a fair check of benefit and harm. Removed step: Identify an uncertain harmful result as a risk, without stating it has already happened. Independent uses no filled answer. Fade next: Next time leave the evidence-needed column blank so the pupil decides what test or observation would discriminate a claim.</w:t>
      </w:r>
    </w:p>
    <w:p>
      <w:r>
        <w:t>Post-I-do show-me: Show me: is “it might help” evidence that the treatment already works? Expected: No. It is a possible benefit; evidence from an appropriate study is needed. Every pupil shows a board, point or card. Re-model the named step if insecure.</w:t>
      </w:r>
    </w:p>
    <w:p>
      <w:pPr>
        <w:pStyle w:val="Heading1"/>
      </w:pPr>
      <w:r>
        <w:t>F/M/H and named stretch</w:t>
      </w:r>
    </w:p>
    <w:p>
      <w:r>
        <w:t>We do F support: Give three colour-coded headings and a fictional benefit/risk card; pupil supplies the missing risk and one request for evidence.</w:t>
      </w:r>
    </w:p>
    <w:p>
      <w:r>
        <w:t>We do M: Explain why a possible benefit is not evidence that a treatment works.</w:t>
      </w:r>
    </w:p>
    <w:p>
      <w:r>
        <w:t>We do H stretch: Ask whether “support more research” and “approve a treatment for use” require the same strength of evidence; justify the distinction.</w:t>
      </w:r>
    </w:p>
    <w:p>
      <w:r>
        <w:t>Independent F: Sort the fictional proposal statements under possible benefit, possible risk and evidence needed. Stem: A possible benefit is …; a possible risk is …</w:t>
      </w:r>
    </w:p>
    <w:p>
      <w:r>
        <w:t>Independent M: Explain why a proposal needs evidence of both effect and harm before a decision. Stem: The claim is not yet proven because we need evidence that …</w:t>
      </w:r>
    </w:p>
    <w:p>
      <w:r>
        <w:t>Independent H: Evaluate whether to support further research with a qualified reason, risk and evidence request. Stem: I would support/review further research if …; however, before treatment use I would need …</w:t>
      </w:r>
    </w:p>
    <w:p>
      <w:r>
        <w:t>Go deeper: If a careful new study showed no improvement, how should the panel change its recommendation and why?</w:t>
      </w:r>
    </w:p>
    <w:p>
      <w:r>
        <w:t>Named early-finisher stretch — Research panel minute: Separate further research from routine treatment; explain the evidence needed for each. This is a harder correction/evaluation, not a repeated item.</w:t>
      </w:r>
    </w:p>
    <w:p>
      <w:r>
        <w:t>On-screen interactions: Which panel statement is not based on evidence? Choose it, then state the better question. uses native selects with a check/reset and aria-live feedback; We do 2 is a native 4-option all-pupil hinge without auto-grading. No storage. Original labelled diagram is simplified, not to scale. Its labels are checked in the fact ledger.</w:t>
      </w:r>
    </w:p>
    <w:p>
      <w:r>
        <w:t>SoW practical status: no core practical is claimed. Prepared model pieces are an optional handling rehearsal with the pupil-facing Risk/Safe lines below.</w:t>
      </w:r>
    </w:p>
    <w:p>
      <w:pPr>
        <w:pStyle w:val="Heading1"/>
      </w:pPr>
      <w:r>
        <w:t>AfL hinge and misconceptions</w:t>
      </w:r>
    </w:p>
    <w:p>
      <w:r>
        <w:t>Question at We do 2: A new fictional cell study reports improved movement but does not report harmful effects. Which review is justified?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Option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Correct?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Diagnosis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A. The benefit can establish safety despite the missing report on harms.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Treats an observed benefit as proof of safety without harm data.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B. The missing report proves the study cannot have produced any benefit.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Treats missing harm reporting as proof that the reported benefit did not occur.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C. The improved movement proves the study will work for every person.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Generalises one study result to every person.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D. The benefit needs checking alongside missing risk evidence before a decision.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Uses the new case accurately.</w:t>
            </w:r>
          </w:p>
        </w:tc>
      </w:tr>
    </w:tbl>
    <w:p/>
    <w:p>
      <w:r>
        <w:t>Decision: About 3 in 4 or more correct: proceed; otherwise re-model a fictional claim card beside an empty evidence column and ask the parallel hinge. No auto-grade. Parallel hinge: Another fictional study reports harms but no benefit measure. Can it establish a favourable benefit-risk balance? Answer: no; both kinds of evidence are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Misconception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How to spot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Correction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A reported benefit in one study proves a treatment will work for everyone.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C, claiming benefit for every person.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Ask for further evidence of benefit across people and settings.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A reported benefit establishes safety without harm evidence.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A, treating benefit as proof of safety without harms data.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Review benefits and missing risk evidence together before a decision.</w:t>
            </w:r>
          </w:p>
        </w:tc>
      </w:tr>
    </w:tbl>
    <w:p/>
    <w:p>
      <w:pPr>
        <w:pStyle w:val="Heading1"/>
      </w:pPr>
      <w:r>
        <w:t>Planned adaptations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Broad area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EEF five-a-day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Concrete action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Cognition &amp; Learning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scaffolding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Scaffolding: Use benefit/risk/evidence columns with one completed model sentence, then hide one column cue.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Communication &amp; Interaction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flexible grouping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Flexible grouping: Give a structured partner reply and a pass option; accept AAC, sign or spoken view of the fictional case.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SEMH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cognitive/metacognitive strategies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Cognitive/metacognitive strategies: No request for personal belief or family medical history; private check-in, quiet alternative and regulated return.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Sensory/Physical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technology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Technology: Offer large text or immersive-reader-friendly fictional cards; pupil may speak or type the reason.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EAL (language, not SEN)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explicit instruction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Explicit instruction: Define benefit, risk and evidence with concrete examples; allow planning in any language. Keep M and H scientific demand available.</w:t>
            </w:r>
          </w:p>
        </w:tc>
      </w:tr>
    </w:tbl>
    <w:p/>
    <w:p>
      <w:r>
        <w:t>EAL language support remains available at M and H; the challenge stays open. Speak before write; the organiser's “My language” column is blank, without machine translation. Accept point, sign, speak, draw, type, write, exact scribing and staff-captured photo. Offer speech-to-text, TTS and immersive reader.</w:t>
      </w:r>
    </w:p>
    <w:p>
      <w:pPr>
        <w:pStyle w:val="Heading1"/>
      </w:pPr>
      <w:r>
        <w:t>TA Focus and prompt ladder</w:t>
      </w:r>
    </w:p>
    <w:p>
      <w:r>
        <w:t>At Independent choose at lesson start: teacher works with supported pupils and TA holds group, or TA supports and teacher holds group. Swap across the week. No public cold-calling is required; this is an invitation bank.</w:t>
      </w:r>
    </w:p>
    <w:p>
      <w:r>
        <w:t>I do: “Which statement is a possible result, and which is measured evidence?”</w:t>
      </w:r>
    </w:p>
    <w:p>
      <w:r>
        <w:t>We do: “The risk column is blank. What question could the panel ask?”</w:t>
      </w:r>
    </w:p>
    <w:p>
      <w:r>
        <w:t>Independent: “What is your reason for more research or a pause? Which evidence would test it?”</w:t>
      </w:r>
    </w:p>
    <w:p>
      <w:r>
        <w:t>Least prompt first; no physical prompting: Wait five seconds for the pupil to choose a column. → Point to a card heading and the last completed model sentence. → Ask “What would a careful panel need to find out?” → Model the first benefit card only; pupil places the risk card. → Place one card together, then invite a new evidence request independently.</w:t>
      </w:r>
    </w:p>
    <w:p>
      <w:r>
        <w:t>Exit handoff: adult states deepest prompt level, valid response mode and what pupil did independently; other adult chooses the next prompt.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Invitation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Expected answer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word means a possible good result?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Benefit.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word means information used to test a claim?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Evidence.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Why is “might help” not proof of a treatment?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It states a possibility; evidence of benefit and risk must be collected.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Name one information request for the fictional study.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Ask for measured benefit or safety outcomes and how they were checked.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How could new evidence change a panel decision?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It could increase or reduce confidence about benefit and risk, changing whether further work is supported.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Why can further research be supported without approving routine treatment?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Research tests uncertainty under review; routine use needs stronger evidence of safety and benefit.</w:t>
            </w:r>
          </w:p>
        </w:tc>
      </w:tr>
    </w:tbl>
    <w:p/>
    <w:p>
      <w:pPr>
        <w:pStyle w:val="Heading1"/>
      </w:pPr>
      <w:r>
        <w:t>Feedback, EHCP broad areas and regulation</w:t>
      </w:r>
    </w:p>
    <w:p>
      <w:r>
        <w:t>Codes exactly: VF · WS · I · NS(+) · E · R · // · ?. VF at We do or Review; WS when supported with recorded prompt level; I when independent at Independent/Exit; NS(+) precise next step at Exit; // a real self-edit at Review; ? adult reads the changed words back on request; R after the pupil responds to NS(+) next lesson and staff judge, never automatic; E only for an actual curriculum observation.</w:t>
      </w:r>
    </w:p>
    <w:p>
      <w:r>
        <w:t>What I record and where: note hinge response split and the named misconception on the staff quick-record grid; record actual code and prompt level in feedback. E: evidence captured on the school's evidence app. Never gather evidence during distress or store pupil data in HTML.</w:t>
      </w:r>
    </w:p>
    <w:p>
      <w:r>
        <w:t>Pathways: high support, VF/WS regular. Build: WS/I mix. Grow: mostly independent, self-edit and response. Launch: independent self-assessment.</w:t>
      </w:r>
    </w:p>
    <w:p>
      <w:r>
        <w:t>Regulation: Check in before the hinge, top rung and Independent. At the agreed pause signal give space and a single return step. Collect no evidence while a pupil is distressed. Re-enter at the last completed step, with one small choice and private correction.</w:t>
      </w:r>
    </w:p>
    <w:p>
      <w:r>
        <w:t>lesson record poster: LAUNCH_SCI_A2_W03. Staff device or projector only; pupil phones not required.</w:t>
      </w:r>
    </w:p>
    <w:p>
      <w:r>
        <w:t>Lundy Exit: pupil can say, point, sign, draw or write; teacher hears the answer and changes the next model/prompt. Four answers: goal at top, actual Review feedback, Exit NS(+), success criteria at Starter and Exit.</w:t>
      </w:r>
    </w:p>
    <w:p>
      <w:pPr>
        <w:pStyle w:val="Heading1"/>
      </w:pPr>
      <w:r>
        <w:t>Sources, checks and limits</w:t>
      </w:r>
    </w:p>
    <w:p>
      <w:r>
        <w:t>Every scientific and diagram label claim is listed in LESSON_SOURCE.json with a named official source and status. False distractors are deliberately incorrect and diagnosed. Read source claims in context; no medical claim about an individual. The proposal and panel are invented classroom scenarios. No pupil has to state a personal belief, disclose health information or decide real treatment.</w:t>
      </w:r>
    </w:p>
    <w:p>
      <w:pPr>
        <w:pStyle w:val="Heading1"/>
      </w:pPr>
      <w:r>
        <w:t>Prepared model handling · practical safety</w:t>
      </w:r>
    </w:p>
    <w:p>
      <w:r>
        <w:t>Kit: Large prepared fictional benefit, risk and evidence cards, desk mat</w:t>
      </w:r>
    </w:p>
    <w:p>
      <w:r>
        <w:t>Method: Sort the prepared fictional cards under the three headings.</w:t>
      </w:r>
    </w:p>
    <w:p>
      <w:r>
        <w:t>Pupil Risk: Loose model cards could fall onto the floor.</w:t>
      </w:r>
    </w:p>
    <w:p>
      <w:r>
        <w:t>Pupil Safe: Keep cards on the desk mat and pick up any that fall.</w:t>
      </w:r>
    </w:p>
    <w:p>
      <w:r>
        <w:t>Staff confirm the local school risk assessment and exact kit; this does not assert a SoW core practical.</w:t>
      </w:r>
    </w:p>
    <w:p>
      <w:pPr>
        <w:pStyle w:val="Heading1"/>
      </w:pPr>
      <w:r>
        <w:t>SLT planning and evaluation</w:t>
      </w:r>
    </w:p>
    <w:p>
      <w:r>
        <w:t>Lesson code: SCI-LAUNCH-A2-W03</w:t>
      </w:r>
    </w:p>
    <w:p>
      <w:r>
        <w:t>SoW reference: LAUNCH scheme of work, Autumn 2 week 3</w:t>
      </w:r>
    </w:p>
    <w:p>
      <w:r>
        <w:t>Exact SoW outcome: Stem-cell ethics discussion (links RE/PSHE).</w:t>
      </w:r>
    </w:p>
    <w:p>
      <w:r>
        <w:t>Evidence (scheme of work): Edexcel 1BI0 Paper 1 (1F) topic tests; AQA UAS science units. F: topic quizzes, practical write-ups. S: Topics 1 to 3 assessment (Dec).</w:t>
      </w:r>
    </w:p>
    <w:p>
      <w:r>
        <w:t>Evidence in this lesson: Edexcel 1BI0 Paper 1 (1F) topic tests; AQA UAS science units. F: topic quizzes, practical write-ups. S: Topics 1 to 3 assessment (Dec).</w:t>
      </w:r>
    </w:p>
    <w:p>
      <w:r>
        <w:t>Where it shows in books: Independent observation/result table or labelled explanation; review edits and exit response beside the original work.</w:t>
      </w:r>
    </w:p>
    <w:p>
      <w:r>
        <w:t>Label evidence on the school's evidence app with this code: SCI-LAUNCH-A2-W03. For spoken, practical or photographic evidence, record the same code with the evidence.</w:t>
      </w:r>
    </w:p>
    <w:p>
      <w:r>
        <w:t>Arrival (5 min): Look at this week’s fictional stem-cell proposal card. Point to one detail you notice. Staff: Offer a private, predictable start. Do not require previous knowledge.</w:t>
      </w:r>
    </w:p>
    <w:p>
      <w:r>
        <w:t>Starter (3 min): Recall three ideas from earlier lessons. Show one answer at a time. Staff: All pupils respond; reveal the answers only after attempts. Revisit success criteria.</w:t>
      </w:r>
    </w:p>
    <w:p>
      <w:r>
        <w:t>I Do (5 min): Watch the full model. Point to the step that answers today’s question. Staff: Model one complete example; check every pupil’s response to the show-me question.</w:t>
      </w:r>
    </w:p>
    <w:p>
      <w:r>
        <w:t>We Do (7 min): Complete the missing step in the part-done model. Speak, then match the cards. Staff: Wait five seconds, gesture, then cue if needed. Support the route without supplying the missing answer.</w:t>
      </w:r>
    </w:p>
    <w:p>
      <w:r>
        <w:t>We Do 2 (5 min): Choose one hinge answer. Show it at the same time as the group. Staff: Collect simultaneous responses, apply the decision rule and parallel hinge in the staff note.</w:t>
      </w:r>
    </w:p>
    <w:p>
      <w:r>
        <w:t>Independent (8 min): A fictional stem-cell proposal lacks safety results. Decide what to test next. Staff: At lesson start choose one adult with supported pupils and one holding the group; swap during the week. Record independence and prompt level.</w:t>
      </w:r>
    </w:p>
    <w:p>
      <w:r>
        <w:t>Review (4 min): Tell a partner what you changed after feedback. Mark a real edit // and read it back when asked ?. Staff: Give a precise VF or NS(+) only when it actually happens. Invite a true self-edit and read-back.</w:t>
      </w:r>
    </w:p>
    <w:p>
      <w:r>
        <w:t>Exit (3 min): Show what you know with a model and explain one reason. Staff: Hear the answer privately in a valid mode and use it to change the next example or prompt.</w:t>
      </w:r>
    </w:p>
    <w:p>
      <w:r>
        <w:t>Planned adaptation — cognition learning: Scaffolding: Use benefit/risk/evidence columns with one completed model sentence, then hide one column cue.</w:t>
      </w:r>
    </w:p>
    <w:p>
      <w:r>
        <w:t>Planned adaptation — communication interaction: Flexible grouping: Give a structured partner reply and a pass option; accept AAC, sign or spoken view of the fictional case.</w:t>
      </w:r>
    </w:p>
    <w:p>
      <w:r>
        <w:t>Planned adaptation — semh: Cognitive/metacognitive strategies: No request for personal belief or family medical history; private check-in, quiet alternative and regulated return.</w:t>
      </w:r>
    </w:p>
    <w:p>
      <w:r>
        <w:t>Planned adaptation — sensory physical: Technology: Offer large text or immersive-reader-friendly fictional cards; pupil may speak or type the reason.</w:t>
      </w:r>
    </w:p>
    <w:p>
      <w:r>
        <w:t>Planned adaptation — eal: Explicit instruction: Define benefit, risk and evidence with concrete examples; allow planning in any language. Keep M and H scientific demand available.</w:t>
      </w:r>
    </w:p>
    <w:p>
      <w:r>
        <w:t>Planned adaptation — eef strategy: cognition learning: scaffolding; communication interaction: flexible grouping; semh: cognitive/metacognitive strategies; sensory physical: technology; eal: explicit instruction</w:t>
      </w:r>
    </w:p>
    <w:p>
      <w:r>
        <w:t>Staff: confirm the planned adaptations actually used and record any changes below.</w:t>
      </w:r>
    </w:p>
    <w:p>
      <w:r>
        <w:t>If behind — must teach core: A fictional stem-cell proposal lacks safety results. Decide what to test next. Preserve the individual evidence required above.</w:t>
      </w:r>
    </w:p>
    <w:p>
      <w:r>
        <w:t>If behind — shorten or merge: After a secure hinge, shorten repeated oral rehearsal. If needed, merge the exit reflection into the Arrival of Autumn 2 W04. Keep the core evidence and any safety teaching; record the change and coverage impact.</w:t>
      </w:r>
    </w:p>
    <w:p>
      <w:r>
        <w:t>If behind — next lesson: Autumn 2 W04: Describe DNA, genes &amp; chromosomes.</w:t>
      </w:r>
    </w:p>
    <w:p>
      <w:r>
        <w:t>If behind — dependency: Pass on today’s checked understanding and unresolved hinge errors for the next starter. Do not replace incomplete individual work with a group product.</w:t>
      </w:r>
    </w:p>
    <w:p>
      <w:r>
        <w:t xml:space="preserve">Staff evaluation — date taught: </w:t>
      </w:r>
    </w:p>
    <w:p>
      <w:r>
        <w:t>Staff evaluation — delivered as planned: ☐ Yes ☐ Partly ☐ No</w:t>
      </w:r>
    </w:p>
    <w:p>
      <w:r>
        <w:t>Staff evaluation — criteria met: ☐ All ☐ Most ☐ Some</w:t>
      </w:r>
    </w:p>
    <w:p>
      <w:r>
        <w:t xml:space="preserve">Staff evaluation — adaptations made and why: </w:t>
      </w:r>
    </w:p>
    <w:p>
      <w:r>
        <w:t xml:space="preserve">Staff evaluation — change from sow reason and coverage impact: </w:t>
      </w:r>
    </w:p>
    <w:p>
      <w:r>
        <w:t xml:space="preserve">Staff evaluation — evidence banked on the school's evidence app: </w:t>
      </w:r>
    </w:p>
    <w:p>
      <w:pPr>
        <w:pStyle w:val="Heading1"/>
      </w:pPr>
      <w:r>
        <w:t>Individual target opportunities</w:t>
      </w:r>
    </w:p>
    <w:p>
      <w:r>
        <w:t>Cognition &amp; learning: We do: Identify an uncertain harmful result as a risk, without stating it has already happened. Record the pupil’s own sequencing, attention or independence target, including the prompt level needed.</w:t>
      </w:r>
    </w:p>
    <w:p>
      <w:r>
        <w:t>Communication &amp; interaction: Check: respond to “A new fictional cell study reports improved movement but does not report harmful effects. Which review is justified?” in the pupil’s agreed mode. Evidence an individual communication/turn-taking target without requiring speech.</w:t>
      </w:r>
    </w:p>
    <w:p>
      <w:r>
        <w:t>SEMH: Arrival: Look at this week’s fictional stem-cell proposal card. Point to one detail you notice. Use the agreed predictable start or pause/re-entry plan; evidence the pupil’s own regulation or engagement target privately.</w:t>
      </w:r>
    </w:p>
    <w:p>
      <w:r>
        <w:t>Sensory/physical: Independent: A fictional stem-cell proposal lacks safety results. Decide what to test next. Offer the agreed accessible input, enlarged material or adapted equipment; record the pupil’s target-related access/independence, not a diagnosis.</w:t>
      </w:r>
    </w:p>
    <w:p>
      <w:r>
        <w:t>EAL: Model/shared rehearsal: use stem cell, benefit, risk, evidence with the actual example; allow first-language planning and oral rehearsal before the independent response. Record the agreed language target; EAL is not SEN.</w:t>
      </w:r>
    </w:p>
    <w:p>
      <w:r>
        <w:t>Capture E against the pupil's own IEDP target on the school's evidence app; the IEDP carries their EHCP-linked and Boxall targets, so one record serves every plan. Follow the pupil's IBSP where it differs from these routines.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935" w:left="1020" w:header="482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Stem-cell decisions  •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SCI-LAUNCH-A2-W03    |    Date: __________________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50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0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0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F506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Stem-cell decisions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