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 Through Rock Lab</w:t>
      </w:r>
    </w:p>
    <w:p>
      <w:pPr>
        <w:pStyle w:val="Subtitle"/>
      </w:pPr>
      <w:r>
        <w:t>BUILD · Science · 40 minutes</w:t>
      </w:r>
    </w:p>
    <w:p>
      <w:r>
        <w:t>I can follow or direct a fixed water-passage method, record what reaches the collector and make a careful comparison of supplied samples.</w:t>
      </w:r>
    </w:p>
    <w:p>
      <w:pPr>
        <w:pStyle w:val="Heading1"/>
      </w:pPr>
      <w:r>
        <w:t>Prepare before pupils arrive</w:t>
      </w:r>
    </w:p>
    <w:p>
      <w:r>
        <w:t>Setup: Pretest all rigs for stability, sealing and a measurable result. Always prepare the fixed A/B records so learning never depends on a physical result appearing.</w:t>
      </w:r>
    </w:p>
    <w:p>
      <w:r>
        <w:t>Safety: Local risk assessment is the authority. If a rig or sample is unmatched, unsealed, unstable, damaged, dusty or uninformative, do not improvise; use the fixed data/director route.</w:t>
      </w:r>
    </w:p>
    <w:p>
      <w:r>
        <w:t>Equipment: Staff-built sealed rigs; pre-inspected prepared sample pieces; stable trays; 5 mL needle-free pipettes or syringes; marked collectors; 120-second timer; wipes; result sheet.</w:t>
      </w:r>
    </w:p>
    <w:p>
      <w:r>
        <w:t>Safety: Only staff build and approve rigs. No hammering, chipping, scratching, licking, tasting, smelling or dust blowing. Keep samples on trays, contain spills, stop for leaks/damage/flaking/dust and wash hands. A director or fixed-data route is full participation.</w:t>
      </w:r>
    </w:p>
    <w:p>
      <w:r>
        <w:t>Fallback: Use printed method and result cards. A pupil sequences the method and directs an adult scribe; no handling is required.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Test rocks for whether they let water through (permeability).</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Last lesson: what observation directly showed passage through? Last lesson: why did an edge leak fail the method check?</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permeability — how water passes through volume — amount of liquid valid — the method worked as stated Staff check the stable tray, pre-inspected matched pieces, sealed collar and clear collector. Pupils may operate only agreed safe steps or direct an adult.</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Compare collected-water values only after checking that both runs were valid. A lower value means less passage was observed in the stated time, not proven permanent waterproofing.</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lab record to VALID A, VALID B, METHOD FAULT or CAREFUL COMPARISON. Check seal, volume and time on the record.</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Follow or direct the fixed water-passage lab for supplied Samples A and B, or analyse the fixed equivalent records, then give a bounded comparison. Record: Method checklist, surface/underside observation, collector values with mL, valid/fault decision, bounded comparison and one method-control question for W13.</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Give the comparison and explain why it does not mean waterproof forever.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written closure is optional when Voice and Audience are observable.</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More water passed through supplied Sample B under this method.</w:t>
      </w:r>
    </w:p>
    <w:p>
      <w:r>
        <w:t>Correct. It compares the supplied samples and stays inside the fixed time, volume and method.</w:t>
      </w:r>
    </w:p>
    <w:p>
      <w:pPr>
        <w:pStyle w:val="Heading2"/>
      </w:pPr>
      <w:r>
        <w:t>Misconception repair</w:t>
      </w:r>
    </w:p>
    <w:p>
      <w:r>
        <w:t>Repaired. The sealed route protects the meaning of collected-water evidence.</w:t>
      </w:r>
    </w:p>
    <w:p>
      <w:pPr>
        <w:pStyle w:val="Heading2"/>
      </w:pPr>
      <w:r>
        <w:t>Guided checkpoint</w:t>
      </w:r>
    </w:p>
    <w:p>
      <w:r>
        <w:t>Correct. It compares the supplied samples and stays inside the fixed time, volume and method. Choose the claim that uses the actual values without always, every or forever.</w:t>
      </w:r>
    </w:p>
    <w:p>
      <w:pPr>
        <w:pStyle w:val="Heading2"/>
      </w:pPr>
      <w:r>
        <w:t>A · sealed run</w:t>
      </w:r>
    </w:p>
    <w:p>
      <w:r>
        <w:t>VALID · SAMPLE A. Valid A record: 0.5 mL passed through under the fixed method. Match the sample code after checking the seal, volume and time.</w:t>
      </w:r>
    </w:p>
    <w:p>
      <w:pPr>
        <w:pStyle w:val="Heading2"/>
      </w:pPr>
      <w:r>
        <w:t>A · surface note</w:t>
      </w:r>
    </w:p>
    <w:p>
      <w:r>
        <w:t>VALID · SAMPLE A. Valid A observation: the record separates water on top from water collected below. The sample code and valid method place this beside the A result.</w:t>
      </w:r>
    </w:p>
    <w:p>
      <w:pPr>
        <w:pStyle w:val="Heading2"/>
      </w:pPr>
      <w:r>
        <w:t>B · sealed run</w:t>
      </w:r>
    </w:p>
    <w:p>
      <w:r>
        <w:t>VALID · SAMPLE B. Valid B record: 3.0 mL passed through under the fixed method. Use the B code and confirm the fixed method before placing.</w:t>
      </w:r>
    </w:p>
    <w:p>
      <w:pPr>
        <w:pStyle w:val="Heading2"/>
      </w:pPr>
      <w:r>
        <w:t>B · underside note</w:t>
      </w:r>
    </w:p>
    <w:p>
      <w:r>
        <w:t>VALID · SAMPLE B. Valid B observation: the water route reached the underside and collector. This observation belongs with the sample code that produced it.</w:t>
      </w:r>
    </w:p>
    <w:p>
      <w:pPr>
        <w:pStyle w:val="Heading2"/>
      </w:pPr>
      <w:r>
        <w:t>Loose collar</w:t>
      </w:r>
    </w:p>
    <w:p>
      <w:r>
        <w:t>METHOD FAULT · DO NOT COMPARE. Method fault: stop and repair or switch route; do not use this as permeability data. Did the water travel through the sample or around it?</w:t>
      </w:r>
    </w:p>
    <w:p>
      <w:pPr>
        <w:pStyle w:val="Heading2"/>
      </w:pPr>
      <w:r>
        <w:t>Timer missed</w:t>
      </w:r>
    </w:p>
    <w:p>
      <w:r>
        <w:t>METHOD FAULT · DO NOT COMPARE. Method fault: the result has no reliable shared time condition. A comparison needs the stated test time.</w:t>
      </w:r>
    </w:p>
    <w:p>
      <w:pPr>
        <w:pStyle w:val="Heading2"/>
      </w:pPr>
      <w:r>
        <w:t>Bounded result</w:t>
      </w:r>
    </w:p>
    <w:p>
      <w:r>
        <w:t>CAREFUL COMPARISON. Careful comparison: it uses the values and names the supplied samples and method. This card turns the two valid records into one bounded statement.</w:t>
      </w:r>
    </w:p>
    <w:p>
      <w:pPr>
        <w:pStyle w:val="Heading2"/>
      </w:pPr>
      <w:r>
        <w:t>Time caution</w:t>
      </w:r>
    </w:p>
    <w:p>
      <w:r>
        <w:t>CAREFUL COMPARISON. Careful comparison: the claim keeps the time and purpose limit visible. This is reasoning about how far the result can travel.</w:t>
      </w:r>
    </w:p>
    <w:p>
      <w:pPr>
        <w:pStyle w:val="Heading2"/>
      </w:pPr>
      <w:r>
        <w:t>Model limitation</w:t>
      </w:r>
    </w:p>
    <w:p>
      <w:r>
        <w:t>The lab uses a short classroom test on prepared samples. Natural variation, tiny cracks, sample thickness and sealing can affect results; the test is not a full building-performance check.</w:t>
      </w:r>
    </w:p>
    <w:p>
      <w:pPr>
        <w:pStyle w:val="Heading2"/>
      </w:pPr>
      <w:r>
        <w:t>Independent evidence</w:t>
      </w:r>
    </w:p>
    <w:p>
      <w:r>
        <w:t>Method checklist, surface/underside observation, collector values with mL, valid/fault decision, bounded comparison and one method-control question for W13.</w:t>
      </w:r>
    </w:p>
    <w:p>
      <w:r>
        <w:t>Supported: Sequence the fixed method, place A and B result cards and complete an oral, pointed or scribed comparison. Use: A collected __ mL. B collected __ mL. More water passed through __ in this test.</w:t>
      </w:r>
    </w:p>
    <w:p>
      <w:r>
        <w:t>Standard: Record both valid results, reject one fault record and explain the sample comparison with a time limit. Check seal, volume, time, collector and claim boundary in order.</w:t>
      </w:r>
    </w:p>
    <w:p>
      <w:r>
        <w:t>Stretch: Evaluate how thickness, seal or natural variation could affect the comparison and propose one control to investigate in W13. Do not rewrite the observed values; improve the future method.</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SCI_B_W11B_Water_Through_Rock_Lab_Do.html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W11B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