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PRINTABLE CARDS / WEEK 3</w:t>
      </w:r>
    </w:p>
    <w:p>
      <w:pPr>
        <w:pStyle w:val="Title"/>
      </w:pPr>
      <w:r>
        <w:t>Eight animal labels</w:t>
      </w:r>
    </w:p>
    <w:p>
      <w:pPr>
        <w:pStyle w:val="Subtitle"/>
      </w:pPr>
      <w:r>
        <w:t>Cut along the table lines, or point to a card without cutting.</w:t>
      </w:r>
    </w:p>
    <w:p>
      <w:r>
        <w:t>Adult may cut the labels or pupils may point/direct. Use body evidence before classifying; do not collect or touch real animals.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Fish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Bird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Frog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Lizard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Mouse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Snail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Crab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Earthworm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3</w:t>
      </w:r>
    </w:p>
    <w:p>
      <w:pPr>
        <w:pStyle w:val="Title"/>
      </w:pPr>
      <w:r>
        <w:t>Animal classification headings</w:t>
      </w:r>
    </w:p>
    <w:p>
      <w:pPr>
        <w:pStyle w:val="Subtitle"/>
      </w:pPr>
      <w:r>
        <w:t>Cut along the table lines, or point to a card without cutting.</w:t>
      </w:r>
    </w:p>
    <w:p>
      <w:r>
        <w:t>Place above two paper sorting areas. Match by presence or absence of an internal backbone.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VERTEBRATE — has a backbone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INVERTEBRATE — no backbone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UNSURE — need body evidence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3</w:t>
      </w:r>
    </w:p>
    <w:p>
      <w:pPr>
        <w:pStyle w:val="Title"/>
      </w:pPr>
      <w:r>
        <w:t>Monday animal evidence</w:t>
      </w:r>
    </w:p>
    <w:p>
      <w:pPr>
        <w:pStyle w:val="Subtitle"/>
      </w:pPr>
      <w:r>
        <w:t>Cut along the table lines, or point to a card without cutting.</w:t>
      </w:r>
    </w:p>
    <w:p>
      <w:r>
        <w:t>These clues are a reference for the labels. Keep the clue available; no pupil has to infer hidden anatomy from appearance.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Fish</w:t>
            </w:r>
          </w:p>
          <w:p>
            <w:pPr>
              <w:spacing w:before="100"/>
            </w:pPr>
            <w:r>
              <w:rPr>
                <w:sz w:val="22"/>
              </w:rPr>
              <w:t>Internal bones include a backbone.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Bird</w:t>
            </w:r>
          </w:p>
          <w:p>
            <w:pPr>
              <w:spacing w:before="100"/>
            </w:pPr>
            <w:r>
              <w:rPr>
                <w:sz w:val="22"/>
              </w:rPr>
              <w:t>Internal bones include a backbone.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Frog</w:t>
            </w:r>
          </w:p>
          <w:p>
            <w:pPr>
              <w:spacing w:before="100"/>
            </w:pPr>
            <w:r>
              <w:rPr>
                <w:sz w:val="22"/>
              </w:rPr>
              <w:t>Internal bones include a backbone.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Lizard</w:t>
            </w:r>
          </w:p>
          <w:p>
            <w:pPr>
              <w:spacing w:before="100"/>
            </w:pPr>
            <w:r>
              <w:rPr>
                <w:sz w:val="22"/>
              </w:rPr>
              <w:t>Internal bones include a backbone.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Mouse</w:t>
            </w:r>
          </w:p>
          <w:p>
            <w:pPr>
              <w:spacing w:before="100"/>
            </w:pPr>
            <w:r>
              <w:rPr>
                <w:sz w:val="22"/>
              </w:rPr>
              <w:t>Internal bones include a backbone.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Snail</w:t>
            </w:r>
          </w:p>
          <w:p>
            <w:pPr>
              <w:spacing w:before="100"/>
            </w:pPr>
            <w:r>
              <w:rPr>
                <w:sz w:val="22"/>
              </w:rPr>
              <w:t>Has a shell, but no backbone.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Crab</w:t>
            </w:r>
          </w:p>
          <w:p>
            <w:pPr>
              <w:spacing w:before="100"/>
            </w:pPr>
            <w:r>
              <w:rPr>
                <w:sz w:val="22"/>
              </w:rPr>
              <w:t>Has a hard outer case, but no backbone.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Earthworm</w:t>
            </w:r>
          </w:p>
          <w:p>
            <w:pPr>
              <w:spacing w:before="100"/>
            </w:pPr>
            <w:r>
              <w:rPr>
                <w:sz w:val="22"/>
              </w:rPr>
              <w:t>Muscles act against fluid inside. Skin rings are not an internal backbone.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3</w:t>
      </w:r>
    </w:p>
    <w:p>
      <w:pPr>
        <w:pStyle w:val="Title"/>
      </w:pPr>
      <w:r>
        <w:t>New case labels</w:t>
      </w:r>
    </w:p>
    <w:p>
      <w:pPr>
        <w:pStyle w:val="Subtitle"/>
      </w:pPr>
      <w:r>
        <w:t>Cut along the table lines, or point to a card without cutting.</w:t>
      </w:r>
    </w:p>
    <w:p>
      <w:r>
        <w:t>Use for the additional Monday sort and Wednesday body-evidence investigation.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Bat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Snake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Jellyfish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Goldfish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Beetle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3</w:t>
      </w:r>
    </w:p>
    <w:p>
      <w:pPr>
        <w:pStyle w:val="Title"/>
      </w:pPr>
      <w:r>
        <w:t>Wednesday case-clue cards</w:t>
      </w:r>
    </w:p>
    <w:p>
      <w:pPr>
        <w:pStyle w:val="Subtitle"/>
      </w:pPr>
      <w:r>
        <w:t>Cut along the table lines, or point to a card without cutting.</w:t>
      </w:r>
    </w:p>
    <w:p>
      <w:r>
        <w:t>Cover each body clue first, make a prediction or choose unsure, then reveal the clue. These are original paper teaching cases.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Goldfish</w:t>
            </w:r>
          </w:p>
          <w:p>
            <w:pPr>
              <w:spacing w:before="100"/>
            </w:pPr>
            <w:r>
              <w:rPr>
                <w:sz w:val="22"/>
              </w:rPr>
              <w:t>Its internal bones include a backbone.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Bat</w:t>
            </w:r>
          </w:p>
          <w:p>
            <w:pPr>
              <w:spacing w:before="100"/>
            </w:pPr>
            <w:r>
              <w:rPr>
                <w:sz w:val="22"/>
              </w:rPr>
              <w:t>It has wings and an internal backbone.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Beetle</w:t>
            </w:r>
          </w:p>
          <w:p>
            <w:pPr>
              <w:spacing w:before="100"/>
            </w:pPr>
            <w:r>
              <w:rPr>
                <w:sz w:val="22"/>
              </w:rPr>
              <w:t>Its hard outer case supports the body. It has no backbone.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Earthworm</w:t>
            </w:r>
          </w:p>
          <w:p>
            <w:pPr>
              <w:spacing w:before="100"/>
            </w:pPr>
            <w:r>
              <w:rPr>
                <w:sz w:val="22"/>
              </w:rPr>
              <w:t>Muscles act against fluid inside. The rings on its skin are not bones.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Snake</w:t>
            </w:r>
          </w:p>
          <w:p>
            <w:pPr>
              <w:spacing w:before="100"/>
            </w:pPr>
            <w:r>
              <w:rPr>
                <w:sz w:val="22"/>
              </w:rPr>
              <w:t>It has no legs, but has an internal backbone.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Jellyfish</w:t>
            </w:r>
          </w:p>
          <w:p>
            <w:pPr>
              <w:spacing w:before="100"/>
            </w:pPr>
            <w:r>
              <w:rPr>
                <w:sz w:val="22"/>
              </w:rPr>
              <w:t>It has no internal backbone.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3</w:t>
      </w:r>
    </w:p>
    <w:p>
      <w:pPr>
        <w:pStyle w:val="Title"/>
      </w:pPr>
      <w:r>
        <w:t>Mystery-card blanks</w:t>
      </w:r>
    </w:p>
    <w:p>
      <w:pPr>
        <w:pStyle w:val="Subtitle"/>
      </w:pPr>
      <w:r>
        <w:t>Cut along the table lines, or point to a card without cutting.</w:t>
      </w:r>
    </w:p>
    <w:p>
      <w:r>
        <w:t>Adult can copy or scribe. Choose one animal; keep its name hidden while the body clues are checked.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Hidden animal: __________________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Body clue 1: __________________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Body clue 2: __________________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My improved clue: __________________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>BUILD Science · Week 3 · Cut-apart cards and labels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Science Week 3 printable cards and labels</dc:title>
  <dc:subject>Reusable native editable classroom resources</dc:subject>
  <dc:creator>Made by Matt</dc:creator>
  <cp:keywords>BUILD, Science, Autumn 1, cards, labels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