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LAUNCH SCIENCE  /  Spring 1  /  Spr1·W3; bridge to Spr1·W4</w:t>
      </w:r>
    </w:p>
    <w:p>
      <w:pPr>
        <w:pStyle w:val="Title"/>
      </w:pPr>
      <w:r>
        <w:rPr>
          <w:b w:val="0"/>
        </w:rPr>
        <w:t>Shared evidence | Bt crop trial board</w:t>
      </w:r>
    </w:p>
    <w:p>
      <w:r>
        <w:rPr>
          <w:b/>
          <w:sz w:val="28"/>
        </w:rPr>
        <w:t>Genetic engineering: change, test, decide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This is a paper evaluation. Crop-trial numbers are constructed sample data, not observations from a named commercial product.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Mechanism</w:t>
            </w:r>
          </w:p>
          <w:p>
            <w:pPr>
              <w:spacing w:after="200"/>
            </w:pPr>
            <w:r>
              <w:rPr>
                <w:sz w:val="24"/>
              </w:rPr>
              <w:t>Some Bt crops contain added genetic information originating from Bacillus thuringiensis. The crop can produce a protein that harms particular insect pests. It does not become a bacterium and is not protected from every pest.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Possible resistance risk</w:t>
            </w:r>
          </w:p>
          <w:p>
            <w:pPr>
              <w:spacing w:after="200"/>
            </w:pPr>
            <w:r>
              <w:rPr>
                <w:sz w:val="24"/>
              </w:rPr>
              <w:t>Pests vary. Inherited variants that survive exposure may reproduce, so resistance can become more common over generations. Monitoring and resistance-management strategies aim to delay this.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Evidence limits</w:t>
            </w:r>
          </w:p>
          <w:p>
            <w:pPr>
              <w:spacing w:after="200"/>
            </w:pPr>
            <w:r>
              <w:rPr>
                <w:sz w:val="24"/>
              </w:rPr>
              <w:t>The trial covers one site and one season. It reports damage and yield, not food safety or effects on every non-target species. Neither crop received target-insect spray. All applications need evidence relevant to the crop, trait and setting.</w:t>
            </w:r>
          </w:p>
        </w:tc>
        <w:tc>
          <w:tcPr>
            <w:tcW w:type="dxa" w:w="4968"/>
          </w:tcPr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Crop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Target-pest damaged plants /100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Mean grain yield (t/ha)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Comparison non-GM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6.9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Bt GM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8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7.9</w:t>
            </w:r>
          </w:p>
        </w:tc>
      </w:tr>
    </w:tbl>
    <w:p>
      <w:pPr>
        <w:spacing w:after="20" w:before="0" w:line="48" w:lineRule="auto"/>
      </w:pPr>
    </w:p>
    <w:p>
      <w:r>
        <w:rPr>
          <w:b w:val="0"/>
        </w:rPr>
        <w:t>Constructed sample data: means from three matched plot pairs. Water, fertiliser and planting density were matched. One site; one season.</w:t>
      </w:r>
    </w:p>
    <w:p>
      <w:r>
        <w:rPr>
          <w:b/>
        </w:rPr>
        <w:t>W1-W2. What does the trial show, and which claim goes beyond it?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W3. Choose two next checks: repeat sites/seasons; monitor resistance; measure crop colour; count likes online. Justify them.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1  /  Spr1·W3; bridge to Spr1·W4</w:t>
      </w:r>
    </w:p>
    <w:p>
      <w:pPr>
        <w:pStyle w:val="Title"/>
      </w:pPr>
      <w:r>
        <w:rPr>
          <w:b w:val="0"/>
        </w:rPr>
        <w:t>Supported route | Build your recommendation</w:t>
      </w:r>
    </w:p>
    <w:p>
      <w:r>
        <w:rPr>
          <w:b w:val="0"/>
        </w:rPr>
        <w:t>Use the shared evidence. You may speak, annotate or dictate. Words: DNA • protein • target pest • evidence • resistance • test.</w:t>
      </w:r>
    </w:p>
    <w:p>
      <w:r>
        <w:rPr>
          <w:b/>
        </w:rPr>
        <w:t>S1. Finish: genetic engineering directly alters … . A Bt gene can help the crop make … 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S2. Choose one trial comparison. Include both numbers and what they measure.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Explain one benefit for this crop in this trial. Do not say it proves all GM organisms are the same.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Finish: resistance may become more common because surviving pests … 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S5. Recommend a next step. Name one question and a test that could answer it.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1  /  Spr1·W3; bridge to Spr1·W4</w:t>
      </w:r>
    </w:p>
    <w:p>
      <w:pPr>
        <w:pStyle w:val="Title"/>
      </w:pPr>
      <w:r>
        <w:rPr>
          <w:b w:val="0"/>
        </w:rPr>
        <w:t>Standard route | Evidence-based trial recommendation</w:t>
      </w:r>
    </w:p>
    <w:p>
      <w:r>
        <w:rPr>
          <w:b w:val="0"/>
        </w:rPr>
        <w:t>Write for a grower who needs a clear reasoned next step, not a slogan.</w:t>
      </w:r>
    </w:p>
    <w:p>
      <w:r>
        <w:rPr>
          <w:b/>
        </w:rPr>
        <w:t>M1. Explain how genetic engineering differs from selective breeding. Include the direct DNA change.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M2. Explain how an added Bt gene can change crop performance. Connect DNA, protein and a target-pest effect.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M3. Compare damage and yield using the constructed trial values. Identify one benefit that is supported here.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M4. Explain a plausible risk using a biological mechanism. Identify one question the table does not answer.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M5. Give your provisional recommendation and a specific next test. Explain what result might change your view.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1  /  Spr1·W3; bridge to Spr1·W4</w:t>
      </w:r>
    </w:p>
    <w:p>
      <w:pPr>
        <w:pStyle w:val="Title"/>
      </w:pPr>
      <w:r>
        <w:rPr>
          <w:b w:val="0"/>
        </w:rPr>
        <w:t>Stretch route | Evaluate and extend</w:t>
      </w:r>
    </w:p>
    <w:p>
      <w:r>
        <w:rPr>
          <w:b w:val="0"/>
        </w:rPr>
        <w:t>Choose T1-T3 for deeper evaluation. T4 is an optional Higher-tier mechanism extension; it is not required for the Foundation core.</w:t>
      </w:r>
    </w:p>
    <w:p>
      <w:r>
        <w:rPr>
          <w:b w:val="0"/>
        </w:rPr>
        <w:t>Constructed sample data: original trial mean yield non-GM6.9 versus Bt7.9 t/ha; target-pest damage30 versus8 plants per100. A second season at another site gives non-GM7.1 versus Bt7.0 t/ha and damage5 versus4 plants per100. Different pest pressure and growing conditions may matter.</w:t>
      </w:r>
    </w:p>
    <w:p>
      <w:r>
        <w:rPr>
          <w:b/>
        </w:rPr>
        <w:t>T1. Compare both yield differences and damage differences. What does the second setting change about your conclusion?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Explain why neither trial alone establishes food safety or all environmental effects. Propose one focused additional investigation.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State a provisional recommendation that considers a benefit, a risk, a missing piece of evidence and who might be affected.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 w:val="0"/>
        </w:rPr>
        <w:t>Optional Higher-tier mechanism box: in one classical method, a restriction enzyme cuts DNA at particular sequences. Compatible short single-stranded ends (“sticky ends”) can pair. Ligase joins the DNA backbone. A vector, such as a plasmid, carries the DNA into a suitable cell. This is one conceptual method, not all genetic engineering.</w:t>
      </w:r>
    </w:p>
    <w:p>
      <w:r>
        <w:rPr>
          <w:b/>
        </w:rPr>
        <w:t>T4. Explain the different jobs of the restriction enzyme, complementary sticky ends, ligase and vector. Why does inserting DNA not guarantee a useful product?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1  /  Spr1·W3; bridge to Spr1·W4</w:t>
      </w:r>
    </w:p>
    <w:p>
      <w:pPr>
        <w:pStyle w:val="Title"/>
      </w:pPr>
      <w:r>
        <w:rPr>
          <w:b w:val="0"/>
        </w:rPr>
        <w:t>Exit and reflection | A precise judgement</w:t>
      </w:r>
    </w:p>
    <w:p>
      <w:r>
        <w:rPr>
          <w:b w:val="0"/>
        </w:rPr>
        <w:t>Answer independently. A short oral or annotated answer is valid.</w:t>
      </w:r>
    </w:p>
    <w:p>
      <w:r>
        <w:rPr>
          <w:b/>
        </w:rPr>
        <w:t>E1. Define genetic engineering in one sentence.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Give one measured benefit from the constructed trial: non-GM damage30/100 and yield6.9 t/ha; Bt damage8/100 and yield7.9 t/ha.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Give one plausible risk and a useful next check.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L1. What audience question sharpened your recommendation?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L2. Write one question to take into the Week4 GM research and digital slideshow.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My next useful step is…</w:t>
      </w:r>
    </w:p>
    <w:p>
      <w:r>
        <w:rPr>
          <w:b w:val="0"/>
        </w:rPr>
        <w:t>A. Explain the DNA-to-protein link.</w:t>
      </w:r>
    </w:p>
    <w:p>
      <w:r>
        <w:rPr>
          <w:b w:val="0"/>
        </w:rPr>
        <w:t>B. Read a comparison with its units.</w:t>
      </w:r>
    </w:p>
    <w:p>
      <w:r>
        <w:rPr>
          <w:b w:val="0"/>
        </w:rPr>
        <w:t>C. Explain resistance across generations.</w:t>
      </w:r>
    </w:p>
    <w:p>
      <w:r>
        <w:rPr>
          <w:b w:val="0"/>
        </w:rPr>
        <w:t>D. Match an uncertainty to a test.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LAUNCH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Genetic engineering: change, test, decide</dc:title>
  <dc:subject>LAUNCH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