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Stem-Cell Evidence: Benefit, Risk, Uncertainty</w:t>
      </w:r>
    </w:p>
    <w:p>
      <w:pPr>
        <w:pStyle w:val="Subtitle"/>
      </w:pPr>
      <w:r>
        <w:t>LAUNCH · Science · 40 minutes</w:t>
      </w:r>
    </w:p>
    <w:p>
      <w:r>
        <w:t>I can analyse simulated stem-cell evidence by calculating outcomes and identifying benefits, risks and limitations.</w:t>
      </w:r>
    </w:p>
    <w:p>
      <w:r>
        <w:t>Name: __________________________    Date: ______________</w:t>
      </w:r>
    </w:p>
    <w:p>
      <w:r>
        <w:t>You may write, type, say, sign, point or direct a partner. An adult can read the words and record your exact response. Keep the choice and explanation your own.</w:t>
      </w:r>
    </w:p>
    <w:p>
      <w:pPr>
        <w:pStyle w:val="Heading2"/>
      </w:pPr>
      <w:r>
        <w:t>Words for this lesson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Word</w:t>
            </w:r>
          </w:p>
        </w:tc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Meaning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benefit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possible helpful outcome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risk</w:t>
            </w:r>
          </w:p>
        </w:tc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chance of harm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uncertainty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what is not yet secure</w:t>
            </w:r>
          </w:p>
        </w:tc>
      </w:tr>
    </w:tbl>
    <w:p>
      <w:pPr>
        <w:spacing w:after="0"/>
      </w:pPr>
    </w:p>
    <w:p>
      <w:pPr>
        <w:pStyle w:val="Heading2"/>
      </w:pPr>
      <w:r>
        <w:t>First idea</w:t>
      </w:r>
    </w:p>
    <w:p>
      <w:r>
        <w:t>In a fictional training study, 12 participants improved. Which missing fact is needed first?</w:t>
      </w:r>
    </w:p>
    <w:p>
      <w:r>
        <w:t>A. How many participants were in the group.</w:t>
      </w:r>
    </w:p>
    <w:p>
      <w:r>
        <w:t>B. The colour of the data table.</w:t>
      </w:r>
    </w:p>
    <w:p>
      <w:r>
        <w:t>C. Whether a headline called it a breakthrough.</w:t>
      </w:r>
    </w:p>
    <w:p>
      <w:pPr>
        <w:keepNext/>
      </w:pPr>
      <w:r>
        <w:t>My first idea and reason: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15201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84a7866e694796e40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520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Simulated results table</w:t>
      </w:r>
    </w:p>
    <w:p>
      <w:pPr>
        <w:pStyle w:val="Heading1"/>
        <w:pageBreakBefore/>
      </w:pPr>
      <w:r>
        <w:t>We do · choose, explain, check</w:t>
      </w:r>
    </w:p>
    <w:p>
      <w:r>
        <w:t>Four of 20 participants experienced the defined adverse event. Which calculation gives the participant percentage?</w:t>
      </w:r>
    </w:p>
    <w:p>
      <w:r>
        <w:t>A. 4 ÷ 20 × 100 = 20%</w:t>
      </w:r>
    </w:p>
    <w:p>
      <w:r>
        <w:t>B. 20 ÷ 4 × 100 = 500%</w:t>
      </w:r>
    </w:p>
    <w:p>
      <w:r>
        <w:t>C. 4% because four events occurred</w:t>
      </w:r>
    </w:p>
    <w:p>
      <w:pPr>
        <w:keepNext/>
      </w:pPr>
      <w:r>
        <w:t>My choice: ______    Evidence or reason: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2"/>
      </w:pPr>
      <w:r>
        <w:t>Benefit-risk-uncertainty analysis lab</w:t>
      </w:r>
    </w:p>
    <w:p>
      <w:r>
        <w:t>Place each evidence statement, then use the frozen set to make one cautious analysis.</w:t>
      </w:r>
    </w:p>
    <w:p>
      <w:r>
        <w:t>Read or hear one card. Choose a group. Give the evidence. A partner checks your reason before you move on. Point or write card numbers; cutting is optional.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Group</w:t>
            </w:r>
          </w:p>
        </w:tc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Card numbers and evidence</w:t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BENEFIT EVIDENCE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RISK EVIDENCE</w:t>
            </w:r>
          </w:p>
        </w:tc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UNCERTAINTY / LIMIT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Activity cards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1 · Improvement frequency</w:t>
            </w:r>
          </w:p>
        </w:tc>
        <w:tc>
          <w:tcPr>
            <w:tcW w:type="dxa" w:w="4932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2 · Adverse-event frequency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12/20 in treatment and 6/20 in comparison improved in the simulation.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4/20 in treatment and 1/20 in comparison had the defined adverse event.</w:t>
            </w:r>
          </w:p>
        </w:tc>
      </w:tr>
    </w:tbl>
    <w:p>
      <w:pPr>
        <w:spacing w:after="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9865"/>
      </w:tblGrid>
      <w:tr>
        <w:trPr>
          <w:cantSplit/>
          <w:tblHeader/>
        </w:trPr>
        <w:tc>
          <w:tcPr>
            <w:tcW w:type="dxa" w:w="9865"/>
            <w:vAlign w:val="top"/>
            <w:shd w:fill="7A5C9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3 · Short follow-up</w:t>
            </w:r>
          </w:p>
        </w:tc>
      </w:tr>
      <w:tr>
        <w:trPr>
          <w:cantSplit/>
        </w:trPr>
        <w:tc>
          <w:tcPr>
            <w:tcW w:type="dxa" w:w="9865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Participants were followed for only eight weeks.</w:t>
            </w:r>
          </w:p>
        </w:tc>
      </w:tr>
    </w:tbl>
    <w:p>
      <w:pPr>
        <w:spacing w:after="0"/>
      </w:pPr>
    </w:p>
    <w:p>
      <w:pPr>
        <w:keepNext/>
      </w:pPr>
      <w:r>
        <w:t>What benefit, risk and uncertainty must appear in a scientifically cautious analysis?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1"/>
        <w:pageBreakBefore/>
      </w:pPr>
      <w:r>
        <w:t>Your lesson record</w:t>
      </w:r>
    </w:p>
    <w:p>
      <w:r>
        <w:t>Analyse the simulated table: calculate four percentages, classify benefit and risk, and state two uncertainties.</w:t>
      </w:r>
    </w:p>
    <w:p>
      <w:pPr>
        <w:pStyle w:val="Heading2"/>
      </w:pPr>
      <w:r>
        <w:t>Model helps us see</w:t>
      </w:r>
    </w:p>
    <w:p>
      <w:pPr/>
      <w:r>
        <w:t>The table makes frequencies, totals and percentages comparable and keeps benefit, risk and uncertainty in the same view.</w:t>
      </w:r>
    </w:p>
    <w:p>
      <w:pPr>
        <w:pStyle w:val="Heading2"/>
      </w:pPr>
      <w:r>
        <w:t>Model does not show</w:t>
      </w:r>
    </w:p>
    <w:p>
      <w:pPr/>
      <w:r>
        <w:t>The numbers are invented for classroom reasoning, the sample is small and no real treatment conclusion can be drawn from them.</w:t>
      </w:r>
    </w:p>
    <w:p>
      <w:pPr>
        <w:pStyle w:val="Heading2"/>
      </w:pPr>
      <w:r>
        <w:t>Supported</w:t>
      </w:r>
    </w:p>
    <w:p>
      <w:pPr/>
      <w:r>
        <w:t>Complete two percentage calculations with the formula shown, then match one benefit, risk and limit.</w:t>
      </w:r>
    </w:p>
    <w:p>
      <w:pPr/>
      <w:r>
        <w:t>Numbers are pre-positioned: frequency ÷ 20 × 100. Use icons and exact scribing if needed.</w:t>
      </w:r>
    </w:p>
    <w:p>
      <w:pPr>
        <w:pStyle w:val="Heading2"/>
      </w:pPr>
      <w:r>
        <w:t>Standard</w:t>
      </w:r>
    </w:p>
    <w:p>
      <w:pPr/>
      <w:r>
        <w:t>Calculate all four percentages and write a three-part analysis.</w:t>
      </w:r>
    </w:p>
    <w:p>
      <w:pPr/>
      <w:r>
        <w:t>Use: The data suggest __. However __. We cannot conclude __ because __.</w:t>
      </w:r>
    </w:p>
    <w:p>
      <w:pPr>
        <w:pStyle w:val="Heading2"/>
      </w:pPr>
      <w:r>
        <w:t>Stretch</w:t>
      </w:r>
    </w:p>
    <w:p>
      <w:pPr/>
      <w:r>
        <w:t>Calculate all outcomes, compare groups and evaluate how sample size and follow-up affect confidence.</w:t>
      </w:r>
    </w:p>
    <w:p>
      <w:pPr/>
      <w:r>
        <w:t>Do not add new biology; deepen the evidence judgement and propose one useful next-data need.</w:t>
      </w:r>
    </w:p>
    <w:p>
      <w:pPr>
        <w:pStyle w:val="Heading2"/>
      </w:pPr>
      <w:r>
        <w:t>Evidence target</w:t>
      </w:r>
    </w:p>
    <w:p>
      <w:pPr/>
      <w:r>
        <w:t>Visible percentage working plus a benefit-risk-uncertainty analysis that does not overclaim.</w:t>
      </w:r>
    </w:p>
    <w:p>
      <w:pPr>
        <w:pStyle w:val="Heading2"/>
      </w:pPr>
      <w:r>
        <w:t>Exit, Audience and evidence · W11L2</w:t>
      </w:r>
    </w:p>
    <w:p>
      <w:pPr>
        <w:keepNext/>
      </w:pPr>
      <w:r>
        <w:t>Supported: Calculate 6 out of 20 as a percentage.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/>
      <w:r>
        <w:t>Standard: State one benefit finding and one uncertainty from the simulated data.</w:t>
      </w:r>
    </w:p>
    <w:p>
      <w:pPr/>
      <w:r>
        <w:t>Stretch: Why can the same dataset suggest benefit and still be insufficient for a confident treatment claim?</w:t>
      </w:r>
    </w:p>
    <w:p>
      <w:pPr>
        <w:pStyle w:val="Heading2"/>
      </w:pPr>
      <w:r>
        <w:t>What I said, and what it changed</w:t>
      </w:r>
    </w:p>
    <w:p>
      <w:pPr/>
      <w:r>
        <w:t>________________________________________________</w:t>
      </w:r>
    </w:p>
    <w:p>
      <w:pPr>
        <w:pStyle w:val="Heading2"/>
      </w:pPr>
      <w:r>
        <w:t>Next I will ______.</w:t>
      </w:r>
    </w:p>
    <w:p>
      <w:pPr>
        <w:pStyle w:val="Heading2"/>
      </w:pPr>
      <w:r>
        <w:t>Adult witness note</w:t>
      </w:r>
    </w:p>
    <w:p>
      <w:pPr/>
      <w:r>
        <w:t>What was observed, and with what level of independence?</w:t>
      </w:r>
    </w:p>
    <w:p>
      <w:pPr>
        <w:pStyle w:val="Heading2"/>
        <w:keepNext/>
      </w:pPr>
      <w:r>
        <w:t>My evidence and explanation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</w:pPr>
      <w:r>
        <w:t>What does this evidence not show?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1"/>
        <w:pageBreakBefore/>
      </w:pPr>
      <w:r>
        <w:t>Visual reference cards</w:t>
      </w:r>
    </w:p>
    <w:p>
      <w:r>
        <w:t>These are diagrams or model views from the uploaded lesson. Use their labels and the card descriptions; they are not photographs of your own results.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15201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55a1e9c7558b7b45c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520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Totals highlighted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15201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aa27fea2984322a669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520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Percentages</w:t>
      </w:r>
    </w:p>
    <w:p>
      <w:pPr>
        <w:pStyle w:val="Heading2"/>
      </w:pPr>
      <w:r>
        <w:t>Exit · one next step</w:t>
      </w:r>
    </w:p>
    <w:p>
      <w:pPr>
        <w:keepNext/>
      </w:pPr>
      <w:r>
        <w:t>After the adult has listened, what will you keep, improve or check next?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6"/>
      </w:rPr>
      <w:t xml:space="preserve">W11L2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rFonts w:ascii="Arial" w:hAnsi="Arial"/>
        <w:color w:val="7A5C9E"/>
        <w:sz w:val="18"/>
      </w:rPr>
      <w:t>LAUNCH  /  SCIENCE    •    PUPIL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8233F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7A5C9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7A5C9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7A5C9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7A5C9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Arial" w:hAnsi="Arial"/>
      <w:color w:val="18233F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