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20"/>
        </w:rPr>
        <w:t>Choose the question card: does surface change how far this toy goes? Point to what we will change.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645226"/>
            <wp:docPr id="1" name="Picture 1" descr="The same toy begins at the same dashed start line on two test tracks. Only the rough or smooth surface changes. Distance arrows show the result to measure; illustrated end marks are examples, not predicted measure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_SCI_A2_W06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64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20"/>
        </w:rPr>
        <w:t>Think back. Say, point or write one answer for each question.</w:t>
      </w:r>
    </w:p>
    <w:p>
      <w:pPr>
        <w:spacing w:after="60" w:before="0" w:line="266" w:lineRule="auto"/>
      </w:pPr>
      <w:r>
        <w:rPr>
          <w:b w:val="0"/>
          <w:sz w:val="20"/>
        </w:rPr>
        <w:t>1. What should match a science claim?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2. Name an effect of added greenhouse gases.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3. What do we keep the same in a fair test?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20"/>
        </w:rPr>
        <w:t>The plan has a fixed toy and start line. Add the missing launch control. Name the surface to change.</w:t>
      </w:r>
    </w:p>
    <w:p>
      <w:pPr>
        <w:spacing w:after="100" w:before="0" w:line="266" w:lineRule="auto"/>
      </w:pPr>
      <w:r>
        <w:rPr>
          <w:b w:val="0"/>
          <w:sz w:val="20"/>
        </w:rPr>
        <w:t>Change ____ → keep toy and ____ the same → measure distance.</w:t>
      </w:r>
    </w:p>
    <w:p>
      <w:pPr>
        <w:spacing w:after="80" w:before="0" w:line="266" w:lineRule="auto"/>
      </w:pPr>
      <w:r>
        <w:rPr>
          <w:b w:val="0"/>
          <w:sz w:val="19"/>
        </w:rPr>
        <w:t>Choices: change · keep same · measure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Surface type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Toy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Start line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t>Travel distance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9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20"/>
        </w:rPr>
        <w:t>Test two runs per surface or observe. Record distance. Name what changed, stayed the same and could limit the test.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20"/>
        </w:rPr>
        <w:t>Point to the factor that changes.</w:t>
      </w:r>
    </w:p>
    <w:p>
      <w:pPr>
        <w:spacing w:after="60" w:before="0" w:line="266" w:lineRule="auto"/>
      </w:pPr>
      <w:r>
        <w:rPr>
          <w:b w:val="0"/>
          <w:sz w:val="19"/>
        </w:rPr>
        <w:t>I change the ___; I keep ___ the same.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20"/>
        </w:rPr>
        <w:t>Name two controls and record a result.</w:t>
      </w:r>
    </w:p>
    <w:p>
      <w:pPr>
        <w:spacing w:after="60" w:before="0" w:line="266" w:lineRule="auto"/>
      </w:pPr>
      <w:r>
        <w:rPr>
          <w:b w:val="0"/>
          <w:sz w:val="19"/>
        </w:rPr>
        <w:t>I changed ___ and kept ___ the same. My result was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20"/>
        </w:rPr>
        <w:t>Explain why repeat runs help and identify a method limit.</w:t>
      </w:r>
    </w:p>
    <w:p>
      <w:pPr>
        <w:spacing w:after="60" w:before="0" w:line="266" w:lineRule="auto"/>
      </w:pPr>
      <w:r>
        <w:rPr>
          <w:b w:val="0"/>
          <w:sz w:val="19"/>
        </w:rPr>
        <w:t>My result suggests ___, but I would repeat ___ because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20"/>
        </w:rPr>
        <w:t>Two runs differ. Name a reason and fix a method step.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Two repeats differ. Name a safe conclusion, then improve the method for the next test.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20"/>
        </w:rPr>
        <w:t>Name the change, one control, one result and a next step.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? Read it back: plan a fair investigation, record a result and explain a limit.</w:t>
      </w:r>
    </w:p>
    <w:p>
      <w:pPr>
        <w:spacing w:after="20" w:before="0" w:line="266" w:lineRule="auto"/>
      </w:pPr>
      <w:r>
        <w:rPr>
          <w:b w:val="0"/>
          <w:sz w:val="19"/>
        </w:rPr>
        <w:t>My feedback was… say what changed. Next I need to… name a fix.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variable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factor that can change in a test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surface is our changed variable.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fair test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test that changes one key factor and keeps other key factors the same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We use the same toy in both runs for a fair test.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result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what you observe or measure in a test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Our result is the distance the toy travelled.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repeat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 the test again under the same conditions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We repeat each run to check our result.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SCI-GROW-A2-W06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GROW · Autumn 2 · Week 06 · SCI-GROW-A2-W06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Investigating a science question</w:t>
    </w:r>
  </w:p>
  <w:p>
    <w:pPr>
      <w:spacing w:after="60"/>
    </w:pPr>
    <w:r>
      <w:rPr>
        <w:sz w:val="17"/>
      </w:rPr>
      <w:t>Today I can… ☐ I can name what I change and what I keep the same.  ☐ I can record what happened in a small test.  ☐ I can explain one way to make the test more dependable.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Investigating a science question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