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2CB2E2D" w14:paraId="3AA6173F" wp14:textId="3F0E1E2F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52"/>
          <w:szCs w:val="52"/>
          <w:lang w:val="pl-PL"/>
        </w:rPr>
      </w:pPr>
      <w:r w:rsidRPr="72CB2E2D" w:rsidR="72CB2E2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2"/>
          <w:szCs w:val="52"/>
          <w:lang w:val="pl-PL"/>
        </w:rPr>
        <w:t>Testy Funkcjonalne</w:t>
      </w:r>
    </w:p>
    <w:p xmlns:wp14="http://schemas.microsoft.com/office/word/2010/wordml" w:rsidP="72CB2E2D" w14:paraId="6938A566" wp14:textId="4B3056DE">
      <w:pPr>
        <w:pStyle w:val="Heading3"/>
        <w:spacing w:before="40" w:after="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</w:pPr>
      <w:r w:rsidRPr="72CB2E2D" w:rsidR="72CB2E2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  <w:t xml:space="preserve">Zespół </w:t>
      </w:r>
      <w:proofErr w:type="spellStart"/>
      <w:r w:rsidRPr="72CB2E2D" w:rsidR="72CB2E2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  <w:t>Danonkowych</w:t>
      </w:r>
      <w:proofErr w:type="spellEnd"/>
      <w:r w:rsidRPr="72CB2E2D" w:rsidR="72CB2E2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  <w:t xml:space="preserve"> Żółwi </w:t>
      </w:r>
      <w:proofErr w:type="spellStart"/>
      <w:r w:rsidRPr="72CB2E2D" w:rsidR="72CB2E2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  <w:t>Ninja</w:t>
      </w:r>
      <w:proofErr w:type="spellEnd"/>
      <w:r w:rsidRPr="72CB2E2D" w:rsidR="72CB2E2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  <w:t xml:space="preserve"> </w:t>
      </w:r>
      <w:hyperlink r:id="Rbef563efc26940cc">
        <w:r w:rsidRPr="72CB2E2D" w:rsidR="72CB2E2D">
          <w:rPr>
            <w:rStyle w:val="Hyperlink"/>
            <w:rFonts w:ascii="Segoe UI Emoji" w:hAnsi="Segoe UI Emoji" w:eastAsia="Segoe UI Emoji" w:cs="Segoe UI Emoji"/>
            <w:b w:val="0"/>
            <w:bCs w:val="0"/>
            <w:i w:val="0"/>
            <w:iCs w:val="0"/>
            <w:strike w:val="0"/>
            <w:dstrike w:val="0"/>
            <w:noProof w:val="0"/>
            <w:color w:val="auto"/>
            <w:sz w:val="24"/>
            <w:szCs w:val="24"/>
            <w:lang w:val="pl-PL"/>
          </w:rPr>
          <w:t>🐢</w:t>
        </w:r>
      </w:hyperlink>
      <w:r w:rsidRPr="72CB2E2D" w:rsidR="72CB2E2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  <w:t>:</w:t>
      </w:r>
    </w:p>
    <w:p xmlns:wp14="http://schemas.microsoft.com/office/word/2010/wordml" w:rsidP="72CB2E2D" w14:paraId="63E3E42E" wp14:textId="7050CDEB">
      <w:pPr>
        <w:pStyle w:val="Heading2"/>
        <w:spacing w:before="40" w:after="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pl-PL"/>
        </w:rPr>
      </w:pPr>
      <w:r w:rsidRPr="72CB2E2D" w:rsidR="72CB2E2D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4"/>
          <w:szCs w:val="24"/>
          <w:lang w:val="pl-PL"/>
        </w:rPr>
        <w:t xml:space="preserve">Katarzyna </w:t>
      </w:r>
      <w:proofErr w:type="spellStart"/>
      <w:r w:rsidRPr="72CB2E2D" w:rsidR="72CB2E2D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4"/>
          <w:szCs w:val="24"/>
          <w:lang w:val="pl-PL"/>
        </w:rPr>
        <w:t>Solawa</w:t>
      </w:r>
      <w:proofErr w:type="spellEnd"/>
      <w:r w:rsidRPr="72CB2E2D" w:rsidR="72CB2E2D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4"/>
          <w:szCs w:val="24"/>
          <w:lang w:val="pl-PL"/>
        </w:rPr>
        <w:t xml:space="preserve"> i Mateusz </w:t>
      </w:r>
      <w:r w:rsidRPr="72CB2E2D" w:rsidR="72CB2E2D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4"/>
          <w:szCs w:val="24"/>
          <w:lang w:val="pl-PL"/>
        </w:rPr>
        <w:t>Sperkowski</w:t>
      </w:r>
    </w:p>
    <w:p xmlns:wp14="http://schemas.microsoft.com/office/word/2010/wordml" w:rsidP="72CB2E2D" w14:paraId="57375426" wp14:textId="6DFC3412">
      <w:pPr>
        <w:pStyle w:val="Normal"/>
        <w:rPr>
          <w:b w:val="1"/>
          <w:bCs w:val="1"/>
          <w:sz w:val="36"/>
          <w:szCs w:val="36"/>
        </w:rPr>
      </w:pPr>
      <w:r w:rsidRPr="72CB2E2D" w:rsidR="72CB2E2D">
        <w:rPr>
          <w:b w:val="1"/>
          <w:bCs w:val="1"/>
          <w:sz w:val="36"/>
          <w:szCs w:val="36"/>
        </w:rPr>
        <w:t>Generowanie Danych</w:t>
      </w:r>
    </w:p>
    <w:p w:rsidR="72CB2E2D" w:rsidP="72CB2E2D" w:rsidRDefault="72CB2E2D" w14:paraId="1E4759B0" w14:textId="015458F1">
      <w:pPr>
        <w:pStyle w:val="Normal"/>
        <w:rPr>
          <w:b w:val="0"/>
          <w:bCs w:val="0"/>
          <w:sz w:val="20"/>
          <w:szCs w:val="20"/>
        </w:rPr>
      </w:pPr>
      <w:r w:rsidRPr="72CB2E2D" w:rsidR="72CB2E2D">
        <w:rPr>
          <w:b w:val="0"/>
          <w:bCs w:val="0"/>
          <w:sz w:val="20"/>
          <w:szCs w:val="20"/>
        </w:rPr>
        <w:t>Poniżej widzimy część kodu wykorzystanego do generowania częściowo losowo danych oraz tego skutki.</w:t>
      </w:r>
    </w:p>
    <w:p w:rsidR="72CB2E2D" w:rsidP="72CB2E2D" w:rsidRDefault="72CB2E2D" w14:paraId="3DFF8EC9" w14:textId="40470C22">
      <w:pPr>
        <w:pStyle w:val="Normal"/>
      </w:pPr>
      <w:r w:rsidR="72CB2E2D">
        <w:drawing>
          <wp:inline wp14:editId="5A5F0468" wp14:anchorId="44331E39">
            <wp:extent cx="5849470" cy="331470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324aaafd6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7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062DA402" wp14:anchorId="4C3B8AE9">
            <wp:extent cx="5875866" cy="3305175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2c9df317d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6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7C42DCA8" wp14:anchorId="256ECAF7">
            <wp:extent cx="5858933" cy="329565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8e51e1d2c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3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7819C4F7" wp14:anchorId="658B3F74">
            <wp:extent cx="5880714" cy="329565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5599ac79a4d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1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75001D85" w14:textId="135EB1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72CB2E2D" w:rsidR="72CB2E2D">
        <w:rPr>
          <w:b w:val="1"/>
          <w:bCs w:val="1"/>
          <w:sz w:val="36"/>
          <w:szCs w:val="36"/>
        </w:rPr>
        <w:t>ETL</w:t>
      </w:r>
    </w:p>
    <w:p w:rsidR="72CB2E2D" w:rsidP="72CB2E2D" w:rsidRDefault="72CB2E2D" w14:paraId="3DA589BF" w14:textId="52DE6F34">
      <w:pPr>
        <w:pStyle w:val="Normal"/>
        <w:rPr>
          <w:b w:val="0"/>
          <w:bCs w:val="0"/>
          <w:sz w:val="20"/>
          <w:szCs w:val="20"/>
        </w:rPr>
      </w:pPr>
      <w:r w:rsidRPr="72CB2E2D" w:rsidR="72CB2E2D">
        <w:rPr>
          <w:b w:val="0"/>
          <w:bCs w:val="0"/>
          <w:sz w:val="20"/>
          <w:szCs w:val="20"/>
        </w:rPr>
        <w:t xml:space="preserve">Poniżej widzimy proces etl w oprogramowaniu Tableau Prep, z zbliżeniami na niektóre z ciekawszych transformacji. </w:t>
      </w:r>
    </w:p>
    <w:p w:rsidR="72CB2E2D" w:rsidP="72CB2E2D" w:rsidRDefault="72CB2E2D" w14:paraId="787B48E5" w14:textId="559A00B1">
      <w:pPr>
        <w:pStyle w:val="Normal"/>
      </w:pPr>
      <w:r w:rsidR="72CB2E2D">
        <w:drawing>
          <wp:inline wp14:editId="212A4E5A" wp14:anchorId="7227FF7A">
            <wp:extent cx="6012980" cy="321945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46dfbffba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46603E25" wp14:anchorId="3B47FB76">
            <wp:extent cx="5924031" cy="3171825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6fb1a3004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03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3BD59182" wp14:anchorId="6CF62DB6">
            <wp:extent cx="5924550" cy="3184446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5149e042e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8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24860243" wp14:anchorId="0293837B">
            <wp:extent cx="5924550" cy="3184446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a86d8a229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8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5ACFC152" wp14:anchorId="137603A1">
            <wp:extent cx="5905500" cy="3161903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b6923fbc2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54C7905F" wp14:anchorId="7818AA8C">
            <wp:extent cx="5941821" cy="318135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14ad8e317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2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2FAB40B0" wp14:anchorId="199E4535">
            <wp:extent cx="5895975" cy="3156804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ac2598069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38667865" wp14:anchorId="62913A2D">
            <wp:extent cx="5924031" cy="3171825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3ae6cb716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03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3FE6F0B4" wp14:anchorId="4D070896">
            <wp:extent cx="5977400" cy="320040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aeccb013d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0625297C" w14:textId="6920B1B2">
      <w:pPr>
        <w:pStyle w:val="Normal"/>
        <w:rPr>
          <w:b w:val="1"/>
          <w:bCs w:val="1"/>
          <w:sz w:val="36"/>
          <w:szCs w:val="36"/>
        </w:rPr>
      </w:pPr>
      <w:r w:rsidRPr="72CB2E2D" w:rsidR="72CB2E2D">
        <w:rPr>
          <w:b w:val="1"/>
          <w:bCs w:val="1"/>
          <w:sz w:val="36"/>
          <w:szCs w:val="36"/>
        </w:rPr>
        <w:t>Hurtownia Danych</w:t>
      </w:r>
    </w:p>
    <w:p w:rsidR="72CB2E2D" w:rsidP="72CB2E2D" w:rsidRDefault="72CB2E2D" w14:paraId="32197A92" w14:textId="550C65E4">
      <w:pPr>
        <w:pStyle w:val="Normal"/>
        <w:rPr>
          <w:b w:val="0"/>
          <w:bCs w:val="0"/>
          <w:sz w:val="20"/>
          <w:szCs w:val="20"/>
        </w:rPr>
      </w:pPr>
      <w:r w:rsidRPr="72CB2E2D" w:rsidR="72CB2E2D">
        <w:rPr>
          <w:b w:val="0"/>
          <w:bCs w:val="0"/>
          <w:sz w:val="20"/>
          <w:szCs w:val="20"/>
        </w:rPr>
        <w:t xml:space="preserve">Poniżej widzimy </w:t>
      </w:r>
      <w:proofErr w:type="spellStart"/>
      <w:r w:rsidRPr="72CB2E2D" w:rsidR="72CB2E2D">
        <w:rPr>
          <w:b w:val="0"/>
          <w:bCs w:val="0"/>
          <w:sz w:val="20"/>
          <w:szCs w:val="20"/>
        </w:rPr>
        <w:t>sktypty</w:t>
      </w:r>
      <w:proofErr w:type="spellEnd"/>
      <w:r w:rsidRPr="72CB2E2D" w:rsidR="72CB2E2D">
        <w:rPr>
          <w:b w:val="0"/>
          <w:bCs w:val="0"/>
          <w:sz w:val="20"/>
          <w:szCs w:val="20"/>
        </w:rPr>
        <w:t xml:space="preserve"> w języku SQL wykorzystane do stworzenia hurtowni danych.</w:t>
      </w:r>
    </w:p>
    <w:p w:rsidR="72CB2E2D" w:rsidP="72CB2E2D" w:rsidRDefault="72CB2E2D" w14:paraId="1FF1F928" w14:textId="54DBE706">
      <w:pPr>
        <w:pStyle w:val="Normal"/>
      </w:pPr>
      <w:r w:rsidR="72CB2E2D">
        <w:drawing>
          <wp:inline wp14:editId="4920F6A8" wp14:anchorId="777835E0">
            <wp:extent cx="5971954" cy="3209925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27c352ded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5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113E992B" wp14:anchorId="21BB8E00">
            <wp:extent cx="5977400" cy="320040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f11459006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198ABB29" wp14:anchorId="0FB83996">
            <wp:extent cx="6010275" cy="3230523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4f098619d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560ECF94" w14:textId="657BF33C">
      <w:pPr>
        <w:pStyle w:val="Normal"/>
        <w:rPr>
          <w:b w:val="1"/>
          <w:bCs w:val="1"/>
          <w:sz w:val="36"/>
          <w:szCs w:val="36"/>
        </w:rPr>
      </w:pPr>
      <w:r w:rsidRPr="72CB2E2D" w:rsidR="72CB2E2D">
        <w:rPr>
          <w:b w:val="1"/>
          <w:bCs w:val="1"/>
          <w:sz w:val="36"/>
          <w:szCs w:val="36"/>
        </w:rPr>
        <w:t>Wczytanie Danych w systemie BI</w:t>
      </w:r>
    </w:p>
    <w:p w:rsidR="72CB2E2D" w:rsidP="72CB2E2D" w:rsidRDefault="72CB2E2D" w14:paraId="6225F095" w14:textId="1E69DF4B">
      <w:pPr>
        <w:pStyle w:val="Normal"/>
        <w:rPr>
          <w:b w:val="0"/>
          <w:bCs w:val="0"/>
          <w:sz w:val="20"/>
          <w:szCs w:val="20"/>
        </w:rPr>
      </w:pPr>
      <w:r w:rsidRPr="72CB2E2D" w:rsidR="72CB2E2D">
        <w:rPr>
          <w:b w:val="0"/>
          <w:bCs w:val="0"/>
          <w:sz w:val="20"/>
          <w:szCs w:val="20"/>
        </w:rPr>
        <w:t>Poniżej zamieszczone jest wczytywanie danych z MS SQL Server do aplikacji BI Tableau Desktop.</w:t>
      </w:r>
    </w:p>
    <w:p w:rsidR="72CB2E2D" w:rsidP="72CB2E2D" w:rsidRDefault="72CB2E2D" w14:paraId="097902BE" w14:textId="152D4BB0">
      <w:pPr>
        <w:pStyle w:val="Normal"/>
      </w:pPr>
      <w:r w:rsidR="72CB2E2D">
        <w:drawing>
          <wp:inline wp14:editId="38875B70" wp14:anchorId="059DAAF1">
            <wp:extent cx="5981700" cy="3202702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5170ac378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7FA6D7AA" w14:textId="5BDE6A6F">
      <w:pPr>
        <w:pStyle w:val="Normal"/>
        <w:rPr>
          <w:b w:val="1"/>
          <w:bCs w:val="1"/>
          <w:sz w:val="40"/>
          <w:szCs w:val="40"/>
        </w:rPr>
      </w:pPr>
      <w:r w:rsidRPr="72CB2E2D" w:rsidR="72CB2E2D">
        <w:rPr>
          <w:b w:val="1"/>
          <w:bCs w:val="1"/>
          <w:sz w:val="36"/>
          <w:szCs w:val="36"/>
        </w:rPr>
        <w:t>Przykładowe wykresy i raporty</w:t>
      </w:r>
    </w:p>
    <w:p w:rsidR="72CB2E2D" w:rsidP="72CB2E2D" w:rsidRDefault="72CB2E2D" w14:paraId="731EFBCC" w14:textId="7F393357">
      <w:pPr>
        <w:pStyle w:val="Normal"/>
        <w:rPr>
          <w:b w:val="0"/>
          <w:bCs w:val="0"/>
          <w:sz w:val="20"/>
          <w:szCs w:val="20"/>
        </w:rPr>
      </w:pPr>
      <w:r w:rsidRPr="72CB2E2D" w:rsidR="72CB2E2D">
        <w:rPr>
          <w:b w:val="0"/>
          <w:bCs w:val="0"/>
          <w:sz w:val="20"/>
          <w:szCs w:val="20"/>
        </w:rPr>
        <w:t>Poniżej pokazujemy część stworzonych przez nas wykresów/raportów.</w:t>
      </w:r>
    </w:p>
    <w:p w:rsidR="72CB2E2D" w:rsidP="72CB2E2D" w:rsidRDefault="72CB2E2D" w14:paraId="6328D906" w14:textId="6F18AF15">
      <w:pPr>
        <w:pStyle w:val="Normal"/>
      </w:pPr>
      <w:r w:rsidR="72CB2E2D">
        <w:drawing>
          <wp:inline wp14:editId="447E4B2B" wp14:anchorId="723E6DD1">
            <wp:extent cx="5953125" cy="3187402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cba583c6a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8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111BEFAC" wp14:anchorId="075AE5EE">
            <wp:extent cx="5943600" cy="3182303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668303c7b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7CBB2E1C" wp14:anchorId="124C43A6">
            <wp:extent cx="5962650" cy="3192502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79610ee38e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9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645C6010" wp14:anchorId="46FE9FF0">
            <wp:extent cx="5954232" cy="3200400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99ff2d0be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3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B2E2D">
        <w:drawing>
          <wp:inline wp14:editId="56150C31" wp14:anchorId="0BB4E410">
            <wp:extent cx="5888452" cy="3152775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e8bb6e9ecd49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4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6311FDA7" w14:textId="3B56572F">
      <w:pPr>
        <w:pStyle w:val="Normal"/>
        <w:rPr>
          <w:b w:val="1"/>
          <w:bCs w:val="1"/>
          <w:sz w:val="36"/>
          <w:szCs w:val="36"/>
        </w:rPr>
      </w:pPr>
      <w:r w:rsidRPr="72CB2E2D" w:rsidR="72CB2E2D">
        <w:rPr>
          <w:b w:val="1"/>
          <w:bCs w:val="1"/>
          <w:sz w:val="36"/>
          <w:szCs w:val="36"/>
        </w:rPr>
        <w:t xml:space="preserve">Przykład </w:t>
      </w:r>
      <w:proofErr w:type="spellStart"/>
      <w:r w:rsidRPr="72CB2E2D" w:rsidR="72CB2E2D">
        <w:rPr>
          <w:b w:val="1"/>
          <w:bCs w:val="1"/>
          <w:sz w:val="36"/>
          <w:szCs w:val="36"/>
        </w:rPr>
        <w:t>inputacji</w:t>
      </w:r>
      <w:proofErr w:type="spellEnd"/>
      <w:r w:rsidRPr="72CB2E2D" w:rsidR="72CB2E2D">
        <w:rPr>
          <w:b w:val="1"/>
          <w:bCs w:val="1"/>
          <w:sz w:val="36"/>
          <w:szCs w:val="36"/>
        </w:rPr>
        <w:t xml:space="preserve"> danych:</w:t>
      </w:r>
    </w:p>
    <w:p w:rsidR="72CB2E2D" w:rsidP="72CB2E2D" w:rsidRDefault="72CB2E2D" w14:paraId="7F2A63DA" w14:textId="274DE821">
      <w:pPr>
        <w:pStyle w:val="Normal"/>
        <w:rPr>
          <w:b w:val="1"/>
          <w:bCs w:val="1"/>
          <w:sz w:val="36"/>
          <w:szCs w:val="36"/>
        </w:rPr>
      </w:pPr>
      <w:r w:rsidRPr="72CB2E2D" w:rsidR="72CB2E2D">
        <w:rPr>
          <w:b w:val="0"/>
          <w:bCs w:val="0"/>
          <w:sz w:val="22"/>
          <w:szCs w:val="22"/>
        </w:rPr>
        <w:t>Poniżej przedstawiamy przykład dostarczania nowych danych do hurtowni.</w:t>
      </w:r>
    </w:p>
    <w:p w:rsidR="72CB2E2D" w:rsidP="72CB2E2D" w:rsidRDefault="72CB2E2D" w14:paraId="194E5444" w14:textId="68C25FB4">
      <w:pPr>
        <w:pStyle w:val="Normal"/>
      </w:pPr>
      <w:r w:rsidR="72CB2E2D">
        <w:drawing>
          <wp:inline wp14:editId="43DC6443" wp14:anchorId="54864013">
            <wp:extent cx="5943600" cy="3343275"/>
            <wp:effectExtent l="0" t="0" r="0" b="0"/>
            <wp:docPr id="2130465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f0f89d1d2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650996D2" w14:textId="60D74032">
      <w:pPr>
        <w:pStyle w:val="Normal"/>
      </w:pPr>
      <w:r w:rsidR="72CB2E2D">
        <w:drawing>
          <wp:inline wp14:editId="2A78042B" wp14:anchorId="2DFE0701">
            <wp:extent cx="5926666" cy="3333750"/>
            <wp:effectExtent l="0" t="0" r="0" b="0"/>
            <wp:docPr id="375722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5add41560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658B370E" w14:textId="115CBB71">
      <w:pPr>
        <w:pStyle w:val="Normal"/>
      </w:pPr>
      <w:r w:rsidR="72CB2E2D">
        <w:drawing>
          <wp:inline wp14:editId="007E91E1" wp14:anchorId="04B7FA04">
            <wp:extent cx="5924550" cy="3332560"/>
            <wp:effectExtent l="0" t="0" r="0" b="0"/>
            <wp:docPr id="135993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7e3db1264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2E2D" w:rsidP="72CB2E2D" w:rsidRDefault="72CB2E2D" w14:paraId="5BA7A80D" w14:textId="55DA049B">
      <w:pPr>
        <w:pStyle w:val="Normal"/>
      </w:pPr>
      <w:r w:rsidR="72CB2E2D">
        <w:rPr/>
        <w:t xml:space="preserve">Tu po kolei mamy zdjęcie przed </w:t>
      </w:r>
      <w:proofErr w:type="spellStart"/>
      <w:r w:rsidR="72CB2E2D">
        <w:rPr/>
        <w:t>inputacją</w:t>
      </w:r>
      <w:proofErr w:type="spellEnd"/>
      <w:r w:rsidR="72CB2E2D">
        <w:rPr/>
        <w:t xml:space="preserve">, krok </w:t>
      </w:r>
      <w:proofErr w:type="spellStart"/>
      <w:r w:rsidR="72CB2E2D">
        <w:rPr/>
        <w:t>inputacji</w:t>
      </w:r>
      <w:proofErr w:type="spellEnd"/>
      <w:r w:rsidR="72CB2E2D">
        <w:rPr/>
        <w:t xml:space="preserve"> i zdjęcie po </w:t>
      </w:r>
      <w:proofErr w:type="spellStart"/>
      <w:r w:rsidR="72CB2E2D">
        <w:rPr/>
        <w:t>inputacji</w:t>
      </w:r>
      <w:proofErr w:type="spellEnd"/>
      <w:r w:rsidR="72CB2E2D">
        <w:rPr/>
        <w:t xml:space="preserve"> danych. </w:t>
      </w:r>
      <w:proofErr w:type="gramStart"/>
      <w:r w:rsidR="72CB2E2D">
        <w:rPr/>
        <w:t>Widzimy</w:t>
      </w:r>
      <w:proofErr w:type="gramEnd"/>
      <w:r w:rsidR="72CB2E2D">
        <w:rPr/>
        <w:t xml:space="preserve"> że dane za pomocą </w:t>
      </w:r>
      <w:proofErr w:type="spellStart"/>
      <w:r w:rsidR="72CB2E2D">
        <w:rPr/>
        <w:t>incremental</w:t>
      </w:r>
      <w:proofErr w:type="spellEnd"/>
      <w:r w:rsidR="72CB2E2D">
        <w:rPr/>
        <w:t xml:space="preserve"> </w:t>
      </w:r>
      <w:proofErr w:type="spellStart"/>
      <w:r w:rsidR="72CB2E2D">
        <w:rPr/>
        <w:t>refresh</w:t>
      </w:r>
      <w:proofErr w:type="spellEnd"/>
      <w:r w:rsidR="72CB2E2D">
        <w:rPr/>
        <w:t xml:space="preserve"> zostały dodane do hurtowni.</w:t>
      </w:r>
    </w:p>
    <w:p w:rsidR="72CB2E2D" w:rsidP="72CB2E2D" w:rsidRDefault="72CB2E2D" w14:paraId="1E7E2C25" w14:textId="611F5DEC">
      <w:pPr>
        <w:pStyle w:val="Normal"/>
        <w:rPr>
          <w:b w:val="1"/>
          <w:bCs w:val="1"/>
          <w:sz w:val="36"/>
          <w:szCs w:val="36"/>
        </w:rPr>
      </w:pPr>
      <w:r w:rsidRPr="72CB2E2D" w:rsidR="72CB2E2D">
        <w:rPr>
          <w:b w:val="1"/>
          <w:bCs w:val="1"/>
          <w:sz w:val="36"/>
          <w:szCs w:val="36"/>
        </w:rPr>
        <w:t>Udostępnienie raportów</w:t>
      </w:r>
    </w:p>
    <w:p w:rsidR="72CB2E2D" w:rsidP="72CB2E2D" w:rsidRDefault="72CB2E2D" w14:paraId="34D015C1" w14:textId="20A42D9F">
      <w:pPr>
        <w:pStyle w:val="Normal"/>
        <w:rPr>
          <w:b w:val="1"/>
          <w:bCs w:val="1"/>
          <w:sz w:val="36"/>
          <w:szCs w:val="36"/>
        </w:rPr>
      </w:pPr>
      <w:r w:rsidRPr="72CB2E2D" w:rsidR="72CB2E2D">
        <w:rPr>
          <w:b w:val="0"/>
          <w:bCs w:val="0"/>
          <w:sz w:val="20"/>
          <w:szCs w:val="20"/>
        </w:rPr>
        <w:t>Nasze raporty dostępne są dla odbiorcy systemu w formie aplikacji webowej, co istotnie ułatwia przeglądanie danych.</w:t>
      </w:r>
    </w:p>
    <w:p w:rsidR="72CB2E2D" w:rsidP="72CB2E2D" w:rsidRDefault="72CB2E2D" w14:paraId="2D28C2CE" w14:textId="65AE5CEA">
      <w:pPr>
        <w:pStyle w:val="Normal"/>
      </w:pPr>
      <w:r w:rsidR="72CB2E2D">
        <w:drawing>
          <wp:inline wp14:editId="790B01FE" wp14:anchorId="0538E66D">
            <wp:extent cx="4572000" cy="2324100"/>
            <wp:effectExtent l="0" t="0" r="0" b="0"/>
            <wp:docPr id="2101547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9d6516d08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FC1045"/>
    <w:rsid w:val="027B7DEE"/>
    <w:rsid w:val="027B7DEE"/>
    <w:rsid w:val="0420EB33"/>
    <w:rsid w:val="0420EB33"/>
    <w:rsid w:val="0653D70B"/>
    <w:rsid w:val="0653D70B"/>
    <w:rsid w:val="138564AB"/>
    <w:rsid w:val="138564AB"/>
    <w:rsid w:val="189B8FBC"/>
    <w:rsid w:val="189B8FBC"/>
    <w:rsid w:val="1D6F933F"/>
    <w:rsid w:val="1D6F933F"/>
    <w:rsid w:val="1DAAC110"/>
    <w:rsid w:val="1DAAC110"/>
    <w:rsid w:val="2A451C6E"/>
    <w:rsid w:val="30171F7A"/>
    <w:rsid w:val="30171F7A"/>
    <w:rsid w:val="30F94452"/>
    <w:rsid w:val="30F94452"/>
    <w:rsid w:val="31007322"/>
    <w:rsid w:val="31007322"/>
    <w:rsid w:val="31A0A399"/>
    <w:rsid w:val="3A8E2D0B"/>
    <w:rsid w:val="3A8E2D0B"/>
    <w:rsid w:val="3B2519EA"/>
    <w:rsid w:val="3B2519EA"/>
    <w:rsid w:val="3E4A1F0F"/>
    <w:rsid w:val="3E4A1F0F"/>
    <w:rsid w:val="3FE5EF70"/>
    <w:rsid w:val="3FE5EF70"/>
    <w:rsid w:val="4CDDABCC"/>
    <w:rsid w:val="53800758"/>
    <w:rsid w:val="53800758"/>
    <w:rsid w:val="590D6967"/>
    <w:rsid w:val="590D6967"/>
    <w:rsid w:val="5F1C7BD3"/>
    <w:rsid w:val="5F1C7BD3"/>
    <w:rsid w:val="6416C35A"/>
    <w:rsid w:val="6416C35A"/>
    <w:rsid w:val="652AD0EC"/>
    <w:rsid w:val="652AD0EC"/>
    <w:rsid w:val="6A514CA7"/>
    <w:rsid w:val="6A514CA7"/>
    <w:rsid w:val="6E95D8B9"/>
    <w:rsid w:val="6E95D8B9"/>
    <w:rsid w:val="6EA5EF38"/>
    <w:rsid w:val="6EA5EF38"/>
    <w:rsid w:val="72CB2E2D"/>
    <w:rsid w:val="790F680F"/>
    <w:rsid w:val="790F680F"/>
    <w:rsid w:val="7FFC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962FE"/>
  <w15:chartTrackingRefBased/>
  <w15:docId w15:val="{809878DF-716C-4901-9347-1DD1DBBB7C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emojipedia.org/turtle/" TargetMode="External" Id="Rbef563efc26940cc" /><Relationship Type="http://schemas.openxmlformats.org/officeDocument/2006/relationships/image" Target="/media/image.png" Id="R1a0324aaafd64e31" /><Relationship Type="http://schemas.openxmlformats.org/officeDocument/2006/relationships/image" Target="/media/image2.png" Id="R8a12c9df317d4517" /><Relationship Type="http://schemas.openxmlformats.org/officeDocument/2006/relationships/image" Target="/media/image3.png" Id="Rd468e51e1d2c4a02" /><Relationship Type="http://schemas.openxmlformats.org/officeDocument/2006/relationships/image" Target="/media/image4.png" Id="R57b5599ac79a4dbd" /><Relationship Type="http://schemas.openxmlformats.org/officeDocument/2006/relationships/image" Target="/media/image5.png" Id="R5c946dfbffba4d6b" /><Relationship Type="http://schemas.openxmlformats.org/officeDocument/2006/relationships/image" Target="/media/image6.png" Id="R1d06fb1a300442ec" /><Relationship Type="http://schemas.openxmlformats.org/officeDocument/2006/relationships/image" Target="/media/image7.png" Id="Rc9e5149e042e4e7c" /><Relationship Type="http://schemas.openxmlformats.org/officeDocument/2006/relationships/image" Target="/media/image8.png" Id="R871a86d8a2294774" /><Relationship Type="http://schemas.openxmlformats.org/officeDocument/2006/relationships/image" Target="/media/image9.png" Id="R3e9b6923fbc245f2" /><Relationship Type="http://schemas.openxmlformats.org/officeDocument/2006/relationships/image" Target="/media/imagea.png" Id="Rad014ad8e3174be3" /><Relationship Type="http://schemas.openxmlformats.org/officeDocument/2006/relationships/image" Target="/media/imageb.png" Id="Rf0eac25980694d90" /><Relationship Type="http://schemas.openxmlformats.org/officeDocument/2006/relationships/image" Target="/media/imagec.png" Id="Rb783ae6cb7164c49" /><Relationship Type="http://schemas.openxmlformats.org/officeDocument/2006/relationships/image" Target="/media/imaged.png" Id="Rabbaeccb013d4f79" /><Relationship Type="http://schemas.openxmlformats.org/officeDocument/2006/relationships/image" Target="/media/imagee.png" Id="Rbf227c352ded4662" /><Relationship Type="http://schemas.openxmlformats.org/officeDocument/2006/relationships/image" Target="/media/imagef.png" Id="R858f11459006426f" /><Relationship Type="http://schemas.openxmlformats.org/officeDocument/2006/relationships/image" Target="/media/image10.png" Id="R67d4f098619d4e36" /><Relationship Type="http://schemas.openxmlformats.org/officeDocument/2006/relationships/image" Target="/media/image11.png" Id="R0725170ac3784823" /><Relationship Type="http://schemas.openxmlformats.org/officeDocument/2006/relationships/image" Target="/media/image12.png" Id="R6c2cba583c6a4743" /><Relationship Type="http://schemas.openxmlformats.org/officeDocument/2006/relationships/image" Target="/media/image13.png" Id="R37e668303c7b41c7" /><Relationship Type="http://schemas.openxmlformats.org/officeDocument/2006/relationships/image" Target="/media/image14.png" Id="R1c79610ee38e426e" /><Relationship Type="http://schemas.openxmlformats.org/officeDocument/2006/relationships/image" Target="/media/image15.png" Id="Rcfc99ff2d0be4d6b" /><Relationship Type="http://schemas.openxmlformats.org/officeDocument/2006/relationships/image" Target="/media/image16.png" Id="Race8bb6e9ecd499e" /><Relationship Type="http://schemas.openxmlformats.org/officeDocument/2006/relationships/image" Target="/media/image17.png" Id="R594f0f89d1d24d1f" /><Relationship Type="http://schemas.openxmlformats.org/officeDocument/2006/relationships/image" Target="/media/image18.png" Id="R6f75add41560465e" /><Relationship Type="http://schemas.openxmlformats.org/officeDocument/2006/relationships/image" Target="/media/image19.png" Id="R75e7e3db1264432b" /><Relationship Type="http://schemas.openxmlformats.org/officeDocument/2006/relationships/image" Target="/media/image1a.png" Id="R1589d6516d0847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2022-06-13T16:20:34.8131915Z</dcterms:created>
  <dcterms:modified xsi:type="dcterms:W3CDTF">2022-06-14T11:41:40.1975272Z</dcterms:modified>
  <dc:creator>Sperkowski Mateusz (STUD)</dc:creator>
  <lastModifiedBy>Sperkowski Mateusz (STUD)</lastModifiedBy>
</coreProperties>
</file>