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AC" w:rsidRDefault="00B71364">
      <w:pPr>
        <w:pStyle w:val="Standard"/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Détails Planification formation Data </w:t>
      </w:r>
      <w:proofErr w:type="spellStart"/>
      <w:r>
        <w:rPr>
          <w:rFonts w:ascii="Arial" w:hAnsi="Arial"/>
          <w:b/>
          <w:bCs/>
        </w:rPr>
        <w:t>analyst</w:t>
      </w:r>
      <w:proofErr w:type="spellEnd"/>
    </w:p>
    <w:p w:rsidR="002C48AC" w:rsidRDefault="002C48AC">
      <w:pPr>
        <w:pStyle w:val="Standard"/>
        <w:spacing w:line="360" w:lineRule="auto"/>
        <w:jc w:val="both"/>
        <w:rPr>
          <w:rFonts w:ascii="Arial" w:hAnsi="Arial"/>
        </w:rPr>
      </w:pPr>
    </w:p>
    <w:p w:rsidR="002C48AC" w:rsidRDefault="00B71364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Durée de chaque projet respectant temps prévu par la formation avec le temps prévu pour chaque cours en annexe</w:t>
      </w:r>
    </w:p>
    <w:p w:rsidR="002C48AC" w:rsidRDefault="00B71364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Soutenances planifiées à l'issue de chaque projet avec durée prévue par </w:t>
      </w:r>
      <w:r>
        <w:rPr>
          <w:rFonts w:ascii="Arial" w:hAnsi="Arial"/>
        </w:rPr>
        <w:t>formation</w:t>
      </w:r>
    </w:p>
    <w:p w:rsidR="002C48AC" w:rsidRDefault="00B71364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Temps quotidien prévu pour les cours en séance guidée selon son niveau de difficulté et si c'est une révision ou non. Pour chaque cas :</w:t>
      </w:r>
    </w:p>
    <w:p w:rsidR="002C48AC" w:rsidRDefault="00B71364">
      <w:pPr>
        <w:pStyle w:val="Standard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2h max de cours par jour</w:t>
      </w:r>
    </w:p>
    <w:p w:rsidR="002C48AC" w:rsidRDefault="00B71364">
      <w:pPr>
        <w:pStyle w:val="Standard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1h si c'est un cours difficile</w:t>
      </w:r>
    </w:p>
    <w:p w:rsidR="002C48AC" w:rsidRDefault="00B71364">
      <w:pPr>
        <w:pStyle w:val="Standard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Possibilité de suivre 1h de cours en révision + 1h de </w:t>
      </w:r>
      <w:r>
        <w:rPr>
          <w:rFonts w:ascii="Arial" w:hAnsi="Arial"/>
        </w:rPr>
        <w:t>cours facile</w:t>
      </w:r>
    </w:p>
    <w:p w:rsidR="002C48AC" w:rsidRDefault="00B71364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Confinement jusqu'au </w:t>
      </w:r>
      <w:r w:rsidR="00EF03DD">
        <w:rPr>
          <w:rFonts w:ascii="Arial" w:hAnsi="Arial"/>
        </w:rPr>
        <w:t>4</w:t>
      </w:r>
      <w:r>
        <w:rPr>
          <w:rFonts w:ascii="Arial" w:hAnsi="Arial"/>
        </w:rPr>
        <w:t xml:space="preserve"> </w:t>
      </w:r>
      <w:r w:rsidR="00EF03DD">
        <w:rPr>
          <w:rFonts w:ascii="Arial" w:hAnsi="Arial"/>
        </w:rPr>
        <w:t>mai</w:t>
      </w:r>
      <w:r>
        <w:rPr>
          <w:rFonts w:ascii="Arial" w:hAnsi="Arial"/>
        </w:rPr>
        <w:t xml:space="preserve"> permet un suivi à plein temps,</w:t>
      </w:r>
      <w:r w:rsidR="00EF03DD">
        <w:rPr>
          <w:rFonts w:ascii="Arial" w:hAnsi="Arial"/>
        </w:rPr>
        <w:t xml:space="preserve"> en commençant par les séances guidées puis</w:t>
      </w:r>
      <w:r>
        <w:rPr>
          <w:rFonts w:ascii="Arial" w:hAnsi="Arial"/>
        </w:rPr>
        <w:t xml:space="preserve"> en privilégiant la pratique délibérée</w:t>
      </w:r>
    </w:p>
    <w:p w:rsidR="002C48AC" w:rsidRDefault="00B71364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À partir du </w:t>
      </w:r>
      <w:r w:rsidR="00EF03DD">
        <w:rPr>
          <w:rFonts w:ascii="Arial" w:hAnsi="Arial"/>
        </w:rPr>
        <w:t>4 mai</w:t>
      </w:r>
      <w:r>
        <w:rPr>
          <w:rFonts w:ascii="Arial" w:hAnsi="Arial"/>
        </w:rPr>
        <w:t>, reprise du travail, rabaissant le temps quotidien de pratique délibérée à 2h</w:t>
      </w:r>
    </w:p>
    <w:p w:rsidR="002C48AC" w:rsidRDefault="00B71364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Exceptionnellement, sur deux week-end de mai,</w:t>
      </w:r>
      <w:r>
        <w:rPr>
          <w:rFonts w:ascii="Arial" w:hAnsi="Arial"/>
        </w:rPr>
        <w:t xml:space="preserve"> pratique délibérée respectivement de 5h et 3h par jour</w:t>
      </w:r>
    </w:p>
    <w:p w:rsidR="002C48AC" w:rsidRDefault="00B71364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Activité complémentaire regroupement le temps prévu à la lecture, aux rencontres, et à la veille technologique estimé à 30 min par jour du lundi au jeudi</w:t>
      </w:r>
    </w:p>
    <w:p w:rsidR="002C48AC" w:rsidRDefault="00B71364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2 semaines de congés prévues deuxième </w:t>
      </w:r>
      <w:r>
        <w:rPr>
          <w:rFonts w:ascii="Arial" w:hAnsi="Arial"/>
        </w:rPr>
        <w:t>quinzaine d'août</w:t>
      </w:r>
    </w:p>
    <w:p w:rsidR="002C48AC" w:rsidRDefault="00B71364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Relâche prévue du 11 décembre 2020 au 2 janvier 2021</w:t>
      </w:r>
    </w:p>
    <w:p w:rsidR="002C48AC" w:rsidRDefault="00B71364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Prévision selon ce planning :</w:t>
      </w:r>
    </w:p>
    <w:p w:rsidR="002C48AC" w:rsidRDefault="00B71364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Dans un mois : Projet 3 commencé</w:t>
      </w:r>
    </w:p>
    <w:p w:rsidR="002C48AC" w:rsidRDefault="00B71364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Dans 6 mois : Les quatre premiers projets sont terminés</w:t>
      </w:r>
    </w:p>
    <w:p w:rsidR="002C48AC" w:rsidRDefault="00B71364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Fin de la formation : 12 juillet 2021</w:t>
      </w:r>
    </w:p>
    <w:p w:rsidR="002C48AC" w:rsidRDefault="00B71364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À partir du 21 mai (début pro</w:t>
      </w:r>
      <w:r>
        <w:rPr>
          <w:rFonts w:ascii="Arial" w:hAnsi="Arial"/>
        </w:rPr>
        <w:t>jet 4), temps de travail quotidien limité à 2h30, dont 30 min d'activité complémentaire</w:t>
      </w:r>
    </w:p>
    <w:p w:rsidR="002C48AC" w:rsidRDefault="00B71364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Rares exceptions les 2, 8 et 9 août, puis les 7 et 8 novembre : 3h de travail quotidien</w:t>
      </w:r>
    </w:p>
    <w:p w:rsidR="002C48AC" w:rsidRDefault="002C48AC">
      <w:pPr>
        <w:pStyle w:val="Standard"/>
        <w:spacing w:line="360" w:lineRule="auto"/>
        <w:jc w:val="both"/>
        <w:rPr>
          <w:rFonts w:ascii="Arial" w:hAnsi="Arial"/>
        </w:rPr>
      </w:pPr>
    </w:p>
    <w:sectPr w:rsidR="002C48A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364" w:rsidRDefault="00B71364">
      <w:r>
        <w:separator/>
      </w:r>
    </w:p>
  </w:endnote>
  <w:endnote w:type="continuationSeparator" w:id="0">
    <w:p w:rsidR="00B71364" w:rsidRDefault="00B7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364" w:rsidRDefault="00B71364">
      <w:r>
        <w:rPr>
          <w:color w:val="000000"/>
        </w:rPr>
        <w:separator/>
      </w:r>
    </w:p>
  </w:footnote>
  <w:footnote w:type="continuationSeparator" w:id="0">
    <w:p w:rsidR="00B71364" w:rsidRDefault="00B7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489"/>
    <w:multiLevelType w:val="multilevel"/>
    <w:tmpl w:val="C8A62EE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3BF612B"/>
    <w:multiLevelType w:val="multilevel"/>
    <w:tmpl w:val="DAE8822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97017D"/>
    <w:multiLevelType w:val="multilevel"/>
    <w:tmpl w:val="77BE264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C48AC"/>
    <w:rsid w:val="002C48AC"/>
    <w:rsid w:val="0081290B"/>
    <w:rsid w:val="00B71364"/>
    <w:rsid w:val="00E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38F0D"/>
  <w15:docId w15:val="{45CAF771-53E9-4844-BCD3-4A9B20DB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Levallois, Matthieu</cp:lastModifiedBy>
  <cp:revision>2</cp:revision>
  <dcterms:created xsi:type="dcterms:W3CDTF">2020-04-07T19:01:00Z</dcterms:created>
  <dcterms:modified xsi:type="dcterms:W3CDTF">2020-04-07T19:01:00Z</dcterms:modified>
</cp:coreProperties>
</file>