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651" w:rsidRDefault="00E95C09">
      <w:pPr>
        <w:pStyle w:val="Standard"/>
        <w:jc w:val="center"/>
        <w:rPr>
          <w:rFonts w:ascii="Bahnschrift Light SemiCondensed" w:hAnsi="Bahnschrift Light SemiCondensed"/>
          <w:sz w:val="120"/>
          <w:szCs w:val="120"/>
        </w:rPr>
      </w:pPr>
      <w:r>
        <w:rPr>
          <w:rFonts w:ascii="Bahnschrift Light SemiCondensed" w:hAnsi="Bahnschrift Light SemiCondensed"/>
          <w:noProof/>
          <w:sz w:val="120"/>
          <w:szCs w:val="120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68450"/>
            <wp:effectExtent l="0" t="0" r="0" b="0"/>
            <wp:wrapSquare wrapText="bothSides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E95C09">
      <w:pPr>
        <w:pStyle w:val="Standard"/>
        <w:jc w:val="center"/>
        <w:rPr>
          <w:rFonts w:ascii="Calibri Light" w:hAnsi="Calibri Light"/>
          <w:b/>
          <w:bCs/>
          <w:sz w:val="88"/>
          <w:szCs w:val="88"/>
        </w:rPr>
      </w:pPr>
      <w:r>
        <w:rPr>
          <w:rFonts w:ascii="Calibri Light" w:hAnsi="Calibri Light"/>
          <w:b/>
          <w:bCs/>
          <w:sz w:val="88"/>
          <w:szCs w:val="88"/>
        </w:rPr>
        <w:t>2° Termo, Turma da Tarde</w:t>
      </w:r>
    </w:p>
    <w:p w:rsidR="00901651" w:rsidRDefault="00901651">
      <w:pPr>
        <w:pStyle w:val="Standard"/>
        <w:jc w:val="center"/>
        <w:rPr>
          <w:rFonts w:ascii="Calibri Light" w:hAnsi="Calibri Light"/>
          <w:sz w:val="88"/>
          <w:szCs w:val="88"/>
        </w:rPr>
      </w:pPr>
    </w:p>
    <w:p w:rsidR="00901651" w:rsidRDefault="00E95C09">
      <w:pPr>
        <w:pStyle w:val="Standard"/>
        <w:jc w:val="center"/>
        <w:rPr>
          <w:rFonts w:ascii="Calibri Light" w:hAnsi="Calibri Light"/>
          <w:sz w:val="120"/>
          <w:szCs w:val="120"/>
        </w:rPr>
      </w:pPr>
      <w:r>
        <w:rPr>
          <w:rFonts w:ascii="Calibri Light" w:hAnsi="Calibri Light"/>
          <w:sz w:val="120"/>
          <w:szCs w:val="120"/>
        </w:rPr>
        <w:t>Grupo 5</w:t>
      </w:r>
    </w:p>
    <w:p w:rsidR="00901651" w:rsidRDefault="00901651">
      <w:pPr>
        <w:pStyle w:val="Standard"/>
        <w:jc w:val="center"/>
        <w:rPr>
          <w:rFonts w:ascii="Calibri Light" w:hAnsi="Calibri Light"/>
          <w:sz w:val="120"/>
          <w:szCs w:val="120"/>
        </w:rPr>
      </w:pPr>
    </w:p>
    <w:p w:rsidR="00901651" w:rsidRDefault="00E95C09">
      <w:pPr>
        <w:pStyle w:val="Standard"/>
        <w:jc w:val="center"/>
        <w:rPr>
          <w:rFonts w:ascii="Calibri Light" w:hAnsi="Calibri Light"/>
          <w:sz w:val="120"/>
          <w:szCs w:val="120"/>
        </w:rPr>
      </w:pPr>
      <w:r>
        <w:rPr>
          <w:rFonts w:ascii="Roboto;Arial;sans-serif" w:hAnsi="Roboto;Arial;sans-serif"/>
          <w:color w:val="C0BAB2"/>
          <w:sz w:val="17"/>
          <w:szCs w:val="120"/>
        </w:rPr>
        <w:t>SEM APRESENTAÇÃO</w:t>
      </w:r>
      <w:r>
        <w:rPr>
          <w:rFonts w:ascii="Calibri Light" w:hAnsi="Calibri Light"/>
          <w:sz w:val="120"/>
          <w:szCs w:val="120"/>
        </w:rPr>
        <w:t xml:space="preserve"> </w:t>
      </w:r>
    </w:p>
    <w:p w:rsidR="00901651" w:rsidRDefault="00901651">
      <w:pPr>
        <w:pStyle w:val="Standard"/>
        <w:jc w:val="center"/>
        <w:rPr>
          <w:rFonts w:ascii="Calibri Light" w:hAnsi="Calibri Light"/>
          <w:sz w:val="120"/>
          <w:szCs w:val="120"/>
        </w:rPr>
      </w:pPr>
    </w:p>
    <w:p w:rsidR="00901651" w:rsidRDefault="00E95C09">
      <w:pPr>
        <w:pStyle w:val="Standard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Integrantes:</w:t>
      </w: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jc w:val="both"/>
        <w:rPr>
          <w:rFonts w:hint="eastAsia"/>
          <w:b/>
          <w:bCs/>
        </w:rPr>
      </w:pPr>
      <w:r>
        <w:rPr>
          <w:rFonts w:ascii="Calibri Light" w:hAnsi="Calibri Light"/>
          <w:b/>
          <w:bCs/>
          <w:sz w:val="30"/>
          <w:szCs w:val="30"/>
        </w:rPr>
        <w:t>Matheus Souza Silva</w:t>
      </w:r>
    </w:p>
    <w:p w:rsidR="00901651" w:rsidRDefault="00E95C09">
      <w:pPr>
        <w:pStyle w:val="Standard"/>
        <w:jc w:val="both"/>
        <w:rPr>
          <w:rFonts w:hint="eastAsia"/>
          <w:b/>
          <w:bCs/>
        </w:rPr>
      </w:pPr>
      <w:r>
        <w:rPr>
          <w:rFonts w:ascii="Calibri Light" w:hAnsi="Calibri Light"/>
          <w:b/>
          <w:bCs/>
          <w:sz w:val="30"/>
          <w:szCs w:val="30"/>
        </w:rPr>
        <w:t xml:space="preserve">Lucas </w:t>
      </w:r>
      <w:proofErr w:type="spellStart"/>
      <w:r>
        <w:rPr>
          <w:rFonts w:ascii="Calibri Light" w:hAnsi="Calibri Light"/>
          <w:b/>
          <w:bCs/>
          <w:sz w:val="30"/>
          <w:szCs w:val="30"/>
        </w:rPr>
        <w:t>Pandolfi</w:t>
      </w:r>
      <w:proofErr w:type="spellEnd"/>
    </w:p>
    <w:p w:rsidR="00901651" w:rsidRDefault="00E95C09">
      <w:pPr>
        <w:pStyle w:val="Standard"/>
        <w:jc w:val="both"/>
        <w:rPr>
          <w:rFonts w:hint="eastAsia"/>
          <w:b/>
          <w:bCs/>
        </w:rPr>
      </w:pPr>
      <w:r>
        <w:rPr>
          <w:rFonts w:ascii="Calibri Light" w:hAnsi="Calibri Light"/>
          <w:b/>
          <w:bCs/>
          <w:sz w:val="30"/>
          <w:szCs w:val="30"/>
        </w:rPr>
        <w:t>Davi Alencar</w:t>
      </w:r>
    </w:p>
    <w:p w:rsidR="00901651" w:rsidRDefault="00E95C09">
      <w:pPr>
        <w:pStyle w:val="Standard"/>
        <w:jc w:val="both"/>
        <w:rPr>
          <w:rFonts w:hint="eastAsia"/>
          <w:b/>
          <w:bCs/>
        </w:rPr>
      </w:pPr>
      <w:r>
        <w:rPr>
          <w:rFonts w:ascii="Calibri Light" w:hAnsi="Calibri Light"/>
          <w:b/>
          <w:bCs/>
          <w:sz w:val="30"/>
          <w:szCs w:val="30"/>
        </w:rPr>
        <w:t>Julia Bergman</w:t>
      </w: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jc w:val="center"/>
        <w:rPr>
          <w:rFonts w:hint="eastAsia"/>
          <w:i/>
          <w:iCs/>
        </w:rPr>
      </w:pPr>
      <w:r>
        <w:rPr>
          <w:rFonts w:ascii="Calibri Light" w:hAnsi="Calibri Light"/>
          <w:b/>
          <w:bCs/>
          <w:i/>
          <w:iCs/>
          <w:sz w:val="44"/>
          <w:szCs w:val="44"/>
        </w:rPr>
        <w:t>Sumário</w:t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56"/>
          <w:szCs w:val="56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56"/>
          <w:szCs w:val="56"/>
        </w:rPr>
      </w:pPr>
    </w:p>
    <w:p w:rsidR="00901651" w:rsidRDefault="00E95C09">
      <w:pPr>
        <w:pStyle w:val="Standard"/>
        <w:numPr>
          <w:ilvl w:val="0"/>
          <w:numId w:val="5"/>
        </w:numPr>
        <w:jc w:val="both"/>
        <w:rPr>
          <w:rFonts w:hint="eastAsia"/>
        </w:rPr>
      </w:pPr>
      <w:r>
        <w:rPr>
          <w:rFonts w:ascii="Calibri Light" w:hAnsi="Calibri Light"/>
          <w:b/>
          <w:bCs/>
          <w:sz w:val="30"/>
          <w:szCs w:val="30"/>
        </w:rPr>
        <w:t>Objetivo___________________________________________________2</w:t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5"/>
        </w:numPr>
        <w:jc w:val="both"/>
        <w:rPr>
          <w:rFonts w:hint="eastAsia"/>
        </w:rPr>
      </w:pPr>
      <w:r>
        <w:rPr>
          <w:rFonts w:ascii="Calibri Light" w:hAnsi="Calibri Light"/>
          <w:b/>
          <w:bCs/>
          <w:sz w:val="30"/>
          <w:szCs w:val="30"/>
        </w:rPr>
        <w:t>Desenvolvimento____________________________________________2</w:t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5"/>
        </w:numPr>
        <w:jc w:val="both"/>
        <w:rPr>
          <w:rFonts w:hint="eastAsia"/>
        </w:rPr>
      </w:pPr>
      <w:r>
        <w:rPr>
          <w:rFonts w:ascii="Calibri Light" w:hAnsi="Calibri Light"/>
          <w:b/>
          <w:bCs/>
          <w:sz w:val="30"/>
          <w:szCs w:val="30"/>
        </w:rPr>
        <w:t>Funcionalidades_____________________________________________3</w:t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5"/>
        </w:numPr>
        <w:jc w:val="both"/>
        <w:rPr>
          <w:rFonts w:hint="eastAsia"/>
        </w:rPr>
      </w:pPr>
      <w:r>
        <w:rPr>
          <w:rFonts w:ascii="Calibri Light" w:hAnsi="Calibri Light"/>
          <w:b/>
          <w:bCs/>
          <w:sz w:val="30"/>
          <w:szCs w:val="30"/>
        </w:rPr>
        <w:t>Guia de estilos______________________________________________4</w:t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5"/>
        </w:numPr>
        <w:jc w:val="both"/>
        <w:rPr>
          <w:rFonts w:hint="eastAsia"/>
        </w:rPr>
      </w:pPr>
      <w:r>
        <w:rPr>
          <w:rFonts w:ascii="Calibri Light" w:hAnsi="Calibri Light"/>
          <w:b/>
          <w:bCs/>
          <w:sz w:val="30"/>
          <w:szCs w:val="30"/>
        </w:rPr>
        <w:t>Interfaces__________________________________________________5</w:t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5"/>
        </w:numPr>
        <w:jc w:val="both"/>
        <w:rPr>
          <w:rFonts w:hint="eastAsia"/>
        </w:rPr>
        <w:sectPr w:rsidR="00901651">
          <w:headerReference w:type="default" r:id="rId9"/>
          <w:headerReference w:type="first" r:id="rId10"/>
          <w:pgSz w:w="11906" w:h="16838"/>
          <w:pgMar w:top="1134" w:right="1134" w:bottom="1134" w:left="1134" w:header="720" w:footer="0" w:gutter="0"/>
          <w:cols w:space="720"/>
          <w:formProt w:val="0"/>
          <w:titlePg/>
          <w:docGrid w:linePitch="272" w:charSpace="8192"/>
        </w:sectPr>
      </w:pPr>
      <w:r>
        <w:rPr>
          <w:rFonts w:ascii="Calibri Light" w:hAnsi="Calibri Light"/>
          <w:b/>
          <w:bCs/>
          <w:sz w:val="30"/>
          <w:szCs w:val="30"/>
        </w:rPr>
        <w:t>Observações_______________________________________________16</w:t>
      </w:r>
    </w:p>
    <w:p w:rsidR="00901651" w:rsidRDefault="00901651">
      <w:pPr>
        <w:pStyle w:val="Standard"/>
        <w:ind w:firstLine="9184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E95C09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  <w:t>Objetivo</w:t>
      </w: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E95C09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objetivo do aplicativo é facilitar a forma de como se planeja um evento qualquer, podendo ele ser grande ou pequeno. Sendo possível cadastrar um evento e também, inscrever-se em um evento já existente.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ind w:firstLine="3231"/>
        <w:jc w:val="both"/>
        <w:rPr>
          <w:rFonts w:ascii="Calibri Light" w:hAnsi="Calibri Light"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  <w:t>Desenvolvimento</w:t>
      </w:r>
    </w:p>
    <w:p w:rsidR="00901651" w:rsidRDefault="00901651">
      <w:pPr>
        <w:pStyle w:val="Standard"/>
        <w:ind w:firstLine="3231"/>
        <w:jc w:val="both"/>
        <w:rPr>
          <w:rFonts w:ascii="Calibri Light" w:hAnsi="Calibri Light"/>
          <w:b/>
          <w:bCs/>
          <w:sz w:val="44"/>
          <w:szCs w:val="44"/>
        </w:rPr>
      </w:pPr>
    </w:p>
    <w:p w:rsidR="00901651" w:rsidRDefault="00E95C09">
      <w:pPr>
        <w:pStyle w:val="Standard"/>
        <w:ind w:firstLine="397"/>
        <w:jc w:val="both"/>
        <w:rPr>
          <w:rFonts w:ascii="Calibri Light" w:hAnsi="Calibri Light"/>
          <w:b/>
          <w:bCs/>
          <w:sz w:val="44"/>
          <w:szCs w:val="44"/>
        </w:rPr>
      </w:pPr>
      <w:r>
        <w:rPr>
          <w:rFonts w:ascii="Calibri Light" w:hAnsi="Calibri Light"/>
          <w:sz w:val="30"/>
          <w:szCs w:val="30"/>
        </w:rPr>
        <w:t>O</w:t>
      </w:r>
      <w:r>
        <w:rPr>
          <w:rFonts w:ascii="Calibri Light" w:hAnsi="Calibri Light"/>
          <w:b/>
          <w:bCs/>
          <w:sz w:val="44"/>
          <w:szCs w:val="44"/>
        </w:rPr>
        <w:t xml:space="preserve"> </w:t>
      </w:r>
      <w:r>
        <w:rPr>
          <w:rFonts w:ascii="Calibri Light" w:hAnsi="Calibri Light"/>
          <w:sz w:val="30"/>
          <w:szCs w:val="30"/>
        </w:rPr>
        <w:t xml:space="preserve">Aplicativo vai ser desenvolvido na plataforma </w:t>
      </w:r>
      <w:proofErr w:type="spellStart"/>
      <w:r>
        <w:rPr>
          <w:rFonts w:ascii="Calibri Light" w:hAnsi="Calibri Light"/>
          <w:sz w:val="30"/>
          <w:szCs w:val="30"/>
        </w:rPr>
        <w:t>Xamarin.Forms</w:t>
      </w:r>
      <w:proofErr w:type="spellEnd"/>
      <w:r>
        <w:rPr>
          <w:rFonts w:ascii="Calibri Light" w:hAnsi="Calibri Light"/>
          <w:sz w:val="30"/>
          <w:szCs w:val="30"/>
        </w:rPr>
        <w:t xml:space="preserve">. Utilizaremos um banco de dados interno com a ferramenta </w:t>
      </w:r>
      <w:proofErr w:type="spellStart"/>
      <w:r>
        <w:rPr>
          <w:rFonts w:ascii="Calibri Light" w:hAnsi="Calibri Light"/>
          <w:sz w:val="30"/>
          <w:szCs w:val="30"/>
        </w:rPr>
        <w:t>SQLlite</w:t>
      </w:r>
      <w:proofErr w:type="spellEnd"/>
      <w:r>
        <w:rPr>
          <w:rFonts w:ascii="Calibri Light" w:hAnsi="Calibri Light"/>
          <w:sz w:val="30"/>
          <w:szCs w:val="30"/>
        </w:rPr>
        <w:t xml:space="preserve">. A navegação será pelo </w:t>
      </w:r>
      <w:proofErr w:type="spellStart"/>
      <w:r>
        <w:rPr>
          <w:rFonts w:ascii="Calibri Light" w:hAnsi="Calibri Light"/>
          <w:sz w:val="30"/>
          <w:szCs w:val="30"/>
        </w:rPr>
        <w:t>NavigationPage</w:t>
      </w:r>
      <w:proofErr w:type="spellEnd"/>
      <w:r>
        <w:rPr>
          <w:rFonts w:ascii="Calibri Light" w:hAnsi="Calibri Light"/>
          <w:sz w:val="30"/>
          <w:szCs w:val="30"/>
        </w:rPr>
        <w:t>.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ind w:firstLine="397"/>
        <w:jc w:val="both"/>
        <w:rPr>
          <w:rFonts w:ascii="Calibri Light" w:hAnsi="Calibri Light"/>
          <w:b/>
          <w:bCs/>
          <w:sz w:val="44"/>
          <w:szCs w:val="44"/>
        </w:rPr>
      </w:pPr>
      <w:r>
        <w:rPr>
          <w:rFonts w:ascii="Calibri Light" w:hAnsi="Calibri Light"/>
          <w:sz w:val="30"/>
          <w:szCs w:val="30"/>
        </w:rPr>
        <w:t>O projeto foi dividido entre os integrantes da seguinte forma: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Julia Bergman</w:t>
      </w:r>
      <w:r>
        <w:rPr>
          <w:rFonts w:ascii="Calibri Light" w:hAnsi="Calibri Light"/>
          <w:sz w:val="30"/>
          <w:szCs w:val="30"/>
        </w:rPr>
        <w:t xml:space="preserve"> – Front-End.</w:t>
      </w:r>
    </w:p>
    <w:p w:rsidR="00901651" w:rsidRDefault="00E95C09">
      <w:pPr>
        <w:pStyle w:val="Standard"/>
        <w:numPr>
          <w:ilvl w:val="1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Tarefas: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Design dos layouts.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Implementação dos layouts no </w:t>
      </w:r>
      <w:proofErr w:type="spellStart"/>
      <w:r>
        <w:rPr>
          <w:rFonts w:ascii="Calibri Light" w:hAnsi="Calibri Light"/>
          <w:sz w:val="30"/>
          <w:szCs w:val="30"/>
        </w:rPr>
        <w:t>xaml</w:t>
      </w:r>
      <w:proofErr w:type="spellEnd"/>
      <w:r>
        <w:rPr>
          <w:rFonts w:ascii="Calibri Light" w:hAnsi="Calibri Light"/>
          <w:sz w:val="30"/>
          <w:szCs w:val="30"/>
        </w:rPr>
        <w:t>.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Matheus Souza</w:t>
      </w:r>
      <w:r>
        <w:rPr>
          <w:rFonts w:ascii="Calibri Light" w:hAnsi="Calibri Light"/>
          <w:sz w:val="30"/>
          <w:szCs w:val="30"/>
        </w:rPr>
        <w:t xml:space="preserve"> – Back-</w:t>
      </w:r>
      <w:proofErr w:type="spellStart"/>
      <w:r>
        <w:rPr>
          <w:rFonts w:ascii="Calibri Light" w:hAnsi="Calibri Light"/>
          <w:sz w:val="30"/>
          <w:szCs w:val="30"/>
        </w:rPr>
        <w:t>End</w:t>
      </w:r>
      <w:proofErr w:type="spellEnd"/>
      <w:r>
        <w:rPr>
          <w:rFonts w:ascii="Calibri Light" w:hAnsi="Calibri Light"/>
          <w:sz w:val="30"/>
          <w:szCs w:val="30"/>
        </w:rPr>
        <w:t xml:space="preserve"> e Front-End.</w:t>
      </w:r>
    </w:p>
    <w:p w:rsidR="00901651" w:rsidRDefault="00E95C09">
      <w:pPr>
        <w:pStyle w:val="Standard"/>
        <w:numPr>
          <w:ilvl w:val="1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Tarefas: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Implementação dos layouts no </w:t>
      </w:r>
      <w:proofErr w:type="spellStart"/>
      <w:r>
        <w:rPr>
          <w:rFonts w:ascii="Calibri Light" w:hAnsi="Calibri Light"/>
          <w:sz w:val="30"/>
          <w:szCs w:val="30"/>
        </w:rPr>
        <w:t>xaml</w:t>
      </w:r>
      <w:proofErr w:type="spellEnd"/>
      <w:r>
        <w:rPr>
          <w:rFonts w:ascii="Calibri Light" w:hAnsi="Calibri Light"/>
          <w:sz w:val="30"/>
          <w:szCs w:val="30"/>
        </w:rPr>
        <w:t>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Desenvolver as funcionalidades das </w:t>
      </w:r>
      <w:proofErr w:type="spellStart"/>
      <w:r>
        <w:rPr>
          <w:rFonts w:ascii="Calibri Light" w:hAnsi="Calibri Light"/>
          <w:sz w:val="30"/>
          <w:szCs w:val="30"/>
        </w:rPr>
        <w:t>Views</w:t>
      </w:r>
      <w:proofErr w:type="spellEnd"/>
      <w:r>
        <w:rPr>
          <w:rFonts w:ascii="Calibri Light" w:hAnsi="Calibri Light"/>
          <w:sz w:val="30"/>
          <w:szCs w:val="30"/>
        </w:rPr>
        <w:t>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das navegações.</w:t>
      </w:r>
    </w:p>
    <w:p w:rsidR="00901651" w:rsidRDefault="00901651">
      <w:pPr>
        <w:pStyle w:val="Standard"/>
        <w:ind w:left="720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 xml:space="preserve">Lucas </w:t>
      </w:r>
      <w:proofErr w:type="spellStart"/>
      <w:r>
        <w:rPr>
          <w:rFonts w:ascii="Calibri Light" w:hAnsi="Calibri Light"/>
          <w:b/>
          <w:bCs/>
          <w:sz w:val="30"/>
          <w:szCs w:val="30"/>
        </w:rPr>
        <w:t>Pandolfi</w:t>
      </w:r>
      <w:proofErr w:type="spellEnd"/>
      <w:r>
        <w:rPr>
          <w:rFonts w:ascii="Calibri Light" w:hAnsi="Calibri Light"/>
          <w:sz w:val="30"/>
          <w:szCs w:val="30"/>
        </w:rPr>
        <w:t xml:space="preserve"> – Back-End.</w:t>
      </w:r>
    </w:p>
    <w:p w:rsidR="00901651" w:rsidRDefault="00E95C09">
      <w:pPr>
        <w:pStyle w:val="Standard"/>
        <w:numPr>
          <w:ilvl w:val="1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Tarefas: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do banco interno.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Desenvolver as funcionalidades das </w:t>
      </w:r>
      <w:proofErr w:type="spellStart"/>
      <w:r>
        <w:rPr>
          <w:rFonts w:ascii="Calibri Light" w:hAnsi="Calibri Light"/>
          <w:sz w:val="30"/>
          <w:szCs w:val="30"/>
        </w:rPr>
        <w:t>Views</w:t>
      </w:r>
      <w:proofErr w:type="spellEnd"/>
      <w:r>
        <w:rPr>
          <w:rFonts w:ascii="Calibri Light" w:hAnsi="Calibri Light"/>
          <w:sz w:val="30"/>
          <w:szCs w:val="30"/>
        </w:rPr>
        <w:t>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das navegações.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das verificações do login e cadastro (Usuário).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das verificações do cadastro (Evento).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Implementação das </w:t>
      </w:r>
      <w:proofErr w:type="spellStart"/>
      <w:r>
        <w:rPr>
          <w:rFonts w:ascii="Calibri Light" w:hAnsi="Calibri Light"/>
          <w:sz w:val="30"/>
          <w:szCs w:val="30"/>
        </w:rPr>
        <w:t>ListViews</w:t>
      </w:r>
      <w:proofErr w:type="spellEnd"/>
      <w:r>
        <w:rPr>
          <w:rFonts w:ascii="Calibri Light" w:hAnsi="Calibri Light"/>
          <w:sz w:val="30"/>
          <w:szCs w:val="30"/>
        </w:rPr>
        <w:t>.</w:t>
      </w: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Davi Alencar</w:t>
      </w:r>
      <w:r>
        <w:rPr>
          <w:rFonts w:ascii="Calibri Light" w:hAnsi="Calibri Light"/>
          <w:sz w:val="30"/>
          <w:szCs w:val="30"/>
        </w:rPr>
        <w:t xml:space="preserve"> – Responsável por supervisionar e dar suporte aos integrantes.</w:t>
      </w:r>
    </w:p>
    <w:p w:rsidR="00901651" w:rsidRDefault="00E95C09">
      <w:pPr>
        <w:pStyle w:val="Standard"/>
        <w:numPr>
          <w:ilvl w:val="1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Tarefas: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Auxiliar os integrantes no desenvolvimento.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Supervisionar os integrantes (se estão fazendo as suas tarefas de forma concisa) no decorrer do desenvolvimento do projeto.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Preencher o Cronograma de Desenvolvimento. 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ind w:firstLine="2948"/>
        <w:jc w:val="both"/>
        <w:rPr>
          <w:rFonts w:ascii="Calibri Light" w:hAnsi="Calibri Light"/>
          <w:sz w:val="44"/>
          <w:szCs w:val="44"/>
        </w:rPr>
      </w:pPr>
    </w:p>
    <w:p w:rsidR="00901651" w:rsidRDefault="00E95C09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  <w:t>Funcionalidades</w:t>
      </w: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E95C09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projeto terá as seguintes funcionalidades: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1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Cadastro de eventos</w:t>
      </w:r>
    </w:p>
    <w:p w:rsidR="00901651" w:rsidRDefault="00E95C09"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Possibilitará cadastrar eventos com (</w:t>
      </w:r>
      <w:proofErr w:type="spellStart"/>
      <w:r>
        <w:rPr>
          <w:rFonts w:ascii="Calibri Light" w:hAnsi="Calibri Light"/>
          <w:sz w:val="30"/>
          <w:szCs w:val="30"/>
        </w:rPr>
        <w:t>Ex</w:t>
      </w:r>
      <w:proofErr w:type="spellEnd"/>
      <w:r>
        <w:rPr>
          <w:rFonts w:ascii="Calibri Light" w:hAnsi="Calibri Light"/>
          <w:sz w:val="30"/>
          <w:szCs w:val="30"/>
        </w:rPr>
        <w:t xml:space="preserve">: Nome, Data, Localização, </w:t>
      </w:r>
      <w:proofErr w:type="spellStart"/>
      <w:r>
        <w:rPr>
          <w:rFonts w:ascii="Calibri Light" w:hAnsi="Calibri Light"/>
          <w:sz w:val="30"/>
          <w:szCs w:val="30"/>
        </w:rPr>
        <w:t>etc</w:t>
      </w:r>
      <w:proofErr w:type="spellEnd"/>
      <w:r>
        <w:rPr>
          <w:rFonts w:ascii="Calibri Light" w:hAnsi="Calibri Light"/>
          <w:sz w:val="30"/>
          <w:szCs w:val="30"/>
        </w:rPr>
        <w:t>)</w:t>
      </w: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Listar eventos</w:t>
      </w:r>
    </w:p>
    <w:p w:rsidR="00901651" w:rsidRDefault="00E95C09"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Lista todos eventos cadastrados.</w:t>
      </w:r>
    </w:p>
    <w:p w:rsidR="00901651" w:rsidRDefault="00901651">
      <w:pPr>
        <w:pStyle w:val="Standard"/>
        <w:ind w:left="720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Cadastro de usuário</w:t>
      </w:r>
    </w:p>
    <w:p w:rsidR="00901651" w:rsidRDefault="00E95C09"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O cadastro do usuário será feito com nome, </w:t>
      </w:r>
      <w:proofErr w:type="spellStart"/>
      <w:r>
        <w:rPr>
          <w:rFonts w:ascii="Calibri Light" w:hAnsi="Calibri Light"/>
          <w:sz w:val="30"/>
          <w:szCs w:val="30"/>
        </w:rPr>
        <w:t>email</w:t>
      </w:r>
      <w:proofErr w:type="spellEnd"/>
      <w:r>
        <w:rPr>
          <w:rFonts w:ascii="Calibri Light" w:hAnsi="Calibri Light"/>
          <w:sz w:val="30"/>
          <w:szCs w:val="30"/>
        </w:rPr>
        <w:t xml:space="preserve"> e senha</w:t>
      </w:r>
    </w:p>
    <w:p w:rsidR="00901651" w:rsidRDefault="00901651">
      <w:pPr>
        <w:pStyle w:val="Standard"/>
        <w:ind w:left="9411" w:firstLine="5669"/>
        <w:jc w:val="both"/>
        <w:rPr>
          <w:rFonts w:ascii="Calibri Light" w:hAnsi="Calibri Light"/>
          <w:b/>
          <w:bCs/>
          <w:sz w:val="20"/>
          <w:szCs w:val="20"/>
        </w:rPr>
      </w:pPr>
    </w:p>
    <w:p w:rsidR="00901651" w:rsidRDefault="00E95C09"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Inscrição em um evento</w:t>
      </w:r>
    </w:p>
    <w:p w:rsidR="00901651" w:rsidRDefault="00E95C09"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usuário poderá se inscrever em um evento existente.</w:t>
      </w:r>
    </w:p>
    <w:p w:rsidR="00901651" w:rsidRDefault="00901651">
      <w:pPr>
        <w:pStyle w:val="Standard"/>
        <w:ind w:left="9354" w:firstLine="8277"/>
        <w:jc w:val="both"/>
        <w:rPr>
          <w:rFonts w:ascii="Calibri Light" w:hAnsi="Calibri Light"/>
          <w:b/>
          <w:bCs/>
          <w:sz w:val="20"/>
          <w:szCs w:val="20"/>
        </w:rPr>
      </w:pPr>
    </w:p>
    <w:p w:rsidR="00901651" w:rsidRDefault="00E95C09"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Listar todos eventos em que o usuário está inscrito</w:t>
      </w:r>
    </w:p>
    <w:p w:rsidR="00901651" w:rsidRDefault="00E95C09"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usuário poderá visualizar uma lista de eventos em que se inscreveu.</w:t>
      </w:r>
    </w:p>
    <w:p w:rsidR="00901651" w:rsidRDefault="00901651">
      <w:pPr>
        <w:pStyle w:val="Standard"/>
        <w:ind w:left="1080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Listar todos eventos que o usuário cadastrou</w:t>
      </w:r>
    </w:p>
    <w:p w:rsidR="00901651" w:rsidRDefault="00E95C09"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usuário poderá visualizar uma lista de eventos que ele cadastrou.</w:t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44"/>
          <w:szCs w:val="44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44"/>
          <w:szCs w:val="44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44"/>
          <w:szCs w:val="44"/>
        </w:rPr>
      </w:pP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E95C09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  <w:t>Guia de estilos</w:t>
      </w: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E95C09">
      <w:pPr>
        <w:pStyle w:val="Standard"/>
        <w:numPr>
          <w:ilvl w:val="0"/>
          <w:numId w:val="2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Fonte do texto</w:t>
      </w:r>
    </w:p>
    <w:p w:rsidR="00901651" w:rsidRDefault="00E95C09"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 xml:space="preserve">Generis® </w:t>
      </w:r>
      <w:proofErr w:type="spellStart"/>
      <w:r>
        <w:rPr>
          <w:rFonts w:ascii="Calibri Light" w:hAnsi="Calibri Light"/>
          <w:color w:val="202124"/>
          <w:sz w:val="30"/>
          <w:szCs w:val="30"/>
        </w:rPr>
        <w:t>Simple</w:t>
      </w:r>
      <w:proofErr w:type="spellEnd"/>
    </w:p>
    <w:p w:rsidR="00901651" w:rsidRDefault="00901651">
      <w:pPr>
        <w:pStyle w:val="Standard"/>
        <w:jc w:val="both"/>
        <w:rPr>
          <w:rFonts w:hint="eastAsia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14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Palheta de cores</w:t>
      </w:r>
    </w:p>
    <w:p w:rsidR="00901651" w:rsidRDefault="00E95C09"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DB36A4 - Rosa</w:t>
      </w:r>
    </w:p>
    <w:p w:rsidR="00901651" w:rsidRDefault="00E95C09"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610241 - Roxo</w:t>
      </w:r>
    </w:p>
    <w:p w:rsidR="00901651" w:rsidRDefault="00E95C09"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E3BBD5 - Rosa Claro</w:t>
      </w:r>
    </w:p>
    <w:p w:rsidR="00901651" w:rsidRDefault="00E95C09"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FFD600 - Amarelo</w:t>
      </w:r>
    </w:p>
    <w:p w:rsidR="00901651" w:rsidRDefault="00E95C09"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312F2F - Cinza</w:t>
      </w:r>
    </w:p>
    <w:p w:rsidR="00901651" w:rsidRDefault="00E95C09"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FFFFFF - Branco</w:t>
      </w: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3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Nome do aplicativo</w:t>
      </w:r>
    </w:p>
    <w:p w:rsidR="00901651" w:rsidRDefault="00E95C09">
      <w:pPr>
        <w:pStyle w:val="Standard"/>
        <w:numPr>
          <w:ilvl w:val="1"/>
          <w:numId w:val="15"/>
        </w:numPr>
        <w:jc w:val="both"/>
        <w:rPr>
          <w:rFonts w:ascii="Calibri Light" w:hAnsi="Calibri Light"/>
          <w:color w:val="202124"/>
          <w:sz w:val="30"/>
          <w:szCs w:val="30"/>
        </w:rPr>
      </w:pPr>
      <w:proofErr w:type="spellStart"/>
      <w:r>
        <w:rPr>
          <w:rFonts w:ascii="Calibri Light" w:hAnsi="Calibri Light"/>
          <w:color w:val="202124"/>
          <w:sz w:val="30"/>
          <w:szCs w:val="30"/>
        </w:rPr>
        <w:t>Midnight</w:t>
      </w:r>
      <w:proofErr w:type="spellEnd"/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4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Logo do aplicativo</w:t>
      </w:r>
    </w:p>
    <w:p w:rsidR="00901651" w:rsidRDefault="00E95C09">
      <w:pPr>
        <w:pStyle w:val="Standard"/>
        <w:ind w:left="720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noProof/>
        </w:rPr>
        <w:drawing>
          <wp:inline distT="0" distB="0" distL="0" distR="0">
            <wp:extent cx="1181100" cy="1956435"/>
            <wp:effectExtent l="0" t="0" r="0" b="0"/>
            <wp:docPr id="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4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Ícones</w:t>
      </w: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ind w:left="720"/>
        <w:jc w:val="both"/>
        <w:rPr>
          <w:rFonts w:ascii="Calibri Light" w:hAnsi="Calibri Light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>
            <wp:extent cx="523875" cy="523875"/>
            <wp:effectExtent l="0" t="0" r="0" b="0"/>
            <wp:docPr id="3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52450" cy="552450"/>
            <wp:effectExtent l="0" t="0" r="0" b="0"/>
            <wp:docPr id="4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71500" cy="571500"/>
            <wp:effectExtent l="0" t="0" r="0" b="0"/>
            <wp:docPr id="5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61975" cy="561975"/>
            <wp:effectExtent l="0" t="0" r="0" b="0"/>
            <wp:docPr id="6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hint="eastAsia"/>
          <w:color w:val="202124"/>
        </w:rPr>
      </w:pPr>
    </w:p>
    <w:p w:rsidR="00901651" w:rsidRDefault="00E95C09">
      <w:pPr>
        <w:pStyle w:val="Standard"/>
        <w:jc w:val="center"/>
        <w:rPr>
          <w:rFonts w:ascii="Calibri Light" w:hAnsi="Calibri Light"/>
          <w:b/>
          <w:bCs/>
          <w:color w:val="202124"/>
          <w:sz w:val="44"/>
          <w:szCs w:val="44"/>
        </w:rPr>
      </w:pPr>
      <w:r>
        <w:rPr>
          <w:rFonts w:ascii="Calibri Light" w:hAnsi="Calibri Light"/>
          <w:b/>
          <w:bCs/>
          <w:color w:val="202124"/>
          <w:sz w:val="44"/>
          <w:szCs w:val="44"/>
        </w:rPr>
        <w:lastRenderedPageBreak/>
        <w:t>Interfaces do aplicativo</w:t>
      </w: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color w:val="202124"/>
          <w:sz w:val="44"/>
          <w:szCs w:val="44"/>
        </w:rPr>
      </w:pPr>
    </w:p>
    <w:p w:rsidR="00901651" w:rsidRDefault="00E95C09"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 xml:space="preserve">Tela de </w:t>
      </w:r>
      <w:proofErr w:type="spellStart"/>
      <w:r>
        <w:rPr>
          <w:rFonts w:ascii="Calibri Light" w:hAnsi="Calibri Light"/>
          <w:b/>
          <w:bCs/>
          <w:color w:val="202124"/>
          <w:sz w:val="30"/>
          <w:szCs w:val="30"/>
        </w:rPr>
        <w:t>Splash</w:t>
      </w:r>
      <w:proofErr w:type="spellEnd"/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ind w:left="720"/>
        <w:jc w:val="center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noProof/>
        </w:rPr>
        <w:drawing>
          <wp:inline distT="0" distB="0" distL="0" distR="0">
            <wp:extent cx="4047490" cy="7559040"/>
            <wp:effectExtent l="0" t="0" r="0" b="0"/>
            <wp:docPr id="7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51" w:rsidRDefault="00901651">
      <w:pPr>
        <w:pStyle w:val="Standard"/>
        <w:ind w:left="720"/>
        <w:jc w:val="center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16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lastRenderedPageBreak/>
        <w:t>Tela principal</w:t>
      </w: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noProof/>
          <w:color w:val="202124"/>
          <w:sz w:val="30"/>
          <w:szCs w:val="30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1161415</wp:posOffset>
            </wp:positionH>
            <wp:positionV relativeFrom="paragraph">
              <wp:posOffset>57150</wp:posOffset>
            </wp:positionV>
            <wp:extent cx="3945255" cy="6648450"/>
            <wp:effectExtent l="0" t="0" r="0" b="0"/>
            <wp:wrapTopAndBottom/>
            <wp:docPr id="8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noProof/>
          <w:color w:val="202124"/>
          <w:sz w:val="30"/>
          <w:szCs w:val="30"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1229360</wp:posOffset>
            </wp:positionH>
            <wp:positionV relativeFrom="paragraph">
              <wp:posOffset>471170</wp:posOffset>
            </wp:positionV>
            <wp:extent cx="3941445" cy="7006590"/>
            <wp:effectExtent l="0" t="0" r="0" b="0"/>
            <wp:wrapTopAndBottom/>
            <wp:docPr id="9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700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1062990</wp:posOffset>
            </wp:positionH>
            <wp:positionV relativeFrom="paragraph">
              <wp:posOffset>105410</wp:posOffset>
            </wp:positionV>
            <wp:extent cx="4168775" cy="7411085"/>
            <wp:effectExtent l="0" t="0" r="0" b="0"/>
            <wp:wrapTopAndBottom/>
            <wp:docPr id="10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75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16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lastRenderedPageBreak/>
        <w:t>Tela de Login</w:t>
      </w: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ind w:left="720"/>
        <w:jc w:val="center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noProof/>
          <w:color w:val="202124"/>
          <w:sz w:val="30"/>
          <w:szCs w:val="30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1410335</wp:posOffset>
            </wp:positionH>
            <wp:positionV relativeFrom="paragraph">
              <wp:posOffset>411480</wp:posOffset>
            </wp:positionV>
            <wp:extent cx="3834130" cy="6814820"/>
            <wp:effectExtent l="0" t="0" r="0" b="0"/>
            <wp:wrapTopAndBottom/>
            <wp:docPr id="11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0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56"/>
          <w:szCs w:val="56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56"/>
          <w:szCs w:val="56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56"/>
          <w:szCs w:val="56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56"/>
          <w:szCs w:val="56"/>
        </w:rPr>
      </w:pPr>
    </w:p>
    <w:p w:rsidR="00901651" w:rsidRDefault="00E95C09"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Tela de</w:t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983615</wp:posOffset>
            </wp:positionH>
            <wp:positionV relativeFrom="paragraph">
              <wp:posOffset>536575</wp:posOffset>
            </wp:positionV>
            <wp:extent cx="4379595" cy="7707630"/>
            <wp:effectExtent l="0" t="0" r="0" b="0"/>
            <wp:wrapTopAndBottom/>
            <wp:docPr id="12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770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/>
          <w:b/>
          <w:bCs/>
          <w:color w:val="202124"/>
          <w:sz w:val="30"/>
          <w:szCs w:val="30"/>
        </w:rPr>
        <w:t xml:space="preserve"> Cadastro</w:t>
      </w:r>
    </w:p>
    <w:p w:rsidR="00901651" w:rsidRDefault="00901651">
      <w:pPr>
        <w:pStyle w:val="Standard"/>
        <w:jc w:val="center"/>
        <w:rPr>
          <w:rFonts w:ascii="Calibri Light" w:hAnsi="Calibri Light"/>
          <w:color w:val="202124"/>
          <w:sz w:val="30"/>
          <w:szCs w:val="3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Tela de Cadastro de um evento</w:t>
      </w:r>
    </w:p>
    <w:p w:rsidR="001A53FF" w:rsidRPr="001A53FF" w:rsidRDefault="001A53FF" w:rsidP="001A53FF">
      <w:pPr>
        <w:rPr>
          <w:rFonts w:hint="eastAsia"/>
        </w:rPr>
      </w:pPr>
      <w:r>
        <w:rPr>
          <w:rFonts w:ascii="Calibri Light" w:hAnsi="Calibri Light"/>
          <w:b/>
          <w:bCs/>
          <w:noProof/>
          <w:color w:val="202124"/>
          <w:sz w:val="30"/>
          <w:szCs w:val="30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967740</wp:posOffset>
            </wp:positionH>
            <wp:positionV relativeFrom="paragraph">
              <wp:posOffset>226695</wp:posOffset>
            </wp:positionV>
            <wp:extent cx="4483100" cy="7969885"/>
            <wp:effectExtent l="0" t="0" r="0" b="0"/>
            <wp:wrapTopAndBottom/>
            <wp:docPr id="13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796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 w:rsidP="001A53FF">
      <w:pPr>
        <w:pStyle w:val="Standard"/>
        <w:tabs>
          <w:tab w:val="left" w:pos="9969"/>
        </w:tabs>
        <w:jc w:val="both"/>
        <w:rPr>
          <w:rFonts w:ascii="Calibri Light" w:hAnsi="Calibri Light"/>
          <w:color w:val="202124"/>
          <w:sz w:val="20"/>
          <w:szCs w:val="20"/>
        </w:rPr>
      </w:pPr>
    </w:p>
    <w:p w:rsidR="00901651" w:rsidRDefault="00E95C09"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Tela de Perfil</w:t>
      </w: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ind w:left="720"/>
        <w:jc w:val="center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noProof/>
          <w:color w:val="202124"/>
          <w:sz w:val="30"/>
          <w:szCs w:val="30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1089660</wp:posOffset>
            </wp:positionH>
            <wp:positionV relativeFrom="paragraph">
              <wp:posOffset>218440</wp:posOffset>
            </wp:positionV>
            <wp:extent cx="4156710" cy="6654165"/>
            <wp:effectExtent l="0" t="0" r="0" b="0"/>
            <wp:wrapTopAndBottom/>
            <wp:docPr id="14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1A53FF" w:rsidRDefault="001A53FF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7"/>
        </w:numPr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lastRenderedPageBreak/>
        <w:t>Tela Sobre</w:t>
      </w:r>
    </w:p>
    <w:p w:rsidR="00901651" w:rsidRDefault="00901651">
      <w:pPr>
        <w:pStyle w:val="Standard"/>
        <w:ind w:left="720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E95C09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noProof/>
          <w:color w:val="202124"/>
          <w:sz w:val="30"/>
          <w:szCs w:val="30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1099185</wp:posOffset>
            </wp:positionH>
            <wp:positionV relativeFrom="paragraph">
              <wp:posOffset>124460</wp:posOffset>
            </wp:positionV>
            <wp:extent cx="4060825" cy="7218680"/>
            <wp:effectExtent l="0" t="0" r="0" b="0"/>
            <wp:wrapTopAndBottom/>
            <wp:docPr id="15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721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noProof/>
          <w:color w:val="202124"/>
          <w:sz w:val="30"/>
          <w:szCs w:val="30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1061720</wp:posOffset>
            </wp:positionH>
            <wp:positionV relativeFrom="paragraph">
              <wp:posOffset>97790</wp:posOffset>
            </wp:positionV>
            <wp:extent cx="4076065" cy="7539355"/>
            <wp:effectExtent l="0" t="0" r="0" b="0"/>
            <wp:wrapTopAndBottom/>
            <wp:docPr id="16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753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lastRenderedPageBreak/>
        <w:t>Tela de Eventos</w:t>
      </w:r>
    </w:p>
    <w:p w:rsidR="001A53FF" w:rsidRDefault="001A53FF" w:rsidP="001A53FF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1A53FF" w:rsidRDefault="001A53FF" w:rsidP="001A53FF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1A53FF" w:rsidRDefault="001A53FF" w:rsidP="001A53FF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1A53FF" w:rsidP="001A53FF">
      <w:pPr>
        <w:pStyle w:val="Standard"/>
        <w:jc w:val="center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noProof/>
          <w:color w:val="202124"/>
          <w:sz w:val="30"/>
          <w:szCs w:val="30"/>
        </w:rPr>
        <w:drawing>
          <wp:inline distT="0" distB="0" distL="0" distR="0">
            <wp:extent cx="3524250" cy="58483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color w:val="202124"/>
          <w:sz w:val="44"/>
          <w:szCs w:val="44"/>
        </w:rPr>
      </w:pPr>
    </w:p>
    <w:p w:rsidR="001A53FF" w:rsidRDefault="001A53FF">
      <w:pPr>
        <w:pStyle w:val="Standard"/>
        <w:jc w:val="center"/>
        <w:rPr>
          <w:rFonts w:ascii="Calibri Light" w:hAnsi="Calibri Light"/>
          <w:b/>
          <w:bCs/>
          <w:color w:val="202124"/>
          <w:sz w:val="44"/>
          <w:szCs w:val="44"/>
        </w:rPr>
      </w:pP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color w:val="202124"/>
          <w:sz w:val="44"/>
          <w:szCs w:val="44"/>
        </w:rPr>
      </w:pPr>
    </w:p>
    <w:p w:rsidR="00901651" w:rsidRDefault="00E95C09">
      <w:pPr>
        <w:pStyle w:val="Standard"/>
        <w:jc w:val="center"/>
        <w:rPr>
          <w:rFonts w:ascii="Calibri Light" w:hAnsi="Calibri Light"/>
          <w:b/>
          <w:bCs/>
          <w:sz w:val="56"/>
          <w:szCs w:val="56"/>
        </w:rPr>
      </w:pPr>
      <w:r>
        <w:rPr>
          <w:rFonts w:ascii="Calibri Light" w:hAnsi="Calibri Light"/>
          <w:b/>
          <w:bCs/>
          <w:color w:val="202124"/>
          <w:sz w:val="44"/>
          <w:szCs w:val="44"/>
        </w:rPr>
        <w:lastRenderedPageBreak/>
        <w:t>Observações</w:t>
      </w: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color w:val="202124"/>
          <w:sz w:val="44"/>
          <w:szCs w:val="44"/>
        </w:rPr>
      </w:pPr>
    </w:p>
    <w:p w:rsidR="00901651" w:rsidRDefault="00E95C09">
      <w:pPr>
        <w:pStyle w:val="Standard"/>
        <w:ind w:firstLine="397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No tocante a questão do integrante Davi Alencar ser um “supervisor” do grupo, isso ocorreu pois, na maioria das aulas dadas, ele não possuía um computador para desenvolver o conteúdo apresentado. Então, para que o desenvolvimento do projeto não fosse prejudicado (pois há relativamente pouco tempo para a sua conclusão), foi decidido que este membro do grupo tomaria tal função.</w:t>
      </w:r>
      <w:r w:rsidR="00F03D66">
        <w:rPr>
          <w:rFonts w:ascii="Calibri Light" w:hAnsi="Calibri Light"/>
          <w:color w:val="202124"/>
          <w:sz w:val="30"/>
          <w:szCs w:val="30"/>
        </w:rPr>
        <w:t xml:space="preserve"> Em relação a Julia Bergman ela não conseguiu participar do desenvolvimento por completo, pois teve sérios problemas com internet. Com todos estes problemas apenas Lucas </w:t>
      </w:r>
      <w:proofErr w:type="spellStart"/>
      <w:r w:rsidR="00F03D66">
        <w:rPr>
          <w:rFonts w:ascii="Calibri Light" w:hAnsi="Calibri Light"/>
          <w:color w:val="202124"/>
          <w:sz w:val="30"/>
          <w:szCs w:val="30"/>
        </w:rPr>
        <w:t>Pandolfi</w:t>
      </w:r>
      <w:proofErr w:type="spellEnd"/>
      <w:r w:rsidR="00F03D66">
        <w:rPr>
          <w:rFonts w:ascii="Calibri Light" w:hAnsi="Calibri Light"/>
          <w:color w:val="202124"/>
          <w:sz w:val="30"/>
          <w:szCs w:val="30"/>
        </w:rPr>
        <w:t xml:space="preserve"> e Matheus Souza desenvolveram o projeto. 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color w:val="202124"/>
          <w:sz w:val="30"/>
          <w:szCs w:val="30"/>
        </w:rPr>
      </w:pPr>
    </w:p>
    <w:p w:rsidR="00F03D66" w:rsidRDefault="00E95C09" w:rsidP="00F03D66">
      <w:pPr>
        <w:pStyle w:val="Standard"/>
        <w:ind w:firstLine="397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 xml:space="preserve">Em relação a navegabilidade das telas, inicialmente foi decidido a utilização do </w:t>
      </w:r>
      <w:proofErr w:type="spellStart"/>
      <w:r>
        <w:rPr>
          <w:rFonts w:ascii="Calibri Light" w:hAnsi="Calibri Light"/>
          <w:color w:val="202124"/>
          <w:sz w:val="30"/>
          <w:szCs w:val="30"/>
        </w:rPr>
        <w:t>MasterDetailPage</w:t>
      </w:r>
      <w:proofErr w:type="spellEnd"/>
      <w:r>
        <w:rPr>
          <w:rFonts w:ascii="Calibri Light" w:hAnsi="Calibri Light"/>
          <w:color w:val="202124"/>
          <w:sz w:val="30"/>
          <w:szCs w:val="30"/>
        </w:rPr>
        <w:t>, porém, não foi possível implementar essa função por conta de vári</w:t>
      </w:r>
      <w:r w:rsidR="001A53FF">
        <w:rPr>
          <w:rFonts w:ascii="Calibri Light" w:hAnsi="Calibri Light"/>
          <w:color w:val="202124"/>
          <w:sz w:val="30"/>
          <w:szCs w:val="30"/>
        </w:rPr>
        <w:t>o</w:t>
      </w:r>
      <w:r>
        <w:rPr>
          <w:rFonts w:ascii="Calibri Light" w:hAnsi="Calibri Light"/>
          <w:color w:val="202124"/>
          <w:sz w:val="30"/>
          <w:szCs w:val="30"/>
        </w:rPr>
        <w:t xml:space="preserve">s erros de referência, o que não conseguimos solucionar. Por esse motivo, tivemos que usar o </w:t>
      </w:r>
      <w:proofErr w:type="spellStart"/>
      <w:r>
        <w:rPr>
          <w:rFonts w:ascii="Calibri Light" w:hAnsi="Calibri Light"/>
          <w:color w:val="202124"/>
          <w:sz w:val="30"/>
          <w:szCs w:val="30"/>
        </w:rPr>
        <w:t>NavigationPage</w:t>
      </w:r>
      <w:proofErr w:type="spellEnd"/>
      <w:r w:rsidR="00F03D66">
        <w:rPr>
          <w:rFonts w:ascii="Calibri Light" w:hAnsi="Calibri Light"/>
          <w:color w:val="202124"/>
          <w:sz w:val="30"/>
          <w:szCs w:val="30"/>
        </w:rPr>
        <w:t>.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1A53FF">
      <w:pPr>
        <w:pStyle w:val="Standard"/>
        <w:ind w:firstLine="397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 xml:space="preserve">A tela de perfil não foi concluída por que não sabíamos como gerar um </w:t>
      </w:r>
      <w:proofErr w:type="spellStart"/>
      <w:r>
        <w:rPr>
          <w:rFonts w:ascii="Calibri Light" w:hAnsi="Calibri Light"/>
          <w:color w:val="202124"/>
          <w:sz w:val="30"/>
          <w:szCs w:val="30"/>
        </w:rPr>
        <w:t>token</w:t>
      </w:r>
      <w:proofErr w:type="spellEnd"/>
      <w:r>
        <w:rPr>
          <w:rFonts w:ascii="Calibri Light" w:hAnsi="Calibri Light"/>
          <w:color w:val="202124"/>
          <w:sz w:val="30"/>
          <w:szCs w:val="30"/>
        </w:rPr>
        <w:t xml:space="preserve"> e mantê-lo ativo, por isso não a executamos.</w:t>
      </w:r>
    </w:p>
    <w:p w:rsidR="00F03D66" w:rsidRDefault="00F03D66">
      <w:pPr>
        <w:pStyle w:val="Standard"/>
        <w:ind w:firstLine="397"/>
        <w:jc w:val="both"/>
        <w:rPr>
          <w:rFonts w:ascii="Calibri Light" w:hAnsi="Calibri Light"/>
          <w:color w:val="202124"/>
          <w:sz w:val="30"/>
          <w:szCs w:val="30"/>
        </w:rPr>
      </w:pPr>
    </w:p>
    <w:p w:rsidR="00F03D66" w:rsidRDefault="00F03D66" w:rsidP="00F03D66">
      <w:pPr>
        <w:pStyle w:val="Standard"/>
        <w:ind w:firstLine="397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 xml:space="preserve">Houveram erros nas seguintes telas: Login, Evento e cadastro de evento. </w:t>
      </w:r>
    </w:p>
    <w:p w:rsidR="00901651" w:rsidRDefault="00901651" w:rsidP="001A53FF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F03D66" w:rsidRDefault="00F03D66" w:rsidP="001A53FF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  <w:proofErr w:type="gramStart"/>
      <w:r>
        <w:rPr>
          <w:rFonts w:ascii="Calibri Light" w:hAnsi="Calibri Light"/>
          <w:color w:val="202124"/>
          <w:sz w:val="30"/>
          <w:szCs w:val="30"/>
        </w:rPr>
        <w:t>Login  -</w:t>
      </w:r>
      <w:proofErr w:type="gramEnd"/>
      <w:r>
        <w:rPr>
          <w:rFonts w:ascii="Calibri Light" w:hAnsi="Calibri Light"/>
          <w:color w:val="202124"/>
          <w:sz w:val="30"/>
          <w:szCs w:val="30"/>
        </w:rPr>
        <w:t xml:space="preserve"> Na tela</w:t>
      </w:r>
      <w:r w:rsidR="002C0862">
        <w:rPr>
          <w:rFonts w:ascii="Calibri Light" w:hAnsi="Calibri Light"/>
          <w:color w:val="202124"/>
          <w:sz w:val="30"/>
          <w:szCs w:val="30"/>
        </w:rPr>
        <w:t xml:space="preserve"> de</w:t>
      </w:r>
      <w:r>
        <w:rPr>
          <w:rFonts w:ascii="Calibri Light" w:hAnsi="Calibri Light"/>
          <w:color w:val="202124"/>
          <w:sz w:val="30"/>
          <w:szCs w:val="30"/>
        </w:rPr>
        <w:t xml:space="preserve"> cadastrar usuário se a opção  “salvar senha” não for habilitada, na hora de efetuar </w:t>
      </w:r>
      <w:r w:rsidR="002C0862">
        <w:rPr>
          <w:rFonts w:ascii="Calibri Light" w:hAnsi="Calibri Light"/>
          <w:color w:val="202124"/>
          <w:sz w:val="30"/>
          <w:szCs w:val="30"/>
        </w:rPr>
        <w:t xml:space="preserve">o login surgirá o seguinte erro “ATENÇÃO”, “O usuário não existe”. Isso ocorre pois, quando a opção “salvar senha” não é ativada ele não salva o </w:t>
      </w:r>
      <w:proofErr w:type="spellStart"/>
      <w:r w:rsidR="002C0862">
        <w:rPr>
          <w:rFonts w:ascii="Calibri Light" w:hAnsi="Calibri Light"/>
          <w:color w:val="202124"/>
          <w:sz w:val="30"/>
          <w:szCs w:val="30"/>
        </w:rPr>
        <w:t>Email</w:t>
      </w:r>
      <w:proofErr w:type="spellEnd"/>
      <w:r w:rsidR="002C0862">
        <w:rPr>
          <w:rFonts w:ascii="Calibri Light" w:hAnsi="Calibri Light"/>
          <w:color w:val="202124"/>
          <w:sz w:val="30"/>
          <w:szCs w:val="30"/>
        </w:rPr>
        <w:t xml:space="preserve"> e a senha no Banco de dados interno.</w:t>
      </w:r>
    </w:p>
    <w:p w:rsidR="002C0862" w:rsidRDefault="002C0862" w:rsidP="001A53FF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2C0862" w:rsidRDefault="002C0862" w:rsidP="001A53FF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 xml:space="preserve">Cadastrar </w:t>
      </w:r>
      <w:proofErr w:type="gramStart"/>
      <w:r>
        <w:rPr>
          <w:rFonts w:ascii="Calibri Light" w:hAnsi="Calibri Light"/>
          <w:color w:val="202124"/>
          <w:sz w:val="30"/>
          <w:szCs w:val="30"/>
        </w:rPr>
        <w:t>evento  -</w:t>
      </w:r>
      <w:proofErr w:type="gramEnd"/>
      <w:r>
        <w:rPr>
          <w:rFonts w:ascii="Calibri Light" w:hAnsi="Calibri Light"/>
          <w:color w:val="202124"/>
          <w:sz w:val="30"/>
          <w:szCs w:val="30"/>
        </w:rPr>
        <w:t xml:space="preserve"> Não conseguimos adicionar o </w:t>
      </w:r>
      <w:proofErr w:type="spellStart"/>
      <w:r>
        <w:rPr>
          <w:rFonts w:ascii="Calibri Light" w:hAnsi="Calibri Light"/>
          <w:color w:val="202124"/>
          <w:sz w:val="30"/>
          <w:szCs w:val="30"/>
        </w:rPr>
        <w:t>DataPicker</w:t>
      </w:r>
      <w:proofErr w:type="spellEnd"/>
      <w:r>
        <w:rPr>
          <w:rFonts w:ascii="Calibri Light" w:hAnsi="Calibri Light"/>
          <w:color w:val="202124"/>
          <w:sz w:val="30"/>
          <w:szCs w:val="30"/>
        </w:rPr>
        <w:t xml:space="preserve"> na tela de cadastro de eventos. Usamos uma </w:t>
      </w:r>
      <w:proofErr w:type="spellStart"/>
      <w:r>
        <w:rPr>
          <w:rFonts w:ascii="Calibri Light" w:hAnsi="Calibri Light"/>
          <w:color w:val="202124"/>
          <w:sz w:val="30"/>
          <w:szCs w:val="30"/>
        </w:rPr>
        <w:t>string</w:t>
      </w:r>
      <w:proofErr w:type="spellEnd"/>
      <w:r>
        <w:rPr>
          <w:rFonts w:ascii="Calibri Light" w:hAnsi="Calibri Light"/>
          <w:color w:val="202124"/>
          <w:sz w:val="30"/>
          <w:szCs w:val="30"/>
        </w:rPr>
        <w:t xml:space="preserve"> apenas para representar a funcionalidade, resultado na possibilidade </w:t>
      </w:r>
      <w:proofErr w:type="gramStart"/>
      <w:r>
        <w:rPr>
          <w:rFonts w:ascii="Calibri Light" w:hAnsi="Calibri Light"/>
          <w:color w:val="202124"/>
          <w:sz w:val="30"/>
          <w:szCs w:val="30"/>
        </w:rPr>
        <w:t>do</w:t>
      </w:r>
      <w:proofErr w:type="gramEnd"/>
      <w:r>
        <w:rPr>
          <w:rFonts w:ascii="Calibri Light" w:hAnsi="Calibri Light"/>
          <w:color w:val="202124"/>
          <w:sz w:val="30"/>
          <w:szCs w:val="30"/>
        </w:rPr>
        <w:t xml:space="preserve"> usuário digitar o que ele quiser na data do evento.</w:t>
      </w:r>
    </w:p>
    <w:p w:rsidR="002C0862" w:rsidRDefault="002C0862" w:rsidP="001A53FF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 xml:space="preserve">Também não conseguimos cadastrar uma imagem escolhida pelo usuário. </w:t>
      </w:r>
    </w:p>
    <w:p w:rsidR="002C0862" w:rsidRDefault="002C0862" w:rsidP="001A53FF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2C0862" w:rsidRDefault="002C0862" w:rsidP="001A53FF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 xml:space="preserve">Evento – Não conseguimos puxar uma imagem cadastrada pelo usuário motivo listado acima. E o botão de Participar não </w:t>
      </w:r>
      <w:proofErr w:type="gramStart"/>
      <w:r>
        <w:rPr>
          <w:rFonts w:ascii="Calibri Light" w:hAnsi="Calibri Light"/>
          <w:color w:val="202124"/>
          <w:sz w:val="30"/>
          <w:szCs w:val="30"/>
        </w:rPr>
        <w:t>esta</w:t>
      </w:r>
      <w:proofErr w:type="gramEnd"/>
      <w:r>
        <w:rPr>
          <w:rFonts w:ascii="Calibri Light" w:hAnsi="Calibri Light"/>
          <w:color w:val="202124"/>
          <w:sz w:val="30"/>
          <w:szCs w:val="30"/>
        </w:rPr>
        <w:t xml:space="preserve"> funcionado 100%, ele te retorna a mensagem mas não registra que o usuário esta participando. O motivo para isto é que não conseguimos desenvolver o Banco interno de forma eficiente.</w:t>
      </w:r>
      <w:bookmarkStart w:id="0" w:name="_GoBack"/>
      <w:bookmarkEnd w:id="0"/>
    </w:p>
    <w:sectPr w:rsidR="002C0862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134" w:right="1134" w:bottom="1134" w:left="1134" w:header="720" w:footer="720" w:gutter="0"/>
      <w:pgNumType w:start="2"/>
      <w:cols w:space="720"/>
      <w:formProt w:val="0"/>
      <w:titlePg/>
      <w:docGrid w:linePitch="272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369F" w:rsidRDefault="002C369F">
      <w:pPr>
        <w:rPr>
          <w:rFonts w:hint="eastAsia"/>
        </w:rPr>
      </w:pPr>
      <w:r>
        <w:separator/>
      </w:r>
    </w:p>
  </w:endnote>
  <w:endnote w:type="continuationSeparator" w:id="0">
    <w:p w:rsidR="002C369F" w:rsidRDefault="002C369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;Arial;sans-serif">
    <w:altName w:val="Arial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1651" w:rsidRDefault="00901651">
    <w:pPr>
      <w:pStyle w:val="Rodap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1651" w:rsidRDefault="00901651">
    <w:pPr>
      <w:pStyle w:val="Rodap"/>
      <w:jc w:val="cen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369F" w:rsidRDefault="002C369F">
      <w:pPr>
        <w:rPr>
          <w:rFonts w:hint="eastAsia"/>
        </w:rPr>
      </w:pPr>
      <w:r>
        <w:separator/>
      </w:r>
    </w:p>
  </w:footnote>
  <w:footnote w:type="continuationSeparator" w:id="0">
    <w:p w:rsidR="002C369F" w:rsidRDefault="002C369F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9946611"/>
      <w:docPartObj>
        <w:docPartGallery w:val="Page Numbers (Top of Page)"/>
        <w:docPartUnique/>
      </w:docPartObj>
    </w:sdtPr>
    <w:sdtEndPr/>
    <w:sdtContent>
      <w:p w:rsidR="00901651" w:rsidRDefault="00901651">
        <w:pPr>
          <w:pStyle w:val="Cabealho"/>
          <w:jc w:val="center"/>
          <w:rPr>
            <w:rFonts w:hint="eastAsia"/>
          </w:rPr>
        </w:pPr>
      </w:p>
      <w:p w:rsidR="00901651" w:rsidRDefault="002C369F">
        <w:pPr>
          <w:pStyle w:val="Cabealho"/>
          <w:rPr>
            <w:rFonts w:hint="eastAsia"/>
          </w:rPr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26496076"/>
      <w:docPartObj>
        <w:docPartGallery w:val="Page Numbers (Top of Page)"/>
        <w:docPartUnique/>
      </w:docPartObj>
    </w:sdtPr>
    <w:sdtEndPr/>
    <w:sdtContent>
      <w:p w:rsidR="00901651" w:rsidRDefault="00901651">
        <w:pPr>
          <w:pStyle w:val="Cabealho"/>
          <w:jc w:val="center"/>
          <w:rPr>
            <w:rFonts w:hint="eastAsia"/>
          </w:rPr>
        </w:pPr>
      </w:p>
      <w:p w:rsidR="00901651" w:rsidRDefault="002C369F">
        <w:pPr>
          <w:pStyle w:val="Cabealho"/>
          <w:rPr>
            <w:rFonts w:hint="eastAsia"/>
          </w:rPr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1651" w:rsidRDefault="00E95C09">
    <w:pPr>
      <w:pStyle w:val="Cabealho"/>
      <w:jc w:val="center"/>
      <w:rPr>
        <w:rFonts w:ascii="Lucida Console" w:hAnsi="Lucida Console"/>
        <w:b/>
        <w:bCs/>
        <w:color w:val="000000"/>
        <w:sz w:val="36"/>
        <w:szCs w:val="36"/>
      </w:rPr>
    </w:pPr>
    <w:r>
      <w:rPr>
        <w:rFonts w:ascii="Lucida Console" w:hAnsi="Lucida Console"/>
        <w:b/>
        <w:bCs/>
        <w:color w:val="000000"/>
        <w:sz w:val="36"/>
        <w:szCs w:val="36"/>
      </w:rPr>
      <w:fldChar w:fldCharType="begin"/>
    </w:r>
    <w:r>
      <w:rPr>
        <w:rFonts w:ascii="Lucida Console" w:hAnsi="Lucida Console"/>
        <w:b/>
        <w:bCs/>
        <w:color w:val="000000"/>
        <w:sz w:val="36"/>
        <w:szCs w:val="36"/>
      </w:rPr>
      <w:instrText>PAGE</w:instrText>
    </w:r>
    <w:r>
      <w:rPr>
        <w:rFonts w:ascii="Lucida Console" w:hAnsi="Lucida Console"/>
        <w:b/>
        <w:bCs/>
        <w:color w:val="000000"/>
        <w:sz w:val="36"/>
        <w:szCs w:val="36"/>
      </w:rPr>
      <w:fldChar w:fldCharType="separate"/>
    </w:r>
    <w:r>
      <w:rPr>
        <w:rFonts w:ascii="Lucida Console" w:hAnsi="Lucida Console"/>
        <w:b/>
        <w:bCs/>
        <w:color w:val="000000"/>
        <w:sz w:val="36"/>
        <w:szCs w:val="36"/>
      </w:rPr>
      <w:t>16</w:t>
    </w:r>
    <w:r>
      <w:rPr>
        <w:rFonts w:ascii="Lucida Console" w:hAnsi="Lucida Console"/>
        <w:b/>
        <w:bCs/>
        <w:color w:val="000000"/>
        <w:sz w:val="36"/>
        <w:szCs w:val="36"/>
      </w:rPr>
      <w:fldChar w:fldCharType="end"/>
    </w:r>
  </w:p>
  <w:p w:rsidR="00901651" w:rsidRDefault="00901651">
    <w:pPr>
      <w:pStyle w:val="Cabealho"/>
      <w:rPr>
        <w:rFonts w:hint="eastAsia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0244632"/>
      <w:docPartObj>
        <w:docPartGallery w:val="Page Numbers (Top of Page)"/>
        <w:docPartUnique/>
      </w:docPartObj>
    </w:sdtPr>
    <w:sdtEndPr/>
    <w:sdtContent>
      <w:p w:rsidR="00901651" w:rsidRDefault="00E95C09">
        <w:pPr>
          <w:pStyle w:val="Cabealho"/>
          <w:jc w:val="center"/>
          <w:rPr>
            <w:rFonts w:ascii="Lucida Console" w:hAnsi="Lucida Console"/>
            <w:b/>
            <w:bCs/>
            <w:sz w:val="36"/>
            <w:szCs w:val="36"/>
          </w:rPr>
        </w:pPr>
        <w:r>
          <w:rPr>
            <w:rFonts w:ascii="Lucida Console" w:hAnsi="Lucida Console"/>
            <w:b/>
            <w:bCs/>
            <w:sz w:val="36"/>
            <w:szCs w:val="36"/>
          </w:rPr>
          <w:t>2</w:t>
        </w:r>
      </w:p>
    </w:sdtContent>
  </w:sdt>
  <w:p w:rsidR="00901651" w:rsidRDefault="00901651">
    <w:pPr>
      <w:pStyle w:val="Cabealho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142FC"/>
    <w:multiLevelType w:val="multilevel"/>
    <w:tmpl w:val="E31A0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F497C5D"/>
    <w:multiLevelType w:val="multilevel"/>
    <w:tmpl w:val="B8F052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  <w:b/>
        <w:sz w:val="3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b/>
        <w:sz w:val="30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  <w:b w:val="0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254F7313"/>
    <w:multiLevelType w:val="multilevel"/>
    <w:tmpl w:val="EF845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5671B2E"/>
    <w:multiLevelType w:val="multilevel"/>
    <w:tmpl w:val="E07A6C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  <w:b/>
        <w:sz w:val="3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b w:val="0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6426B36"/>
    <w:multiLevelType w:val="multilevel"/>
    <w:tmpl w:val="8F9CE2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289513EA"/>
    <w:multiLevelType w:val="multilevel"/>
    <w:tmpl w:val="680E60A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3A06711"/>
    <w:multiLevelType w:val="multilevel"/>
    <w:tmpl w:val="9F02BC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  <w:b/>
        <w:sz w:val="3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b w:val="0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5A467679"/>
    <w:multiLevelType w:val="multilevel"/>
    <w:tmpl w:val="7F86AB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  <w:sz w:val="3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sz w:val="30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5C8E7FFA"/>
    <w:multiLevelType w:val="multilevel"/>
    <w:tmpl w:val="C218A5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  <w:b/>
        <w:sz w:val="3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b/>
        <w:sz w:val="30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  <w:b w:val="0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627A3FAD"/>
    <w:multiLevelType w:val="multilevel"/>
    <w:tmpl w:val="21981FC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67963318"/>
    <w:multiLevelType w:val="multilevel"/>
    <w:tmpl w:val="AE2EA5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  <w:sz w:val="3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sz w:val="30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6CA65F4C"/>
    <w:multiLevelType w:val="multilevel"/>
    <w:tmpl w:val="6E08A4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8"/>
  </w:num>
  <w:num w:numId="9">
    <w:abstractNumId w:val="11"/>
  </w:num>
  <w:num w:numId="10">
    <w:abstractNumId w:val="10"/>
  </w:num>
  <w:num w:numId="11">
    <w:abstractNumId w:val="3"/>
  </w:num>
  <w:num w:numId="12">
    <w:abstractNumId w:val="9"/>
  </w:num>
  <w:num w:numId="13">
    <w:abstractNumId w:val="1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cs="OpenSymbol" w:hint="default"/>
          <w:b/>
          <w:sz w:val="30"/>
        </w:rPr>
      </w:lvl>
    </w:lvlOverride>
    <w:lvlOverride w:ilvl="1">
      <w:lvl w:ilvl="1">
        <w:start w:val="1"/>
        <w:numFmt w:val="bullet"/>
        <w:lvlText w:val="◦"/>
        <w:lvlJc w:val="left"/>
        <w:pPr>
          <w:ind w:left="1080" w:hanging="360"/>
        </w:pPr>
        <w:rPr>
          <w:rFonts w:ascii="OpenSymbol" w:hAnsi="OpenSymbol" w:cs="OpenSymbol" w:hint="default"/>
          <w:b/>
          <w:sz w:val="30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1440" w:hanging="360"/>
        </w:pPr>
        <w:rPr>
          <w:rFonts w:ascii="OpenSymbol" w:hAnsi="OpenSymbol" w:cs="OpenSymbol" w:hint="default"/>
          <w:b w:val="0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cs="OpenSymbol" w:hint="default"/>
        </w:rPr>
      </w:lvl>
    </w:lvlOverride>
    <w:lvlOverride w:ilvl="4">
      <w:lvl w:ilvl="4">
        <w:start w:val="1"/>
        <w:numFmt w:val="bullet"/>
        <w:lvlText w:val="◦"/>
        <w:lvlJc w:val="left"/>
        <w:pPr>
          <w:ind w:left="2160" w:hanging="360"/>
        </w:pPr>
        <w:rPr>
          <w:rFonts w:ascii="OpenSymbol" w:hAnsi="OpenSymbol" w:cs="OpenSymbol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2520" w:hanging="360"/>
        </w:pPr>
        <w:rPr>
          <w:rFonts w:ascii="OpenSymbol" w:hAnsi="OpenSymbol" w:cs="OpenSymbol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cs="OpenSymbol" w:hint="default"/>
        </w:rPr>
      </w:lvl>
    </w:lvlOverride>
    <w:lvlOverride w:ilvl="7">
      <w:lvl w:ilvl="7">
        <w:start w:val="1"/>
        <w:numFmt w:val="bullet"/>
        <w:lvlText w:val="◦"/>
        <w:lvlJc w:val="left"/>
        <w:pPr>
          <w:ind w:left="3240" w:hanging="360"/>
        </w:pPr>
        <w:rPr>
          <w:rFonts w:ascii="OpenSymbol" w:hAnsi="OpenSymbol" w:cs="OpenSymbol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3600" w:hanging="360"/>
        </w:pPr>
        <w:rPr>
          <w:rFonts w:ascii="OpenSymbol" w:hAnsi="OpenSymbol" w:cs="OpenSymbol" w:hint="default"/>
        </w:rPr>
      </w:lvl>
    </w:lvlOverride>
  </w:num>
  <w:num w:numId="14">
    <w:abstractNumId w:val="4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cs="OpenSymbol" w:hint="default"/>
        </w:rPr>
      </w:lvl>
    </w:lvlOverride>
    <w:lvlOverride w:ilvl="1">
      <w:lvl w:ilvl="1">
        <w:start w:val="1"/>
        <w:numFmt w:val="bullet"/>
        <w:lvlText w:val="◦"/>
        <w:lvlJc w:val="left"/>
        <w:pPr>
          <w:ind w:left="1080" w:hanging="360"/>
        </w:pPr>
        <w:rPr>
          <w:rFonts w:ascii="OpenSymbol" w:hAnsi="OpenSymbol" w:cs="OpenSymbol" w:hint="default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1440" w:hanging="360"/>
        </w:pPr>
        <w:rPr>
          <w:rFonts w:ascii="OpenSymbol" w:hAnsi="OpenSymbol" w:cs="OpenSymbol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cs="OpenSymbol" w:hint="default"/>
        </w:rPr>
      </w:lvl>
    </w:lvlOverride>
    <w:lvlOverride w:ilvl="4">
      <w:lvl w:ilvl="4">
        <w:start w:val="1"/>
        <w:numFmt w:val="bullet"/>
        <w:lvlText w:val="◦"/>
        <w:lvlJc w:val="left"/>
        <w:pPr>
          <w:ind w:left="2160" w:hanging="360"/>
        </w:pPr>
        <w:rPr>
          <w:rFonts w:ascii="OpenSymbol" w:hAnsi="OpenSymbol" w:cs="OpenSymbol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2520" w:hanging="360"/>
        </w:pPr>
        <w:rPr>
          <w:rFonts w:ascii="OpenSymbol" w:hAnsi="OpenSymbol" w:cs="OpenSymbol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cs="OpenSymbol" w:hint="default"/>
        </w:rPr>
      </w:lvl>
    </w:lvlOverride>
    <w:lvlOverride w:ilvl="7">
      <w:lvl w:ilvl="7">
        <w:start w:val="1"/>
        <w:numFmt w:val="bullet"/>
        <w:lvlText w:val="◦"/>
        <w:lvlJc w:val="left"/>
        <w:pPr>
          <w:ind w:left="3240" w:hanging="360"/>
        </w:pPr>
        <w:rPr>
          <w:rFonts w:ascii="OpenSymbol" w:hAnsi="OpenSymbol" w:cs="OpenSymbol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3600" w:hanging="360"/>
        </w:pPr>
        <w:rPr>
          <w:rFonts w:ascii="OpenSymbol" w:hAnsi="OpenSymbol" w:cs="OpenSymbol" w:hint="default"/>
        </w:rPr>
      </w:lvl>
    </w:lvlOverride>
  </w:num>
  <w:num w:numId="15">
    <w:abstractNumId w:val="7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cs="OpenSymbol" w:hint="default"/>
          <w:sz w:val="30"/>
        </w:rPr>
      </w:lvl>
    </w:lvlOverride>
    <w:lvlOverride w:ilvl="1">
      <w:lvl w:ilvl="1">
        <w:start w:val="1"/>
        <w:numFmt w:val="bullet"/>
        <w:lvlText w:val="◦"/>
        <w:lvlJc w:val="left"/>
        <w:pPr>
          <w:ind w:left="1080" w:hanging="360"/>
        </w:pPr>
        <w:rPr>
          <w:rFonts w:ascii="OpenSymbol" w:hAnsi="OpenSymbol" w:cs="OpenSymbol" w:hint="default"/>
          <w:sz w:val="30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1440" w:hanging="360"/>
        </w:pPr>
        <w:rPr>
          <w:rFonts w:ascii="OpenSymbol" w:hAnsi="OpenSymbol" w:cs="OpenSymbol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cs="OpenSymbol" w:hint="default"/>
        </w:rPr>
      </w:lvl>
    </w:lvlOverride>
    <w:lvlOverride w:ilvl="4">
      <w:lvl w:ilvl="4">
        <w:start w:val="1"/>
        <w:numFmt w:val="bullet"/>
        <w:lvlText w:val="◦"/>
        <w:lvlJc w:val="left"/>
        <w:pPr>
          <w:ind w:left="2160" w:hanging="360"/>
        </w:pPr>
        <w:rPr>
          <w:rFonts w:ascii="OpenSymbol" w:hAnsi="OpenSymbol" w:cs="OpenSymbol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2520" w:hanging="360"/>
        </w:pPr>
        <w:rPr>
          <w:rFonts w:ascii="OpenSymbol" w:hAnsi="OpenSymbol" w:cs="OpenSymbol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cs="OpenSymbol" w:hint="default"/>
        </w:rPr>
      </w:lvl>
    </w:lvlOverride>
    <w:lvlOverride w:ilvl="7">
      <w:lvl w:ilvl="7">
        <w:start w:val="1"/>
        <w:numFmt w:val="bullet"/>
        <w:lvlText w:val="◦"/>
        <w:lvlJc w:val="left"/>
        <w:pPr>
          <w:ind w:left="3240" w:hanging="360"/>
        </w:pPr>
        <w:rPr>
          <w:rFonts w:ascii="OpenSymbol" w:hAnsi="OpenSymbol" w:cs="OpenSymbol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3600" w:hanging="360"/>
        </w:pPr>
        <w:rPr>
          <w:rFonts w:ascii="OpenSymbol" w:hAnsi="OpenSymbol" w:cs="OpenSymbol" w:hint="default"/>
        </w:rPr>
      </w:lvl>
    </w:lvlOverride>
  </w:num>
  <w:num w:numId="16">
    <w:abstractNumId w:val="6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cs="OpenSymbol" w:hint="default"/>
          <w:b/>
          <w:sz w:val="30"/>
        </w:rPr>
      </w:lvl>
    </w:lvlOverride>
    <w:lvlOverride w:ilvl="1">
      <w:lvl w:ilvl="1">
        <w:start w:val="1"/>
        <w:numFmt w:val="bullet"/>
        <w:lvlText w:val="◦"/>
        <w:lvlJc w:val="left"/>
        <w:pPr>
          <w:ind w:left="1080" w:hanging="360"/>
        </w:pPr>
        <w:rPr>
          <w:rFonts w:ascii="OpenSymbol" w:hAnsi="OpenSymbol" w:cs="OpenSymbol" w:hint="default"/>
          <w:b w:val="0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1440" w:hanging="360"/>
        </w:pPr>
        <w:rPr>
          <w:rFonts w:ascii="OpenSymbol" w:hAnsi="OpenSymbol" w:cs="OpenSymbol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cs="OpenSymbol" w:hint="default"/>
        </w:rPr>
      </w:lvl>
    </w:lvlOverride>
    <w:lvlOverride w:ilvl="4">
      <w:lvl w:ilvl="4">
        <w:start w:val="1"/>
        <w:numFmt w:val="bullet"/>
        <w:lvlText w:val="◦"/>
        <w:lvlJc w:val="left"/>
        <w:pPr>
          <w:ind w:left="2160" w:hanging="360"/>
        </w:pPr>
        <w:rPr>
          <w:rFonts w:ascii="OpenSymbol" w:hAnsi="OpenSymbol" w:cs="OpenSymbol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2520" w:hanging="360"/>
        </w:pPr>
        <w:rPr>
          <w:rFonts w:ascii="OpenSymbol" w:hAnsi="OpenSymbol" w:cs="OpenSymbol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cs="OpenSymbol" w:hint="default"/>
        </w:rPr>
      </w:lvl>
    </w:lvlOverride>
    <w:lvlOverride w:ilvl="7">
      <w:lvl w:ilvl="7">
        <w:start w:val="1"/>
        <w:numFmt w:val="bullet"/>
        <w:lvlText w:val="◦"/>
        <w:lvlJc w:val="left"/>
        <w:pPr>
          <w:ind w:left="3240" w:hanging="360"/>
        </w:pPr>
        <w:rPr>
          <w:rFonts w:ascii="OpenSymbol" w:hAnsi="OpenSymbol" w:cs="OpenSymbol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3600" w:hanging="360"/>
        </w:pPr>
        <w:rPr>
          <w:rFonts w:ascii="OpenSymbol" w:hAnsi="OpenSymbol" w:cs="Open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651"/>
    <w:rsid w:val="001A53FF"/>
    <w:rsid w:val="002C0862"/>
    <w:rsid w:val="002C369F"/>
    <w:rsid w:val="00901651"/>
    <w:rsid w:val="00E95C09"/>
    <w:rsid w:val="00F0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7FA70"/>
  <w15:docId w15:val="{4C029BB2-1456-4765-9FFE-F1ED39809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Arial"/>
        <w:kern w:val="2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textAlignment w:val="baseline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A91EAA"/>
    <w:rPr>
      <w:rFonts w:cs="Mangal"/>
    </w:rPr>
  </w:style>
  <w:style w:type="character" w:customStyle="1" w:styleId="RodapChar">
    <w:name w:val="Rodapé Char"/>
    <w:basedOn w:val="Fontepargpadro"/>
    <w:link w:val="Rodap"/>
    <w:uiPriority w:val="99"/>
    <w:qFormat/>
    <w:rsid w:val="00A91EAA"/>
    <w:rPr>
      <w:sz w:val="24"/>
    </w:rPr>
  </w:style>
  <w:style w:type="character" w:customStyle="1" w:styleId="Smbolosdenumerao">
    <w:name w:val="Símbolos de numeração"/>
    <w:qFormat/>
  </w:style>
  <w:style w:type="paragraph" w:customStyle="1" w:styleId="Ttulo1">
    <w:name w:val="Título1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  <w:rPr>
      <w:sz w:val="24"/>
    </w:r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CabealhoeRodap">
    <w:name w:val="Cabeçalho e Rodapé"/>
    <w:basedOn w:val="Standard"/>
    <w:qFormat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CabealhoeRodap"/>
    <w:link w:val="RodapChar"/>
    <w:uiPriority w:val="99"/>
  </w:style>
  <w:style w:type="paragraph" w:styleId="Cabealho">
    <w:name w:val="header"/>
    <w:basedOn w:val="Normal"/>
    <w:link w:val="CabealhoChar"/>
    <w:uiPriority w:val="99"/>
    <w:unhideWhenUsed/>
    <w:rsid w:val="00A91EAA"/>
    <w:pPr>
      <w:tabs>
        <w:tab w:val="center" w:pos="4252"/>
        <w:tab w:val="right" w:pos="8504"/>
      </w:tabs>
    </w:pPr>
    <w:rPr>
      <w:rFonts w:cs="Mangal"/>
    </w:rPr>
  </w:style>
  <w:style w:type="paragraph" w:styleId="PargrafodaLista">
    <w:name w:val="List Paragraph"/>
    <w:basedOn w:val="Normal"/>
    <w:uiPriority w:val="34"/>
    <w:qFormat/>
    <w:rsid w:val="00125F2B"/>
    <w:pPr>
      <w:ind w:left="720"/>
      <w:contextualSpacing/>
    </w:pPr>
    <w:rPr>
      <w:rFonts w:cs="Mangal"/>
    </w:rPr>
  </w:style>
  <w:style w:type="paragraph" w:styleId="Ttulo">
    <w:name w:val="Title"/>
    <w:basedOn w:val="Ttulo1"/>
    <w:next w:val="Corpodetexto"/>
    <w:qFormat/>
    <w:pPr>
      <w:jc w:val="center"/>
    </w:pPr>
    <w:rPr>
      <w:b/>
      <w:bCs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19E83-56FC-4E89-B1BD-9866CBAF0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762</Words>
  <Characters>4117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Souza Silva</dc:creator>
  <dc:description/>
  <cp:lastModifiedBy>FIC</cp:lastModifiedBy>
  <cp:revision>3</cp:revision>
  <dcterms:created xsi:type="dcterms:W3CDTF">2020-07-24T16:37:00Z</dcterms:created>
  <dcterms:modified xsi:type="dcterms:W3CDTF">2020-07-24T18:41:00Z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