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VII (Part 3): §§ XIX–XXV — Scripture vs. the Philosophers; the Defects of Moral Philosophy and Metaphysics (printed pp. 84–87)</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85 ]. Owen argues that solid knowledge of virtue and duty is revealed more plainly in Scripture than in all the philosophers; that under the covenant of grace every duty must regard Christ, the Spirit, and the new covenant; he lists eight defects of Aristotelian moral philosophy; and he condemns the mixing of metaphysics with theology, which strips the gospel of its heavenly beauty. Greek and the verse of Prudentius are translated, with transliteration bracketed. Translator's notes are in square brackets; everything else is Owen. (This part opens on p. 84, begun in Part 2.)</w:t>
      </w:r>
    </w:p>
    <w:p>
      <w:pPr>
        <w:pStyle w:val="Heading1"/>
        <w:spacing w:before="280"/>
      </w:pPr>
      <w:r>
        <w:rPr>
          <w:rFonts w:ascii="Georgia" w:hAnsi="Georgia"/>
          <w:color w:val="000000"/>
        </w:rPr>
        <w:t>Chapter VII (continued)</w:t>
      </w:r>
    </w:p>
    <w:p>
      <w:pPr>
        <w:pStyle w:val="Heading2"/>
        <w:spacing w:before="200" w:after="80"/>
      </w:pPr>
      <w:r>
        <w:rPr>
          <w:rFonts w:ascii="Georgia" w:hAnsi="Georgia"/>
          <w:color w:val="555555"/>
        </w:rPr>
        <w:t>[ p. 84 (cont.) ]</w:t>
      </w:r>
    </w:p>
    <w:p>
      <w:r>
        <w:t>XIX. (3) But, after all, what need is there of this — whether theology or philosophy? That a true, solid, sincere knowledge of virtue, of vices, of the base, of the honorable, of all moral duties, is revealed and delivered more plainly and more fully in the sacred Scriptures than is contained in all the writings of all the philosophers, or in their archetype (namely, the remnants of the "inward" [Greek: endiathetos] theology), no Christian will deny. I mean the things themselves; for the "exactness" [Greek: akribeia] of notions, and the comprehension of the harmony of terms by which the knowledge of things is delivered "technically" [Greek: technikōs], are of no account with me — except in so far as I judge them bound to be set down as the greatest hindrances to true wisdom. One may see well-nigh innumerable men daily who, though they know all the definitions, divisions, distinctions, terms, and notions by which some science is delivered — and so the whole system of the doctrine — as [well as] their nails, so that they never triumph more seriously than when it comes to disputations, are yet really raw in the things themselves, and most learnedly stupid. Learned, indeed, in the manner in which Philostratus relates that Euxenus, the master of Apollonius, was instructed in the Pythagorean philosophy: "He knew the opinions of Pythagoras," he says, "just as birds, taught by men, [speak human words]; for the birds sometimes utter 'hail,' and 'fare well,' and 'Jupiter be propitious,' and such things, neither knowing what they say, nor disposed [in goodwill] toward men, but only [wagging] the tongue" [Greek: tas Pythagorou doxas eginōsken, hōsper hoi ornithes manthanousi para tōn anthrōpōn; to gar chaire, kai to eu pratte, kai Zeus hileōs, kai ta toiauta hoi ornithes euchontai oute eidotes ho ti legousin, oute diakeimenoi pros tous anthrōpous, alla [monon] tēn glōttan]. Nor indeed do very many seem to be wise, from the discipline of the sciences, otherwise. Nowhere does this vanity of the human mind appear more than when it is engaged in this moral science. The unjust, the rapacious, the drunken, the irascible, the cowardly — all are imbued, or can be imbued, with this science;</w:t>
      </w:r>
    </w:p>
    <w:p>
      <w:pPr>
        <w:pStyle w:val="Heading2"/>
        <w:spacing w:before="200" w:after="80"/>
      </w:pPr>
      <w:r>
        <w:rPr>
          <w:rFonts w:ascii="Georgia" w:hAnsi="Georgia"/>
          <w:color w:val="555555"/>
        </w:rPr>
        <w:t>[ p. 85 ]</w:t>
      </w:r>
    </w:p>
    <w:p>
      <w:r>
        <w:t>for not virtue, but the shadow of virtue; not duties, but the mask of moral duties, fill both pages in it. I would dare to say that not one true virtue is truly and certainly taught in all the Aristotelian books to Nicomachus; nor will anyone ever, from their doctrine, turn out just, good, or truly "earnest" [Greek: spoudaios], but [only] a masked hypocrite.</w:t>
      </w:r>
    </w:p>
    <w:p>
      <w:r>
        <w:t>XX. (4) I will say, then, what the matter is. God placed the whole doctrine of duties, of virtue, of the observance of right reason, in another place, and another order, under the covenant of grace, than that in which it was disposed under the law of nature. But those natural notions, from which ethics arose and emerged, regard only that first, now-abolished order (described above). There is now no virtue but that which is graciously granted to the faithful by force of the new covenant. No moral act is good and useful to the agent unless it proceeds from a new principle, or spiritual habit graciously infused into the heart. And the reason is that God constituted all moral duties, of whatever kind they are, and all abstinence from vices, [to be] a part of the obedience which he exacts under the new covenant. Nor are virtues to be taught seriously otherwise (the school is child's play) if we wish to be Christians. That anyone be instructed in the knowledge of the general nature of virtue, but not at the same time in the knowledge of supernatural grace and of its respect to Christ the Mediator; or that anyone be provoked to elicit acts of virtue, without being at the same time taught whence the powers for performing them are to be expected by him — this I judge plainly impious. Moral duties are to be performed; acts of virtue to be exercised; we must be just, sober, temperate, brave; but only under the account of the obedience which God requires of us in the covenant of grace. The nature of virtue is to be taught, all moral duties explained, their practice assiduously urged, the knowledge of sin and the hatred of vices seriously inculcated; but that all these should regard Christ the Mediator, the Holy Spirit, the covenant of grace, and be the obedience due to God, is in no way to be omitted. But he would be inept who, in explaining that doctrine of morals which now obtains in the schools, should throw in mention of these or the like. And what darkness, what fluctuation and uncertainty, what confusion of things and notions, a doctrine so diverse about the same subject and the same things can, and is wont to, generate in the minds of men, anyone may conjecture.</w:t>
      </w:r>
    </w:p>
    <w:p>
      <w:r>
        <w:t>XXI. (5) Furthermore: the doctrine of this moral philosophy — especially that which, from the genius and method of its author, now obtains everywhere — is false in many things, and corrupt, uncertain, utterly useless, nay, even pernicious. For: (1) It includes the end of virtue within the limits of this earthly life; which is nothing else than to destroy the whole nature of virtue, and to eradicate virtue itself, and to bind all its students with the horror and desperation of that great Brutus, crying, "O wretched virtue, thou art nothing else but a name!" [Greek: Ō tlēmon aretē, hōs sy mēden allo ei plēn onoma!]. (2) It teaches that the sufficiency of moral powers, for all that exercise of virtue</w:t>
      </w:r>
    </w:p>
    <w:p>
      <w:pPr>
        <w:pStyle w:val="Heading2"/>
        <w:spacing w:before="200" w:after="80"/>
      </w:pPr>
      <w:r>
        <w:rPr>
          <w:rFonts w:ascii="Georgia" w:hAnsi="Georgia"/>
          <w:color w:val="555555"/>
        </w:rPr>
        <w:t>[ p. 86 ]</w:t>
      </w:r>
    </w:p>
    <w:p>
      <w:r>
        <w:t>which is necessary to obtain its proper end, is in the power of all men; which opinion contains an open denial of the whole gospel. (3) It teaches man to trust himself, to expect all blessedness from himself — which is also the sum of Epictetan wisdom, and the highest contempt of God. (4) It asserts virtue to be a certain mean between extremes, than which nothing more inept can be feigned. (5) It proposes or acknowledges no certain, stable, universal rule of virtue: that which pleases the many, which pleases the wise, which most smiles upon those uncertainly divining, is virtue. (6) It completes moral duties without any respect to grace, justice, or divine providence. (7) It denies that there can be friendship between God and men. (8) It is ignorant of eternal reward and punishment.</w:t>
      </w:r>
    </w:p>
    <w:p>
      <w:r>
        <w:t>XXII. But I do not wish to thrust myself into the midst of the controversies of learned men; I will only add: if this moral philosophy still seems to good and learned men [fit] to be retained in its place — which for my part I cannot but wish eliminated beyond the bounds of the church — I greatly desire that two evils be diligently met. One, namely, that the minds of the young be not occupied with prejudices against the purity, simplicity, and indeed the whole mystery of the gospel; how this can be done, when they are delivered into the form of this doctrine, I plainly know not. The other, that the principles on which it rests do not gradually creep into the theology of the schools — unless these things are thought to be said too late.</w:t>
      </w:r>
    </w:p>
    <w:p>
      <w:r>
        <w:t>XXIII. And I indeed favor the attempts of those who have endeavored to forge new hypotheses in this moral science. For it must be confessed that they gave those enslaved to Peripatetic philosophy occasion to inquire further into the natures of these things. Whether they have attained the truth itself, let the judgment be with others. Nor, on account of the use of one or two obscure little words in Aristotle, are those to be said to embrace the more an opinion set forth to the human intellect, who [in fact] repudiate it. That man may dwell in tranquillity of mind and joy, without the stings of his conscience — this a certain learned man, in a book he published on duties, contends [to be] the end of moral philosophy. But we know, and that learned man knows, that such a state of mind can by no means be obtained by any performance whatever of duties. For we are sinners, and can be made partakers of no true tranquillity or joy except through the blood of Christ. From the entrance of sin, no other way to peace or tranquillity has been set forth. Further, to obtain this end, that same learned man bids each one studiously observe the laws and decrees of his own nature. But that this means by no means suffices for attaining that end, all Christians know; that there is some law of nature, we contend [together] with the learned man. But since human nature itself is so corrupted and vitiated through sin that it can neither</w:t>
      </w:r>
    </w:p>
    <w:p>
      <w:pPr>
        <w:pStyle w:val="Heading2"/>
        <w:spacing w:before="200" w:after="80"/>
      </w:pPr>
      <w:r>
        <w:rPr>
          <w:rFonts w:ascii="Georgia" w:hAnsi="Georgia"/>
          <w:color w:val="555555"/>
        </w:rPr>
        <w:t>[ p. 87 ]</w:t>
      </w:r>
    </w:p>
    <w:p>
      <w:r>
        <w:t>understand nor correct its own vice, we must necessarily deny that a law which obtains in it alone is fit for the use which is pretended.</w:t>
      </w:r>
    </w:p>
    <w:p>
      <w:r>
        <w:t>XXIV. There are very few things which I please to add separately about metaphysics. The things we have said about the origin and corruption of ethics are all common to it also; there is no need to repeat them. But this science I judge plainly useless in human life, nay, harmful. For let there first be taken away those things which pertain properly and necessarily to logic on the one hand, and those which [pertain] to theology on the other; what remains will be nothing but a laborious and useless farrago of terms, notions, words, and abstractions, which will never make any man better, more learned, wiser, or more fit for his duty toward God or others. Let those who seem most exercised in it consult the caskets of their own breasts, and say sincerely whether, by its benefit and help, anything of piety, probity, wisdom, prudence, or any true doctrine ever accrued to them. Why, then, is there further need to fix a cross upon wretched manikins — who daily complain that life is short, art long — with this thorny farrago of useless and perplexed notions, to be handed over to oblivion most speedily, if they wish to be wise?</w:t>
      </w:r>
    </w:p>
    <w:p>
      <w:r>
        <w:t>XXV. Next, the mixture of this science with supernatural theology — at the contemplation of which Scotus once exclaimed that at last "the theological doctors had mixed philosophy with theology with the greatest fruit" — brought well-nigh ruin upon evangelical truth. The fetters and chains of metaphysical notions and terms, spiritual things would not bear: the liberty also and amplitude of that spiritual intellect, which God freely gives us for rightly understanding the mystery of the gospel, perishes, while it is ensnared in the nets of this secular wisdom (for so it is, if indeed it ought to be called wisdom). The noble, sublime, spiritual, heavenly evangelical truth, full of a certain divine savor — bound by the rules of this science, and delivered in the words which it teaches — is rendered sterile, dry, thorny, jejune, meager, philosophical, and is cast down from its heavenly beauty and spiritual sweetness. The mystery of the gospel, and that doctrine which is according to godliness, has in it something higher, greater, more divine, than that it ought to be confined within the lattices of human wisdom. Since, therefore, [if] I wished to perpetuate theological quarrels, and to lead the souls of men away from the simplicity of the gospel, I would not hesitate to commend this cause, matter, and instrument of brawls to students. What Prudentius once sang, in his Apotheosis, of certain ancient philosophers, fits no less the innumerable theologians puffed up with this vain wisdom:</w:t>
      </w:r>
    </w:p>
    <w:p>
      <w:r>
        <w:t>"They assail the state of almighty God with calumnious lawsuits; they dissect the faith with minute quibbles, each one as he is the more worthless in tongue; they loose and bind the chains of questions through plaited syllogisms."</w:t>
      </w:r>
    </w:p>
    <w:p>
      <w:pPr>
        <w:spacing w:after="160"/>
      </w:pPr>
      <w:r>
        <w:rPr>
          <w:i/>
          <w:color w:val="444444"/>
          <w:sz w:val="21"/>
        </w:rPr>
        <w:t>[Part 3 ends here. Section XXVI turns to the corruption of natural theology through the other parts of philosophy — astronomy and natural philosophy — and opens Part 4, continuing on p. 88.]</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