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40"/>
        </w:rPr>
        <w:t>Theologoumena Pantodapa</w:t>
      </w:r>
    </w:p>
    <w:p>
      <w:pPr>
        <w:jc w:val="center"/>
      </w:pPr>
      <w:r>
        <w:rPr>
          <w:i/>
          <w:sz w:val="24"/>
        </w:rPr>
        <w:t>Book II — Chapter I (Part 1): §§ I–V — The New Covenant and the Promise of the Seed (printed pp. 133–138)</w:t>
      </w:r>
    </w:p>
    <w:p>
      <w:pPr>
        <w:jc w:val="center"/>
      </w:pPr>
      <w:r>
        <w:rPr>
          <w:i/>
          <w:sz w:val="24"/>
        </w:rPr>
        <w:t>Translated from the authoritative Latin text</w:t>
      </w:r>
    </w:p>
    <w:p>
      <w:pPr>
        <w:pStyle w:val="Heading1"/>
      </w:pPr>
      <w:r>
        <w:rPr>
          <w:rFonts w:ascii="Georgia" w:hAnsi="Georgia"/>
        </w:rPr>
        <w:t>Translator's Note</w:t>
      </w:r>
    </w:p>
    <w:p>
      <w:r>
        <w:rPr>
          <w:i/>
          <w:sz w:val="21"/>
        </w:rPr>
        <w:t>Translated from the full clean Latin of Goold's 1862 edition. Printed page numbers are kept as [ p. 134 ]. Book II treats the restoration of theology after the fall: the Adamic, sublapsarian, antediluvian theology. This part covers §§ I–V of Chapter I: the degrees of revelation, the new covenant given in the protevangelium, the exegesis of Genesis 3:15 with the Targums and Hebrews 2:14, and Owen's refutation of the Vulgate's 'ipsa conteret' and of the Socinians. Owen's Greek and Hebrew are transliterated with the original in brackets where the argument turns on it. Bracketed words are supplied for clarity.</w:t>
      </w:r>
    </w:p>
    <w:p>
      <w:pPr>
        <w:pStyle w:val="Heading1"/>
      </w:pPr>
      <w:r>
        <w:rPr>
          <w:rFonts w:ascii="Georgia" w:hAnsi="Georgia"/>
        </w:rPr>
        <w:t>Book II — Chapter I</w:t>
      </w:r>
    </w:p>
    <w:p>
      <w:pPr>
        <w:pStyle w:val="Heading2"/>
      </w:pPr>
      <w:r>
        <w:rPr>
          <w:rFonts w:ascii="Georgia" w:hAnsi="Georgia"/>
        </w:rPr>
        <w:t>[ p. 133 (cont.) ]</w:t>
      </w:r>
    </w:p>
    <w:p>
      <w:r>
        <w:t>BOOK II. Of the Restoration of Theology after the Fall and the Entrance of Sin, and of Its Renewed Corruption; or, of the Adamic, Sublapsarian, Antediluvian Theology.</w:t>
      </w:r>
    </w:p>
    <w:p>
      <w:r>
        <w:t>Chapter I. Theology corrupted by degrees, restored by degrees — Theology in the abstract, divine doctrine — The degrees of revelations — The rise of supernatural theology — The first degree in the promise of the seed of the woman — In that promise a new covenant given, entered, established — The force of the word berith [Hebrew: berit, covenant] — The nature of the covenant between God and men, Gen. 3:15, explained — Christ the promised mediator — The Lamb slain — The chief heads of the new theology — What the Targumists, and Paul (Heb. 2:14), adduce on Gen. 3:15 — What the last days are — Christ the seed of the woman — The malice of the more recent Jews — The a-theology of the Socinians — The notorious [ p. 134 ] blunder of the Vulgate interpreter — The blasphemy of certain commentators — The madness of Fabricius Boderianus — Adam’s repentance and thanksgiving — The precepts of the new theology, what and of what kind — The institution of sacrifices — The trifles of the pontificians, the Socinians, and Episcopius about their origin — The opinion of Smalcius refuted — That of Porphyry examined — The sum of the Adamic theology after the fall.</w:t>
      </w:r>
    </w:p>
    <w:p>
      <w:r>
        <w:t>I. What belongs to the general notions of theology we have set forth in the preceding book. We have also shown the rise, use, and disappearance [Greek: aphanismos] of the implanted [Greek: emphytos], or original, theology. We must now proceed to treat of the institution of another, substituted theology in its place. But since neither was that natural theology corrupted all at once, nor was this new theology, which we now take up, restored all together [Greek: aollêdên] and in one form [Greek: monoeidôs], but the one suffered its corruption, and the other obtained its perfection, in many parts and in many ways [Greek: polymerôs kai polytropôs; Heb. 1:1], I have thought it well to set forth briefly the more notable degrees of each.</w:t>
      </w:r>
    </w:p>
    <w:p>
      <w:r>
        <w:t>II. We have taught before that theology may be taken either in the abstract (as they speak) for divine doctrine, or in the concrete for a habit of mind in theologians, that is, a habit "for the discerning of good and evil" [Greek: hexis pros diakrisin kalou te kai kakou] (Heb. 5:14). So Aristotle of astrology: "Astrology is the name both of the science itself concerning heavenly things, and of the sailors’ practical skill in those things." For astrologos meant the same of old as astronomos; he who predicts I know not what effects of the stars is now so named. Now all postlapsarian theology worthy of the name is of the same kind. It has been renewed several times, objectively only, by various degrees of revelations. That habit of mind, therefore, by which that doctrine is comprehended and perceived, is altogether the same in all theologians of all ages. But since we shall have much to say of it in the consideration of theology properly so called, the Christian, we have decided to defer all the doctrine of it to that place. Of the various degrees and progress of supernatural revelation, or of the new theology, we shall first treat briefly. The apostle intimates all this doctrine in Hebrews 1:1. And since the original theology underwent degrees of corruption almost matching them, these too must be spoken of.</w:t>
      </w:r>
    </w:p>
    <w:p>
      <w:r>
        <w:t>III. After the entrance of sin, and the consequent unprofitableness [Greek: anôpheleia] and disappearance of natural theology, there came forth, out of the infinite abyss of divine grace, wisdom, and love of mankind [Greek: philanthrôpia], the Adamic antediluvian theology, or the very first [Greek: pamprôton] evangelical promise. Here supernatural theology planted its first footstep; here was its rise and its first degree. This revelation, therefore, of the mind and grace of God must be related first; and then, how the corruption of the theologians overtook its progress, and afterward the catholic apostasy [Greek: apostasia], and the horrible universal destruction [Greek: panôlethria]. We have shown before that all true theology rests upon some divine covenant. And although berith [Hebrew: berit] sometimes signifies a bare promise, and is first used in that sense in the Scriptures (Gen. 6:18; Exod. 34:10; Isa. 59:21), yet, since a promise of that kind holds forth some good which demands a restipulation of duties, or "the answer of a good conscience toward God" [Greek: syneidêseôs agathês eperôtêma eis theon; 1 Pet. 3:21] (cf. Jer. 31:33), we may pronounce that every divine covenant has its precepts and its promises. When [ p. 135 ] therefore we say that God entered into a new covenant with fallen Adam, we understand a new prescription of obedience, furnished with gracious promises. For constituting and confirming a covenant between God and men, nothing further is required. And we say that that covenant was of grace, because it was freely founded in another, that is, in a mediator. For whatever covenant could be entered into with men immediately, even though it exacted obedience with equity [Greek: kat’ epieikeian] and without rigor, would be a covenant of works. This new covenant, therefore, was of grace, because founded in another, who was bound to perform all its conditions. And of the promises and precepts of that covenant this new theology consisted.</w:t>
      </w:r>
    </w:p>
    <w:p>
      <w:r>
        <w:t>IV. Now the foundation and nature of this covenant may be contemplated in that most celebrated promise of the conquering seed, Gen. 3:15: "And I will put enmity between you and the woman, and between your seed and her seed; he shall bruise your head, and you shall bruise his heel." Here Christ was first promised; whence he was afterward called the Word [Greek: ho logos]; that is, he concerning whom that saving word of God, or word of promise, was made. For "word" is very often used absolutely for a promise; as we say in English, "I will give you my word for it; and I will make good my word; that is my promise"; which was observed by the most learned Cartwright in his Harmony of the Gospels. In this promise, too, that Lamb was slain: to be slain, indeed, with respect to the actual event; slain, with respect to the saving effect, namely, from the foundations of the world (Rev. 13:8). This, I say, is the sum of the new theology. And here this river of paradise (so to speak) parts itself into four heads. First, it is here first revealed that righteousness, and by virtue of it gracious acceptance, is no longer to be sought at home and in obedience rendered by native strength, but to be freely received from another, who would ward off the peril of eternal death. Already then the question between God and the first-formed pair [Greek: prôtoplastoi] concerned death, the desert of sin, and the justification of sinners before God. In verse 9 God calls Adam to plead his cause; in verse 11 he arraigns him for sin and convicts him; in verse 19 he pronounces death upon the guilty; for by that most weighty expostulation, "Have you eaten of the tree of which I commanded you that you should not eat?" he shows that Adam had made the covenant of works utterly void, and so had cut himself off from all communion with God. The renewal of communion, therefore, through another is here in question; for God had taught most clearly that for sinful man there was no hope placed in himself. Secondly, that this deliverer, or that other one, through whom all manner of salvation was thenceforth to be expected, was to be brought into the world by incarnation [Greek: ensarkôsis], being made, namely, of a woman (Gal. 4:4). Whence he is here called the seed of the woman; which bringing-in the apostle calls "the bringing of the firstborn into the world" [Greek: eisagôgê tou prôtotokou eis tên oikoumenên] (Heb. 1:6), and by which he is said "to come into the world" (Heb. 10:5). As therefore sin entered the world through the woman, at the persuasion and instigation of the serpent, so God promises that through her [ p. 136 ] the remedy also should come forth. Thirdly, that he might stand forth a perfect deliverer, he must both suffer and conquer the serpent; for the bite of the heel by the serpent inflicts a deadly wound. God therefore foretells that the deliverer from the seed of the woman would taste death for sin and for sinners (Heb. 2:9). And whereas Satan wished to pursue and press the victory he had lately won over the human race to the eternal destruction of all, God promises that that seed would not only wrest the victory out of his hands, and divide the spoils with that strong one (Isa. 53:12), but would also utterly subdue Satan himself and overthrow his works. Lastly, that this best Savior and supreme conqueror, together with that everlasting righteousness [Hebrew: tsedeq olamim] (Dan. 9:24) which he was to bring back, must be apprehended by faith. This both the nature of the thing and the manner of the revelation demand. For when to lost and accursed sinners all manner of salvation is announced as to be sought and expected from some other, absolutely nothing more is required than that they trust in him and, denying themselves, place their whole hope in him, that they may become partakers of that salvation. The manner of the revelation consisted in a promise, and this also demands faith; for it cannot be understood how anyone should set himself to obtain the thing promised except by exercising faith in the promise itself. And it would be easy to prove that in these heads is contained, however obscurely, all the doctrine concerning the person and office of the mediator, free justification, repentance, eternal death, life and reward, and the resurrection of the flesh.</w:t>
      </w:r>
    </w:p>
    <w:p>
      <w:r>
        <w:t>V. That this promise looked to the Messiah, the older Jews acknowledged; the more recent deny. The Targum of Jonathan ben Uzziel: "They shall apply a medicine to the heel in the days of king Messiah." The Jerusalem Targum: "They shall secure soundness in the heel at the end of the extremity of days, in the days of king Messiah." And "He shall remember it against you," or "be mindful of you," is the speech of one threatening; as we say in English, "Remember this," when we threaten requital. But both paraphrasts teach that the wound of the serpent will be incurable. To the same sense Paul, dealing with the Jews, expounds this promise out of their own common faith of that time (Heb. 2:14, 15): "Since then the children have partaken of flesh and blood, he also himself likewise took part of the same, that through death he might destroy him that had the power of death, that is, the devil; and deliver those who through fear of death were all their lifetime subject to bondage." What else do these words declare, than that a medicine or remedy was prepared, through the Messiah, for the bite of the serpent? And this was to be done "in the last days" [Greek: ep’ eschatôn tôn hêmerôn], that is, at the end of the extremity of days [as the Targum speaks]. That the days of the Messiah are the last days, the apostle asserts elsewhere also (Heb. 1:2). Further, that no medicine is prepared for the serpent, which both Targums expressly affirm, the same apostle teaches (Heb. 2:16): "For verily he does not take hold of angels, but he takes hold of the seed of Abraham." So also in Midrash Tehillim, on Psalm 1: "All things shall be healed in the age [ p. 137 ] to come except the serpent." That the apostle in the Epistle to the Hebrews disputes from principles formerly conceded among the Jews, we shall show (God willing) in our commentaries on that epistle. The more recent Jews, out of hatred of Christ, are of another opinion. Rightly Fagius: "Hence we may see that there was greater sincerity among the ancient Hebrews in the interpretation of the Scriptures than there is today among the more recent Jewish writers, who often of set purpose deprave the clearest and chief passages of Scripture, and maliciously wrest them to their own sense." Josephus of old stuck in the bark of the words (Antiquities 1.3). Philo invents I know not what allegories. The Socinians deny that any promise of Christ is contained here. "If we deny that there is a promise there, but a curse, and that, like all the others, a temporal one, signifying the enmity of men and serpents, which before did not exist, what, pray, will Carolius bring forward to prove that the Logos is there promised?" (Johann Sommer against Peter Carolius, bk. 2, ch. 3, fol. 73). Hence, in expounding the degrees of the revelation of the divine will, Volkelius passes over this place in perpetual silence (On the True Religion, bk. 2, ch. 8, pp. 13, 14); and so does he who treads in his footsteps, Simon Episcopius (Theological Institutes, bk. 2, ch. 11). Valentin Smalcius expressly (Refutation of the Theses of Frantzius, disp. 4, p. 94): "That the gospel," he says, "took the beginnings of its constitution forthwith in paradise — these are the words of Frantzius — is confirmed by no authority of the sacred writings and by no reason. If he should say that those words, ‘The seed of the woman shall bruise the head of the serpent,’ can be understood of Christ and of the victory which he won over Satan, which is the only thing that is urged by all and that can be drawn from these words, I answer that it makes nothing to the purpose. For there are many sayings in the sacred writings, uttered concerning other things, which afterward under the new covenant can be referred to Christ and to the things belonging to the new covenant. But to hold those for prophecies and promises belongs to men who have nothing from which to prove their opinions openly. And surely, if the beginnings of the gospel had commenced in paradise, it seems scarcely credible that it could have come to pass that none of the sacred writers of the new covenant should have alleged that prophecy at least once; yet that this was nowhere done is clearer than light itself." We have seen what this man’s judgment is concerning this evangelical prophecy and promise. He denies, and that boldly, that it pertains directly to Christ, or that any mention of it is made in the New Testament. But not all [Socinians] are of the same judgment: Jeremias Felbinger calls Christ "that seed of the woman, promised by God in paradise to fallen men, which should bruise the head of the infernal serpent" (Demonstration of the Gospel, p. 17). But that mention of this promise is made in the new covenant, Smalcius denies with too much impudence. The serpent is the devil (2 Cor. 11:3; Rev. 12:9, 14; 20:2); the ungodly are "offspring of vipers" (Matt. 3:7), "of their father the devil" (John 8:44), who was "a murderer from the beginning" (John 8:44) and "sins from the beginning" (1 John 3:8), through the seduction of the common parents of mankind, by which he slew all. [ p. 138 ] Next, the seed of the woman is Christ (Heb. 2:14; Gal. 3:16; 4:4). And that he has bruised the head of that serpent, the Socinians themselves, I suppose, will not deny. See John 12:31; 14:30; Luke 10:18; 1 Cor. 15:54; Heb. 2:14; 1 John 3:8; but of these things elsewhere. The Vulgate interpreter has ipsa conteret, "she shall bruise"; and from this the commentators babble I know not what blasphemy about the blessed Virgin, with plainly asinine stupidity. Zera [Hebrew: zera, seed] is of the masculine gender; to it answers the pronoun hu, "he himself." Therefore although the Seventy render zera by sperma [a neuter noun], and not by sporos, yet in place of hu they have auton ["him," masculine], attending to the thing itself, not the words, after the manner of the ancients. So the comic poet: "Where is that crime [neuter] who [masculine] ruined me?" The same form of speech is not unusual in the New Testament: "Disciple all the nations [neuter], baptizing them [masculine]" (Matt. 28:19); and the converse form, "Some [seed] fell by the wayside, and the birds of the air devoured it" (Luke 8:5); and "Again a new commandment I write to you, which thing is true in him and in you" (1 John 2:8); and Rev. 17:16, "And the ten horns [neuter] which you saw upon the beast, these [masculine] shall hate the harlot." Why? Because those horns were in truth kings, of the masculine gender. Jerome rejects that reading [ipsa] as contrary to the Hebrew verity (Hebrew Traditions on Genesis). Detestable, therefore, was the audacity of Guido Fabricius Boderianus, a learned man indeed, but enslaved to superstitions, who in the Plantin interlinear edition undertook to substitute hi [the feminine pronoun] for hu. That there is no trace of a variant reading here appears from the most diligent searcher-out of such variants, Louis Cappel (Critica Sacra, bk. 5, ch. 11, sect. 4); but instead of hi there crept in, either by design, that the crime of falsification might betray itself, or by the carelessness of the printers, hih, which is no Hebrew word at all. And that Adam, having received this promise, repented and was delivered from sin, the author of the book entitled the Wisdom of Solomon shows (10:1): "She" (Wisdom, namely) "preserved the first-formed father of the world, who was created alone, and delivered him out of his own fall." And the Targum on the Song of Songs (1:1) affirms, from Jewish tradition, that Adam, after the remission of his sin, on the Sabbath day uttered a song to God. By this new revelation of grace, of redemption, and of the remission of sins to be obtained by the death of the Mediator, the whole special nature of the theology of sinful men was utterly changed. The ultimate end common to all theology remained indeed the same, which is the eternal enjoyment of God. But that the renewal was made not only in doctrines but also in principles and means, the fuller account of evangelical theology will 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