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Git Basic – File Status Control Functional Test Doc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Test Details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5"/>
        <w:tblGridChange w:id="0">
          <w:tblGrid>
            <w:gridCol w:w="1525"/>
            <w:gridCol w:w="7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Tester: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spent: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File drags from staged to unstaged (adds to unstaged, removes from staged)</w:t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File drags from unstaged to staged (adds to staged, removes from unstaged)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File drag from staged to unstaged triggers unstaged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File drag from unstaged to staged  triggers staged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Directory drag from staged to unstaged (adds to unstaged, removes from staged)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Directory drag from unstaged to staged (adds to staged, removes from unstaged)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Directory drag from staged to unstaged unstages all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Directory drag from unstaged to staged stages all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Clicking a file triggers file selection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Clicking a directory performs no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All files in working directory are reflected in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RESULT: _______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All files in index are reflected in control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All directories are reflected in control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New files/directories update in control; polling mechanism functioning correctly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“git add” console command moves file to staged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“git rm” console command moves file to unstaged</w:t>
      </w:r>
    </w:p>
    <w:p w:rsidR="00000000" w:rsidDel="00000000" w:rsidP="00000000" w:rsidRDefault="00000000" w:rsidRPr="00000000">
      <w:pPr>
        <w:ind w:left="720" w:firstLine="0"/>
        <w:contextualSpacing w:val="0"/>
        <w:jc w:val="right"/>
        <w:rPr/>
      </w:pPr>
      <w:r w:rsidDel="00000000" w:rsidR="00000000" w:rsidRPr="00000000">
        <w:rPr>
          <w:rtl w:val="0"/>
        </w:rPr>
        <w:t xml:space="preserve">RESULT: _______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