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Based on your teacher's advice, which emphasizes the value of identifying candidates with high potential and offering them on-the-job training to fill any gaps in their profiles, here are some improvement suggestions for the recruitment system: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  <w:highlight w:val="yellow"/>
        </w:rPr>
      </w:pPr>
      <w:r>
        <w:rPr>
          <w:rFonts w:hint="eastAsia"/>
          <w:b/>
          <w:bCs/>
          <w:sz w:val="30"/>
          <w:szCs w:val="30"/>
          <w:highlight w:val="yellow"/>
        </w:rPr>
        <w:t>1. mplement a Potential-based Scoring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**Develop Potential Indicators**: Besides evaluating current skills and experiences, include indicators of learning ability, adaptability, and growth potential in your rating system.</w:t>
      </w:r>
    </w:p>
    <w:p>
      <w:pPr>
        <w:rPr>
          <w:rFonts w:hint="eastAsia"/>
        </w:rPr>
      </w:pPr>
      <w:r>
        <w:rPr>
          <w:rFonts w:hint="eastAsia"/>
        </w:rPr>
        <w:t>- **Weight on Potential**: Adjust your scoring algorithm to give significant weight to potential, especially for roles where adaptability and growth are key.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  <w:highlight w:val="yellow"/>
        </w:rPr>
      </w:pPr>
      <w:r>
        <w:rPr>
          <w:rFonts w:hint="eastAsia"/>
          <w:b/>
          <w:bCs/>
          <w:sz w:val="30"/>
          <w:szCs w:val="30"/>
          <w:highlight w:val="yellow"/>
        </w:rPr>
        <w:t>2. Create a 'Growth Potential' Talent Pool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**Identify High-potential Candidates**: Use your rating system to identify candidates who may not fully match the job requirements but show high potential for growth.</w:t>
      </w:r>
    </w:p>
    <w:p>
      <w:pPr>
        <w:rPr>
          <w:rFonts w:hint="eastAsia"/>
        </w:rPr>
      </w:pPr>
      <w:r>
        <w:rPr>
          <w:rFonts w:hint="eastAsia"/>
        </w:rPr>
        <w:t>- **Talent Pool for Training**: Maintain a dedicated talent pool of these candidates for roles that can benefit from on-the-job training.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  <w:highlight w:val="yellow"/>
        </w:rPr>
      </w:pPr>
      <w:r>
        <w:rPr>
          <w:rFonts w:hint="eastAsia"/>
          <w:b/>
          <w:bCs/>
          <w:sz w:val="30"/>
          <w:szCs w:val="30"/>
          <w:highlight w:val="yellow"/>
        </w:rPr>
        <w:t>3. Tailored On-the-job Training Programs</w:t>
      </w:r>
    </w:p>
    <w:p>
      <w:pPr>
        <w:rPr>
          <w:rFonts w:hint="eastAsia"/>
          <w:b/>
          <w:bCs/>
          <w:sz w:val="30"/>
          <w:szCs w:val="30"/>
          <w:highlight w:val="yellow"/>
        </w:rPr>
      </w:pPr>
    </w:p>
    <w:p>
      <w:pPr>
        <w:rPr>
          <w:rFonts w:hint="eastAsia"/>
        </w:rPr>
      </w:pPr>
      <w:r>
        <w:rPr>
          <w:rFonts w:hint="eastAsia"/>
        </w:rPr>
        <w:t>- **Custom Training Plans**: For each role, develop a training plan that can quickly bring high-potential candidates up to speed.</w:t>
      </w:r>
    </w:p>
    <w:p>
      <w:pPr>
        <w:rPr>
          <w:rFonts w:hint="eastAsia"/>
        </w:rPr>
      </w:pPr>
      <w:r>
        <w:rPr>
          <w:rFonts w:hint="eastAsia"/>
        </w:rPr>
        <w:t>- **Learning Milestones**: Set clear learning milestones and timelines for new hires from the 'Growth Potential' pool to ensure they meet the required skill level efficiently.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  <w:highlight w:val="yellow"/>
        </w:rPr>
      </w:pPr>
      <w:r>
        <w:rPr>
          <w:rFonts w:hint="eastAsia"/>
          <w:b/>
          <w:bCs/>
          <w:sz w:val="30"/>
          <w:szCs w:val="30"/>
          <w:highlight w:val="yellow"/>
        </w:rPr>
        <w:t>4. Mentorship and Support Systems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**Mentor Matching**: Pair high-potential hires with experienced mentors in their field to guide their development.</w:t>
      </w:r>
    </w:p>
    <w:p>
      <w:pPr>
        <w:rPr>
          <w:rFonts w:hint="eastAsia"/>
        </w:rPr>
      </w:pPr>
      <w:r>
        <w:rPr>
          <w:rFonts w:hint="eastAsia"/>
        </w:rPr>
        <w:t>- **Support Networks**: Create support networks within the company to help these candidates navigate their new roles and encourage continuous learning.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  <w:highlight w:val="yellow"/>
        </w:rPr>
      </w:pPr>
      <w:r>
        <w:rPr>
          <w:rFonts w:hint="eastAsia"/>
          <w:b/>
          <w:bCs/>
          <w:sz w:val="30"/>
          <w:szCs w:val="30"/>
          <w:highlight w:val="yellow"/>
        </w:rPr>
        <w:t>5. Feedback Loop for Continuous Improvement</w:t>
      </w:r>
    </w:p>
    <w:p>
      <w:pPr>
        <w:rPr>
          <w:rFonts w:hint="eastAsia"/>
          <w:b/>
          <w:bCs/>
          <w:sz w:val="30"/>
          <w:szCs w:val="30"/>
          <w:highlight w:val="yellow"/>
        </w:rPr>
      </w:pPr>
    </w:p>
    <w:p>
      <w:pPr>
        <w:rPr>
          <w:rFonts w:hint="eastAsia"/>
        </w:rPr>
      </w:pPr>
      <w:r>
        <w:rPr>
          <w:rFonts w:hint="eastAsia"/>
        </w:rPr>
        <w:t>- **Regular Assessments**: Implement regular performance and growth assessments for candidates hired for their potential, to monitor their progress and adjust training as needed.</w:t>
      </w:r>
    </w:p>
    <w:p>
      <w:pPr>
        <w:rPr>
          <w:rFonts w:hint="eastAsia"/>
        </w:rPr>
      </w:pPr>
      <w:r>
        <w:rPr>
          <w:rFonts w:hint="eastAsia"/>
        </w:rPr>
        <w:t>- **Feedback Integration**: Use feedback from these assessments to refine your potential-based scoring model and training programs.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  <w:highlight w:val="yellow"/>
        </w:rPr>
      </w:pPr>
      <w:r>
        <w:rPr>
          <w:rFonts w:hint="eastAsia"/>
          <w:b/>
          <w:bCs/>
          <w:sz w:val="30"/>
          <w:szCs w:val="30"/>
          <w:highlight w:val="yellow"/>
        </w:rPr>
        <w:t>6. Success Stories and Case Studies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**Document Successes**: Collect and share success stories of candidates who were hired based on potential and succeeded after receiving training.</w:t>
      </w:r>
    </w:p>
    <w:p>
      <w:pPr>
        <w:rPr>
          <w:rFonts w:hint="eastAsia"/>
        </w:rPr>
      </w:pPr>
      <w:r>
        <w:rPr>
          <w:rFonts w:hint="eastAsia"/>
        </w:rPr>
        <w:t>- **Case Studies for Learning**: Use these case studies as learning tools within your recruitment team to highlight the long-term value of investing in potential.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  <w:highlight w:val="yellow"/>
        </w:rPr>
      </w:pPr>
      <w:bookmarkStart w:id="0" w:name="_GoBack"/>
      <w:r>
        <w:rPr>
          <w:rFonts w:hint="eastAsia"/>
          <w:b/>
          <w:bCs/>
          <w:sz w:val="30"/>
          <w:szCs w:val="30"/>
          <w:highlight w:val="yellow"/>
        </w:rPr>
        <w:t xml:space="preserve"> 7. Flexible Job Descriptions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**Highlight Growth Opportunities**: In job descriptions, emphasize opportunities for growth and learning, appealing to high-potential candidates.</w:t>
      </w:r>
    </w:p>
    <w:p>
      <w:pPr>
        <w:rPr>
          <w:rFonts w:hint="eastAsia"/>
        </w:rPr>
      </w:pPr>
      <w:r>
        <w:rPr>
          <w:rFonts w:hint="eastAsia"/>
        </w:rPr>
        <w:t>- **Adjust Requirements**: Be flexible with job requirements, focusing more on potential for growth and ability to learn than on specific past experiences.</w:t>
      </w:r>
    </w:p>
    <w:p>
      <w:pPr>
        <w:rPr>
          <w:rFonts w:hint="eastAsia"/>
        </w:rPr>
      </w:pPr>
    </w:p>
    <w:p>
      <w:r>
        <w:rPr>
          <w:rFonts w:hint="eastAsia"/>
        </w:rPr>
        <w:t>Implementing these suggestions can help your recruitment system better identify and nurture high-potential candidates, ultimately benefiting the organization by developing a workforce that is adaptable, skilled, and prepared for future challenges.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FBEA8"/>
    <w:rsid w:val="3CBFB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2024-03-22T14:06:00Z</dcterms:created>
  <dc:creator>盖盖子</dc:creator>
  <cp:lastModifiedBy>盖盖子</cp:lastModifiedBy>
  <dcterms:modified xsi:type="dcterms:W3CDTF">2024-03-22T14:08:45Z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AC91B51591DC18F0A6D9FC653C3CC12B_41</vt:lpwstr>
  </property>
</Properties>
</file>