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E0" w:rsidRDefault="00EB02E0" w:rsidP="00EB02E0">
      <w:pPr>
        <w:pStyle w:val="NoSpacing"/>
      </w:pPr>
      <w:bookmarkStart w:id="0" w:name="_GoBack"/>
      <w:bookmarkEnd w:id="0"/>
      <w:r>
        <w:t>Lecture 4 Whiteboard Notes – Ensemble 1:</w:t>
      </w:r>
    </w:p>
    <w:p w:rsidR="00EB02E0" w:rsidRDefault="00EB02E0" w:rsidP="00EB02E0">
      <w:pPr>
        <w:pStyle w:val="NoSpacing"/>
      </w:pPr>
    </w:p>
    <w:p w:rsidR="00EB02E0" w:rsidRDefault="00EB02E0" w:rsidP="00EB02E0">
      <w:pPr>
        <w:pStyle w:val="NoSpacing"/>
        <w:rPr>
          <w:b/>
        </w:rPr>
      </w:pPr>
      <w:r>
        <w:rPr>
          <w:b/>
        </w:rPr>
        <w:t>Overview</w:t>
      </w:r>
    </w:p>
    <w:p w:rsidR="00EB02E0" w:rsidRDefault="00EB02E0" w:rsidP="00EB02E0">
      <w:pPr>
        <w:pStyle w:val="NoSpacing"/>
        <w:numPr>
          <w:ilvl w:val="0"/>
          <w:numId w:val="1"/>
        </w:numPr>
      </w:pPr>
      <w:r>
        <w:t>Single Classifiers (K-NN, Decision Tree, Naïve Bayes)</w:t>
      </w:r>
    </w:p>
    <w:p w:rsidR="00006242" w:rsidRDefault="00EB02E0" w:rsidP="00006242">
      <w:pPr>
        <w:pStyle w:val="NoSpacing"/>
        <w:numPr>
          <w:ilvl w:val="1"/>
          <w:numId w:val="1"/>
        </w:numPr>
      </w:pPr>
      <w:r>
        <w:t>Can compute Accuracies and generalization errors</w:t>
      </w:r>
    </w:p>
    <w:p w:rsidR="00EB02E0" w:rsidRDefault="00EB02E0" w:rsidP="00EB02E0">
      <w:pPr>
        <w:pStyle w:val="NoSpacing"/>
        <w:numPr>
          <w:ilvl w:val="0"/>
          <w:numId w:val="1"/>
        </w:numPr>
      </w:pPr>
      <w:r>
        <w:t>Ensemble – Combination of Classifiers</w:t>
      </w:r>
    </w:p>
    <w:p w:rsidR="00EB02E0" w:rsidRDefault="00EB02E0" w:rsidP="00EB02E0">
      <w:pPr>
        <w:pStyle w:val="NoSpacing"/>
        <w:numPr>
          <w:ilvl w:val="1"/>
          <w:numId w:val="1"/>
        </w:numPr>
      </w:pPr>
      <w:r>
        <w:t>Expect that performance is better than random guessing</w:t>
      </w:r>
    </w:p>
    <w:p w:rsidR="00EB02E0" w:rsidRDefault="00EB02E0" w:rsidP="00EB02E0">
      <w:pPr>
        <w:pStyle w:val="NoSpacing"/>
        <w:numPr>
          <w:ilvl w:val="1"/>
          <w:numId w:val="1"/>
        </w:numPr>
      </w:pPr>
      <w:r>
        <w:t>Expect that each classifier is diverse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Different types of classifiers in ensemble is called “heterogeneous ensembles”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Same types of classifiers in ensemble is called “homogeneous ensembles”</w:t>
      </w:r>
    </w:p>
    <w:p w:rsidR="0023555F" w:rsidRDefault="0023555F" w:rsidP="0023555F">
      <w:pPr>
        <w:pStyle w:val="NoSpacing"/>
        <w:numPr>
          <w:ilvl w:val="3"/>
          <w:numId w:val="1"/>
        </w:numPr>
      </w:pPr>
      <w:r>
        <w:t>classifiers would typically have different datasets and different parameters</w:t>
      </w:r>
    </w:p>
    <w:p w:rsidR="0023555F" w:rsidRDefault="0023555F" w:rsidP="00EB02E0">
      <w:pPr>
        <w:pStyle w:val="NoSpacing"/>
        <w:numPr>
          <w:ilvl w:val="1"/>
          <w:numId w:val="1"/>
        </w:numPr>
      </w:pPr>
      <w:r>
        <w:t>Combining outputs would: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maximize accuracy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minimize generalization errors</w:t>
      </w:r>
    </w:p>
    <w:p w:rsidR="0023555F" w:rsidRDefault="0023555F" w:rsidP="0023555F">
      <w:pPr>
        <w:pStyle w:val="NoSpacing"/>
        <w:numPr>
          <w:ilvl w:val="1"/>
          <w:numId w:val="1"/>
        </w:numPr>
      </w:pPr>
      <w:r>
        <w:t>Independent Classifiers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Bagging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RF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Random Subspaces</w:t>
      </w:r>
    </w:p>
    <w:p w:rsidR="0023555F" w:rsidRDefault="0023555F" w:rsidP="0023555F">
      <w:pPr>
        <w:pStyle w:val="NoSpacing"/>
        <w:numPr>
          <w:ilvl w:val="1"/>
          <w:numId w:val="1"/>
        </w:numPr>
      </w:pPr>
      <w:r>
        <w:t>Dependent Classifiers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Boosting</w:t>
      </w:r>
    </w:p>
    <w:p w:rsidR="0023555F" w:rsidRDefault="0023555F" w:rsidP="0023555F">
      <w:pPr>
        <w:pStyle w:val="NoSpacing"/>
        <w:numPr>
          <w:ilvl w:val="2"/>
          <w:numId w:val="1"/>
        </w:numPr>
      </w:pPr>
      <w:r>
        <w:t>Stacking</w:t>
      </w:r>
    </w:p>
    <w:p w:rsidR="0023555F" w:rsidRDefault="0023555F" w:rsidP="00721778">
      <w:pPr>
        <w:pStyle w:val="NoSpacing"/>
      </w:pPr>
    </w:p>
    <w:p w:rsidR="00721778" w:rsidRDefault="00721778" w:rsidP="00721778">
      <w:pPr>
        <w:pStyle w:val="NoSpacing"/>
        <w:rPr>
          <w:b/>
        </w:rPr>
      </w:pPr>
      <w:r>
        <w:rPr>
          <w:b/>
        </w:rPr>
        <w:t>Intuition</w:t>
      </w:r>
    </w:p>
    <w:p w:rsidR="00721778" w:rsidRDefault="00721778" w:rsidP="00721778">
      <w:pPr>
        <w:pStyle w:val="NoSpacing"/>
      </w:pPr>
      <w:r>
        <w:t>Why combining outputs gives us better performance?</w:t>
      </w:r>
    </w:p>
    <w:p w:rsidR="00721778" w:rsidRDefault="00721778" w:rsidP="00721778">
      <w:pPr>
        <w:pStyle w:val="NoSpacing"/>
      </w:pPr>
      <w:r>
        <w:t>Example: 5 completely independent classifiers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778" w:rsidTr="00721778"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Separate Decision Trees</w:t>
            </w:r>
          </w:p>
        </w:tc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Accuracies</w:t>
            </w:r>
          </w:p>
        </w:tc>
      </w:tr>
      <w:tr w:rsidR="00721778" w:rsidTr="00721778"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DT1</w:t>
            </w:r>
          </w:p>
        </w:tc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70%</w:t>
            </w:r>
          </w:p>
        </w:tc>
      </w:tr>
      <w:tr w:rsidR="00721778" w:rsidTr="00721778"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DT2</w:t>
            </w:r>
          </w:p>
        </w:tc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70%</w:t>
            </w:r>
          </w:p>
        </w:tc>
      </w:tr>
      <w:tr w:rsidR="00721778" w:rsidTr="00721778"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…</w:t>
            </w:r>
          </w:p>
        </w:tc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…</w:t>
            </w:r>
          </w:p>
        </w:tc>
      </w:tr>
      <w:tr w:rsidR="00721778" w:rsidTr="00721778"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DT5</w:t>
            </w:r>
          </w:p>
        </w:tc>
        <w:tc>
          <w:tcPr>
            <w:tcW w:w="4675" w:type="dxa"/>
          </w:tcPr>
          <w:p w:rsidR="00721778" w:rsidRDefault="00721778" w:rsidP="00721778">
            <w:pPr>
              <w:pStyle w:val="NoSpacing"/>
            </w:pPr>
            <w:r>
              <w:t>70%</w:t>
            </w:r>
          </w:p>
        </w:tc>
      </w:tr>
    </w:tbl>
    <w:p w:rsidR="00721778" w:rsidRPr="00721778" w:rsidRDefault="00721778" w:rsidP="00721778">
      <w:pPr>
        <w:pStyle w:val="NoSpacing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4"/>
        <w:gridCol w:w="1210"/>
        <w:gridCol w:w="1211"/>
        <w:gridCol w:w="1211"/>
        <w:gridCol w:w="1211"/>
        <w:gridCol w:w="1211"/>
        <w:gridCol w:w="1282"/>
      </w:tblGrid>
      <w:tr w:rsidR="00721778" w:rsidTr="00721778">
        <w:tc>
          <w:tcPr>
            <w:tcW w:w="1335" w:type="dxa"/>
          </w:tcPr>
          <w:p w:rsidR="00721778" w:rsidRDefault="00721778" w:rsidP="0023555F">
            <w:pPr>
              <w:pStyle w:val="NoSpacing"/>
            </w:pPr>
          </w:p>
        </w:tc>
        <w:tc>
          <w:tcPr>
            <w:tcW w:w="1335" w:type="dxa"/>
          </w:tcPr>
          <w:p w:rsidR="00721778" w:rsidRDefault="00721778" w:rsidP="0023555F">
            <w:pPr>
              <w:pStyle w:val="NoSpacing"/>
            </w:pPr>
            <w:r>
              <w:t>DT1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DT2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DT3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DT4</w:t>
            </w:r>
          </w:p>
        </w:tc>
        <w:tc>
          <w:tcPr>
            <w:tcW w:w="1336" w:type="dxa"/>
            <w:tcBorders>
              <w:right w:val="double" w:sz="4" w:space="0" w:color="auto"/>
            </w:tcBorders>
          </w:tcPr>
          <w:p w:rsidR="00721778" w:rsidRDefault="00721778" w:rsidP="0023555F">
            <w:pPr>
              <w:pStyle w:val="NoSpacing"/>
            </w:pPr>
            <w:r>
              <w:t>DT5</w:t>
            </w:r>
          </w:p>
        </w:tc>
        <w:tc>
          <w:tcPr>
            <w:tcW w:w="1336" w:type="dxa"/>
            <w:tcBorders>
              <w:left w:val="double" w:sz="4" w:space="0" w:color="auto"/>
            </w:tcBorders>
          </w:tcPr>
          <w:p w:rsidR="00721778" w:rsidRPr="00724C11" w:rsidRDefault="00721778" w:rsidP="0023555F">
            <w:pPr>
              <w:pStyle w:val="NoSpacing"/>
              <w:rPr>
                <w:b/>
              </w:rPr>
            </w:pPr>
            <w:r w:rsidRPr="00724C11">
              <w:rPr>
                <w:b/>
              </w:rPr>
              <w:t>Majority Vote</w:t>
            </w:r>
          </w:p>
        </w:tc>
      </w:tr>
      <w:tr w:rsidR="00721778" w:rsidTr="00721778">
        <w:tc>
          <w:tcPr>
            <w:tcW w:w="1335" w:type="dxa"/>
          </w:tcPr>
          <w:p w:rsidR="00721778" w:rsidRDefault="00721778" w:rsidP="0023555F">
            <w:pPr>
              <w:pStyle w:val="NoSpacing"/>
            </w:pPr>
            <w:r>
              <w:t>Instance1</w:t>
            </w:r>
          </w:p>
        </w:tc>
        <w:tc>
          <w:tcPr>
            <w:tcW w:w="1335" w:type="dxa"/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0</w:t>
            </w:r>
          </w:p>
        </w:tc>
        <w:tc>
          <w:tcPr>
            <w:tcW w:w="1336" w:type="dxa"/>
            <w:tcBorders>
              <w:right w:val="double" w:sz="4" w:space="0" w:color="auto"/>
            </w:tcBorders>
          </w:tcPr>
          <w:p w:rsidR="00721778" w:rsidRDefault="00721778" w:rsidP="0023555F">
            <w:pPr>
              <w:pStyle w:val="NoSpacing"/>
            </w:pPr>
            <w:r>
              <w:t>0</w:t>
            </w:r>
          </w:p>
        </w:tc>
        <w:tc>
          <w:tcPr>
            <w:tcW w:w="1336" w:type="dxa"/>
            <w:tcBorders>
              <w:left w:val="double" w:sz="4" w:space="0" w:color="auto"/>
            </w:tcBorders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</w:tr>
      <w:tr w:rsidR="00721778" w:rsidTr="00721778">
        <w:tc>
          <w:tcPr>
            <w:tcW w:w="1335" w:type="dxa"/>
          </w:tcPr>
          <w:p w:rsidR="00721778" w:rsidRDefault="00721778" w:rsidP="0023555F">
            <w:pPr>
              <w:pStyle w:val="NoSpacing"/>
            </w:pPr>
            <w:r>
              <w:t>Instance2</w:t>
            </w:r>
          </w:p>
        </w:tc>
        <w:tc>
          <w:tcPr>
            <w:tcW w:w="1335" w:type="dxa"/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0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0</w:t>
            </w:r>
          </w:p>
        </w:tc>
        <w:tc>
          <w:tcPr>
            <w:tcW w:w="1336" w:type="dxa"/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  <w:tc>
          <w:tcPr>
            <w:tcW w:w="1336" w:type="dxa"/>
            <w:tcBorders>
              <w:right w:val="double" w:sz="4" w:space="0" w:color="auto"/>
            </w:tcBorders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  <w:tc>
          <w:tcPr>
            <w:tcW w:w="1336" w:type="dxa"/>
            <w:tcBorders>
              <w:left w:val="double" w:sz="4" w:space="0" w:color="auto"/>
            </w:tcBorders>
          </w:tcPr>
          <w:p w:rsidR="00721778" w:rsidRDefault="00721778" w:rsidP="0023555F">
            <w:pPr>
              <w:pStyle w:val="NoSpacing"/>
            </w:pPr>
            <w:r>
              <w:t>1</w:t>
            </w:r>
          </w:p>
        </w:tc>
      </w:tr>
    </w:tbl>
    <w:p w:rsidR="00EB02E0" w:rsidRDefault="00EB02E0" w:rsidP="0023555F">
      <w:pPr>
        <w:pStyle w:val="NoSpacing"/>
        <w:ind w:left="720"/>
      </w:pPr>
    </w:p>
    <w:p w:rsidR="00721778" w:rsidRDefault="00724C11" w:rsidP="00724C11">
      <w:pPr>
        <w:pStyle w:val="NoSpacing"/>
        <w:rPr>
          <w:rFonts w:eastAsiaTheme="minorEastAsia"/>
        </w:rPr>
      </w:pPr>
      <w:r>
        <w:t xml:space="preserve">Majority Vote Accuracy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</m:t>
            </m:r>
          </m:e>
        </m:d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…..</w:t>
      </w:r>
    </w:p>
    <w:p w:rsidR="00724C11" w:rsidRDefault="00724C11" w:rsidP="00724C11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10 is calculated by: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:rsidR="00724C11" w:rsidRDefault="00724C11" w:rsidP="00724C11">
      <w:pPr>
        <w:pStyle w:val="NoSpacing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taken from Binomial Distribution</w:t>
      </w:r>
    </w:p>
    <w:p w:rsidR="00724C11" w:rsidRDefault="00724C11" w:rsidP="00724C1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p,n)=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x!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n-x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n-x</m:t>
            </m:r>
          </m:sup>
        </m:sSup>
      </m:oMath>
    </w:p>
    <w:p w:rsidR="00724C11" w:rsidRDefault="00724C11" w:rsidP="00724C11">
      <w:pPr>
        <w:pStyle w:val="NoSpacing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 the example above, </w:t>
      </w:r>
      <m:oMath>
        <m:r>
          <w:rPr>
            <w:rFonts w:ascii="Cambria Math" w:eastAsiaTheme="minorEastAsia" w:hAnsi="Cambria Math"/>
          </w:rPr>
          <m:t>p=0.7, x=3, n=7</m:t>
        </m:r>
      </m:oMath>
    </w:p>
    <w:p w:rsidR="00724C11" w:rsidRDefault="00D4691E" w:rsidP="00D4691E">
      <w:pPr>
        <w:pStyle w:val="NoSpacing"/>
        <w:numPr>
          <w:ilvl w:val="0"/>
          <w:numId w:val="2"/>
        </w:numPr>
      </w:pPr>
      <w:r>
        <w:t>Imagine if we have 100 classifiers instead of 5</w:t>
      </w:r>
    </w:p>
    <w:p w:rsidR="00D4691E" w:rsidRDefault="00D4691E" w:rsidP="00D4691E">
      <w:pPr>
        <w:pStyle w:val="NoSpacing"/>
        <w:numPr>
          <w:ilvl w:val="1"/>
          <w:numId w:val="2"/>
        </w:numPr>
      </w:pPr>
      <w:r>
        <w:t xml:space="preserve">More classifiers </w:t>
      </w:r>
      <w:r>
        <w:sym w:font="Wingdings" w:char="F0E0"/>
      </w:r>
      <w:r>
        <w:t xml:space="preserve"> higher accuracy</w:t>
      </w:r>
    </w:p>
    <w:p w:rsidR="00D4691E" w:rsidRDefault="00D4691E" w:rsidP="00D4691E">
      <w:pPr>
        <w:pStyle w:val="NoSpacing"/>
      </w:pPr>
    </w:p>
    <w:p w:rsidR="00D4691E" w:rsidRDefault="00D4691E" w:rsidP="00D4691E">
      <w:pPr>
        <w:pStyle w:val="NoSpacing"/>
      </w:pPr>
      <w:r>
        <w:t>How many classifiers to choose?</w:t>
      </w:r>
    </w:p>
    <w:p w:rsidR="00D4691E" w:rsidRDefault="00D4691E" w:rsidP="00D4691E">
      <w:pPr>
        <w:pStyle w:val="NoSpacing"/>
        <w:numPr>
          <w:ilvl w:val="0"/>
          <w:numId w:val="4"/>
        </w:numPr>
      </w:pPr>
      <w:r>
        <w:t>Look for “knee” in a scree plot</w:t>
      </w:r>
    </w:p>
    <w:p w:rsidR="00D4691E" w:rsidRDefault="00D4691E" w:rsidP="00D4691E">
      <w:pPr>
        <w:pStyle w:val="NoSpacing"/>
        <w:numPr>
          <w:ilvl w:val="0"/>
          <w:numId w:val="4"/>
        </w:numPr>
      </w:pPr>
      <w:r>
        <w:lastRenderedPageBreak/>
        <w:t>Example</w:t>
      </w:r>
      <w:proofErr w:type="gramStart"/>
      <w:r>
        <w:t>1 :</w:t>
      </w:r>
      <w:proofErr w:type="gramEnd"/>
      <w:r>
        <w:t xml:space="preserve"> PCA</w:t>
      </w:r>
    </w:p>
    <w:p w:rsidR="00D4691E" w:rsidRDefault="00D4691E" w:rsidP="00D4691E">
      <w:pPr>
        <w:pStyle w:val="NoSpacing"/>
        <w:ind w:left="1080"/>
        <w:jc w:val="center"/>
      </w:pPr>
      <w:r>
        <w:rPr>
          <w:noProof/>
        </w:rPr>
        <w:drawing>
          <wp:inline distT="0" distB="0" distL="0" distR="0">
            <wp:extent cx="4230806" cy="3292693"/>
            <wp:effectExtent l="0" t="0" r="0" b="3175"/>
            <wp:docPr id="1" name="Picture 1" descr="https://www.researchgate.net/profile/Henriette_Horst/publication/49821011/figure/fig1/AS:305688975822848@1449893339317/Figure-1-Scree-plot-of-eigenvalues-of-68-variables-on-demographic-data-patient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Henriette_Horst/publication/49821011/figure/fig1/AS:305688975822848@1449893339317/Figure-1-Scree-plot-of-eigenvalues-of-68-variables-on-demographic-data-patient-his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05" cy="330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1E" w:rsidRDefault="00D4691E" w:rsidP="00D4691E">
      <w:pPr>
        <w:pStyle w:val="NoSpacing"/>
        <w:numPr>
          <w:ilvl w:val="0"/>
          <w:numId w:val="4"/>
        </w:numPr>
      </w:pPr>
      <w:r>
        <w:t>Example2: K-NN</w:t>
      </w:r>
    </w:p>
    <w:p w:rsidR="00D4691E" w:rsidRDefault="00D4691E" w:rsidP="00D4691E">
      <w:pPr>
        <w:pStyle w:val="NoSpacing"/>
        <w:ind w:left="1080"/>
        <w:jc w:val="center"/>
      </w:pPr>
      <w:r>
        <w:rPr>
          <w:noProof/>
        </w:rPr>
        <w:drawing>
          <wp:inline distT="0" distB="0" distL="0" distR="0">
            <wp:extent cx="4333504" cy="3070955"/>
            <wp:effectExtent l="0" t="0" r="0" b="0"/>
            <wp:docPr id="2" name="Picture 2" descr="http://ds3-at-ucsd.github.io/msd-fp-p1/images/knn_sc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s3-at-ucsd.github.io/msd-fp-p1/images/knn_sc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40" cy="307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42" w:rsidRDefault="00006242" w:rsidP="006C55BC">
      <w:pPr>
        <w:pStyle w:val="NoSpacing"/>
        <w:ind w:left="1080"/>
      </w:pPr>
    </w:p>
    <w:p w:rsidR="006C55BC" w:rsidRDefault="006C55BC" w:rsidP="00434D64">
      <w:pPr>
        <w:pStyle w:val="NoSpacing"/>
        <w:rPr>
          <w:b/>
        </w:rPr>
      </w:pPr>
      <w:r w:rsidRPr="006C55BC">
        <w:rPr>
          <w:b/>
        </w:rPr>
        <w:t>Why do Ensembles Work?</w:t>
      </w:r>
    </w:p>
    <w:p w:rsidR="006C55BC" w:rsidRDefault="006C55BC" w:rsidP="00434D64">
      <w:pPr>
        <w:pStyle w:val="NoSpacing"/>
        <w:numPr>
          <w:ilvl w:val="0"/>
          <w:numId w:val="5"/>
        </w:numPr>
        <w:ind w:left="360"/>
      </w:pPr>
      <w:r>
        <w:t>Statistical Problems – “Too many possibility of classifiers”</w:t>
      </w:r>
    </w:p>
    <w:p w:rsidR="006C55BC" w:rsidRDefault="006C55BC" w:rsidP="00434D64">
      <w:pPr>
        <w:pStyle w:val="NoSpacing"/>
        <w:numPr>
          <w:ilvl w:val="1"/>
          <w:numId w:val="5"/>
        </w:numPr>
        <w:ind w:left="1080"/>
      </w:pPr>
      <w:r>
        <w:t>Hypothesis space is too large for the amount of available data</w:t>
      </w:r>
    </w:p>
    <w:p w:rsidR="006C55BC" w:rsidRDefault="006C55BC" w:rsidP="00434D64">
      <w:pPr>
        <w:pStyle w:val="NoSpacing"/>
        <w:numPr>
          <w:ilvl w:val="1"/>
          <w:numId w:val="5"/>
        </w:numPr>
        <w:ind w:left="1080"/>
      </w:pPr>
      <w:r>
        <w:t>Hypothesis means classifier because you do not know whether that model is the best model</w:t>
      </w:r>
    </w:p>
    <w:p w:rsidR="0091424D" w:rsidRDefault="0091424D" w:rsidP="00434D64">
      <w:pPr>
        <w:pStyle w:val="NoSpacing"/>
        <w:keepNext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32280E9" wp14:editId="7DB831AC">
            <wp:extent cx="2094865" cy="1999615"/>
            <wp:effectExtent l="0" t="0" r="635" b="635"/>
            <wp:docPr id="3" name="Picture 3" descr="https://upload.wikimedia.org/wikipedia/commons/thumb/2/20/Svm_separating_hyperplanes.png/220px-Svm_separating_hype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0/Svm_separating_hyperplanes.png/220px-Svm_separating_hyperpla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4D" w:rsidRDefault="0091424D" w:rsidP="00434D64">
      <w:pPr>
        <w:pStyle w:val="NoSpacing"/>
        <w:numPr>
          <w:ilvl w:val="1"/>
          <w:numId w:val="5"/>
        </w:numPr>
        <w:ind w:left="1080"/>
      </w:pPr>
      <w:r>
        <w:t>Imagine how many lines (single linear classifiers) can separate the black and white dots</w:t>
      </w:r>
    </w:p>
    <w:p w:rsidR="0091424D" w:rsidRDefault="0091424D" w:rsidP="00434D64">
      <w:pPr>
        <w:pStyle w:val="NoSpacing"/>
        <w:numPr>
          <w:ilvl w:val="2"/>
          <w:numId w:val="5"/>
        </w:numPr>
        <w:ind w:left="1800"/>
      </w:pPr>
      <w:r>
        <w:t xml:space="preserve">Too Many </w:t>
      </w:r>
      <w:r>
        <w:sym w:font="Wingdings" w:char="F0E0"/>
      </w:r>
      <w:r>
        <w:t xml:space="preserve"> “</w:t>
      </w:r>
      <w:proofErr w:type="spellStart"/>
      <w:r>
        <w:t>Underfitting</w:t>
      </w:r>
      <w:proofErr w:type="spellEnd"/>
      <w:r>
        <w:t>”</w:t>
      </w:r>
    </w:p>
    <w:p w:rsidR="006C55BC" w:rsidRDefault="006C55BC" w:rsidP="00434D64">
      <w:pPr>
        <w:pStyle w:val="NoSpacing"/>
        <w:numPr>
          <w:ilvl w:val="0"/>
          <w:numId w:val="5"/>
        </w:numPr>
        <w:ind w:left="360"/>
      </w:pPr>
      <w:r>
        <w:t>Computational Problem – “Limitations of ML Algorithms”</w:t>
      </w:r>
    </w:p>
    <w:p w:rsidR="006C55BC" w:rsidRDefault="006C55BC" w:rsidP="00434D64">
      <w:pPr>
        <w:pStyle w:val="NoSpacing"/>
        <w:numPr>
          <w:ilvl w:val="1"/>
          <w:numId w:val="5"/>
        </w:numPr>
        <w:ind w:left="1080"/>
      </w:pPr>
      <w:r>
        <w:t>E.g. Decision Tree</w:t>
      </w:r>
    </w:p>
    <w:p w:rsidR="006C55BC" w:rsidRDefault="006C55BC" w:rsidP="00434D64">
      <w:pPr>
        <w:pStyle w:val="NoSpacing"/>
        <w:numPr>
          <w:ilvl w:val="2"/>
          <w:numId w:val="5"/>
        </w:numPr>
        <w:ind w:left="1800"/>
      </w:pPr>
      <w:r>
        <w:t>No matter how I change the parameters, it does not give me the best</w:t>
      </w:r>
    </w:p>
    <w:p w:rsidR="006C55BC" w:rsidRDefault="006C55BC" w:rsidP="00434D64">
      <w:pPr>
        <w:pStyle w:val="NoSpacing"/>
        <w:numPr>
          <w:ilvl w:val="2"/>
          <w:numId w:val="5"/>
        </w:numPr>
        <w:ind w:left="1800"/>
      </w:pPr>
      <w:r>
        <w:t>At the end, that’s the best a decision tree can do</w:t>
      </w:r>
    </w:p>
    <w:p w:rsidR="006C55BC" w:rsidRDefault="006C55BC" w:rsidP="00434D64">
      <w:pPr>
        <w:pStyle w:val="NoSpacing"/>
        <w:numPr>
          <w:ilvl w:val="0"/>
          <w:numId w:val="5"/>
        </w:numPr>
        <w:ind w:left="360"/>
      </w:pPr>
      <w:r>
        <w:t>Representational Problem – “Data is not well represented”</w:t>
      </w:r>
    </w:p>
    <w:p w:rsidR="005C3018" w:rsidRDefault="005C3018" w:rsidP="00434D64">
      <w:pPr>
        <w:pStyle w:val="NoSpacing"/>
        <w:numPr>
          <w:ilvl w:val="1"/>
          <w:numId w:val="5"/>
        </w:numPr>
        <w:ind w:left="1080"/>
      </w:pPr>
      <w:r>
        <w:t xml:space="preserve">Dataset1 </w:t>
      </w:r>
      <w:r>
        <w:sym w:font="Wingdings" w:char="F0E0"/>
      </w:r>
      <w:r>
        <w:t xml:space="preserve"> Accuracy1</w:t>
      </w:r>
    </w:p>
    <w:p w:rsidR="005C3018" w:rsidRDefault="005C3018" w:rsidP="00434D64">
      <w:pPr>
        <w:pStyle w:val="NoSpacing"/>
        <w:numPr>
          <w:ilvl w:val="1"/>
          <w:numId w:val="5"/>
        </w:numPr>
        <w:ind w:left="1080"/>
      </w:pPr>
      <w:r>
        <w:t xml:space="preserve">Dataset2 </w:t>
      </w:r>
      <w:r>
        <w:sym w:font="Wingdings" w:char="F0E0"/>
      </w:r>
      <w:r>
        <w:t xml:space="preserve"> Accuracy2</w:t>
      </w:r>
    </w:p>
    <w:p w:rsidR="005C3018" w:rsidRDefault="005C3018" w:rsidP="00434D64">
      <w:pPr>
        <w:pStyle w:val="NoSpacing"/>
        <w:numPr>
          <w:ilvl w:val="1"/>
          <w:numId w:val="5"/>
        </w:numPr>
        <w:ind w:left="1080"/>
      </w:pPr>
      <w:r>
        <w:t>Assume Dataset 1 and Dataset 2 are taken from the same population</w:t>
      </w:r>
    </w:p>
    <w:p w:rsidR="005C3018" w:rsidRDefault="005C3018" w:rsidP="00434D64">
      <w:pPr>
        <w:pStyle w:val="NoSpacing"/>
        <w:numPr>
          <w:ilvl w:val="1"/>
          <w:numId w:val="5"/>
        </w:numPr>
        <w:ind w:left="1080"/>
      </w:pPr>
      <w:r>
        <w:t>Accuracy1 is very different than Accuracy2</w:t>
      </w:r>
    </w:p>
    <w:p w:rsidR="005C3018" w:rsidRDefault="005C3018" w:rsidP="00434D64">
      <w:pPr>
        <w:pStyle w:val="NoSpacing"/>
        <w:numPr>
          <w:ilvl w:val="1"/>
          <w:numId w:val="5"/>
        </w:numPr>
        <w:ind w:left="1080"/>
      </w:pPr>
      <w:r>
        <w:t>Dataset1 and Dataset 2 are not good representations of the population</w:t>
      </w:r>
    </w:p>
    <w:p w:rsidR="005C3018" w:rsidRDefault="005C3018" w:rsidP="00434D64">
      <w:pPr>
        <w:pStyle w:val="NoSpacing"/>
        <w:numPr>
          <w:ilvl w:val="1"/>
          <w:numId w:val="5"/>
        </w:numPr>
        <w:ind w:left="1080"/>
      </w:pPr>
      <w:r>
        <w:t>Best only on its respective dataset, i.e. “Overfitting”</w:t>
      </w:r>
    </w:p>
    <w:p w:rsidR="00434D64" w:rsidRDefault="00434D64" w:rsidP="00434D64">
      <w:pPr>
        <w:pStyle w:val="NoSpacing"/>
        <w:rPr>
          <w:b/>
        </w:rPr>
      </w:pPr>
    </w:p>
    <w:p w:rsidR="005C3018" w:rsidRDefault="00434D64" w:rsidP="00434D64">
      <w:pPr>
        <w:pStyle w:val="NoSpacing"/>
        <w:rPr>
          <w:b/>
        </w:rPr>
      </w:pPr>
      <w:r>
        <w:rPr>
          <w:b/>
        </w:rPr>
        <w:t>Bias-Variance Decomposition</w:t>
      </w:r>
    </w:p>
    <w:p w:rsidR="000F64C0" w:rsidRDefault="000F64C0" w:rsidP="00434D64">
      <w:pPr>
        <w:pStyle w:val="NoSpacing"/>
        <w:rPr>
          <w:rFonts w:eastAsiaTheme="minorEastAsia"/>
        </w:rPr>
      </w:pPr>
      <w:r>
        <w:t xml:space="preserve">Expect samples </w:t>
      </w:r>
      <m:oMath>
        <m:r>
          <w:rPr>
            <w:rFonts w:ascii="Cambria Math" w:hAnsi="Cambria Math"/>
          </w:rPr>
          <m:t>[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…,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taken from po</w:t>
      </w:r>
      <w:proofErr w:type="spellStart"/>
      <w:r>
        <w:rPr>
          <w:rFonts w:eastAsiaTheme="minorEastAsia"/>
        </w:rPr>
        <w:t>pulation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</w:p>
    <w:p w:rsidR="000F64C0" w:rsidRDefault="000F64C0" w:rsidP="000F64C0">
      <w:pPr>
        <w:pStyle w:val="NoSpacing"/>
        <w:numPr>
          <w:ilvl w:val="0"/>
          <w:numId w:val="6"/>
        </w:numPr>
      </w:pPr>
      <w:proofErr w:type="spellStart"/>
      <w:r>
        <w:t>Unbaised</w:t>
      </w:r>
      <w:proofErr w:type="spellEnd"/>
      <w:r>
        <w:t xml:space="preserve">: When samples </w:t>
      </w:r>
      <w:proofErr w:type="gramStart"/>
      <w:r>
        <w:t>is</w:t>
      </w:r>
      <w:proofErr w:type="gramEnd"/>
      <w:r>
        <w:t xml:space="preserve"> plotted as a distribution, and the distribution should represent a normal distribution</w:t>
      </w:r>
    </w:p>
    <w:p w:rsidR="000F64C0" w:rsidRDefault="000F64C0" w:rsidP="000F64C0">
      <w:pPr>
        <w:pStyle w:val="NoSpacing"/>
        <w:ind w:left="720"/>
        <w:jc w:val="center"/>
      </w:pPr>
      <w:r>
        <w:rPr>
          <w:noProof/>
        </w:rPr>
        <w:drawing>
          <wp:inline distT="0" distB="0" distL="0" distR="0">
            <wp:extent cx="3739058" cy="2804465"/>
            <wp:effectExtent l="0" t="0" r="0" b="0"/>
            <wp:docPr id="4" name="Picture 4" descr="https://image.slidesharecdn.com/normaldistributionandsamplingdistribution-110919094400-phpapp01/95/normal-distribution-and-sampling-distribution-66-728.jpg?cb=131642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slidesharecdn.com/normaldistributionandsamplingdistribution-110919094400-phpapp01/95/normal-distribution-and-sampling-distribution-66-728.jpg?cb=13164256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81" cy="28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C0" w:rsidRDefault="000F64C0" w:rsidP="000F64C0">
      <w:pPr>
        <w:pStyle w:val="NoSpacing"/>
        <w:ind w:left="720"/>
        <w:jc w:val="center"/>
      </w:pPr>
    </w:p>
    <w:p w:rsidR="000F64C0" w:rsidRDefault="000F64C0" w:rsidP="000F64C0">
      <w:pPr>
        <w:pStyle w:val="NoSpacing"/>
        <w:numPr>
          <w:ilvl w:val="0"/>
          <w:numId w:val="6"/>
        </w:numPr>
      </w:pPr>
      <w:r>
        <w:lastRenderedPageBreak/>
        <w:t>Want variance of samples to be small!</w:t>
      </w:r>
    </w:p>
    <w:p w:rsidR="000F64C0" w:rsidRPr="000F64C0" w:rsidRDefault="000F64C0" w:rsidP="000F64C0">
      <w:pPr>
        <w:pStyle w:val="NoSpacing"/>
        <w:numPr>
          <w:ilvl w:val="0"/>
          <w:numId w:val="6"/>
        </w:numPr>
      </w:pPr>
      <w:r>
        <w:t xml:space="preserve">Total Expected Error = </w:t>
      </w:r>
      <m:oMath>
        <m:r>
          <w:rPr>
            <w:rFonts w:ascii="Cambria Math" w:hAnsi="Cambria Math"/>
          </w:rPr>
          <m:t xml:space="preserve">bias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error because of classifiers not perfect</m:t>
            </m:r>
          </m:e>
        </m:d>
        <m:r>
          <w:rPr>
            <w:rFonts w:ascii="Cambria Math" w:hAnsi="Cambria Math"/>
          </w:rPr>
          <m:t>+variance (error because of the particular data being used)</m:t>
        </m:r>
      </m:oMath>
    </w:p>
    <w:p w:rsidR="000F64C0" w:rsidRPr="0041573D" w:rsidRDefault="000F64C0" w:rsidP="000F64C0">
      <w:pPr>
        <w:pStyle w:val="NoSpacing"/>
        <w:numPr>
          <w:ilvl w:val="1"/>
          <w:numId w:val="6"/>
        </w:numPr>
      </w:pPr>
      <w:r>
        <w:rPr>
          <w:rFonts w:eastAsiaTheme="minorEastAsia"/>
        </w:rPr>
        <w:t>Goal: Improve bias problem in algorithmic level and improve variance problem in data level</w:t>
      </w:r>
    </w:p>
    <w:p w:rsidR="0041573D" w:rsidRPr="0041573D" w:rsidRDefault="0041573D" w:rsidP="0041573D">
      <w:pPr>
        <w:pStyle w:val="NoSpacing"/>
        <w:ind w:left="1440"/>
      </w:pPr>
    </w:p>
    <w:p w:rsidR="0041573D" w:rsidRDefault="0041573D" w:rsidP="0041573D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Independently Constructing Ensembles</w:t>
      </w:r>
    </w:p>
    <w:p w:rsidR="00673A15" w:rsidRDefault="00673A15" w:rsidP="00673A15">
      <w:pPr>
        <w:pStyle w:val="NoSpacing"/>
      </w:pPr>
      <w:r>
        <w:t>Bagging</w:t>
      </w:r>
    </w:p>
    <w:p w:rsidR="00673A15" w:rsidRDefault="00673A15" w:rsidP="00673A15">
      <w:pPr>
        <w:pStyle w:val="NoSpacing"/>
      </w:pPr>
    </w:p>
    <w:p w:rsidR="002B067D" w:rsidRDefault="003F2167" w:rsidP="002B067D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61.15pt">
            <v:imagedata r:id="rId9" o:title="Picture1"/>
          </v:shape>
        </w:pict>
      </w:r>
    </w:p>
    <w:p w:rsidR="002B067D" w:rsidRDefault="002B067D" w:rsidP="002B067D">
      <w:pPr>
        <w:pStyle w:val="NoSpacing"/>
        <w:jc w:val="center"/>
      </w:pPr>
    </w:p>
    <w:p w:rsidR="002B067D" w:rsidRDefault="002B067D" w:rsidP="002B067D">
      <w:pPr>
        <w:pStyle w:val="NoSpacing"/>
        <w:numPr>
          <w:ilvl w:val="0"/>
          <w:numId w:val="8"/>
        </w:numPr>
      </w:pPr>
      <w:r>
        <w:t>Independently constructed, homogeneous</w:t>
      </w:r>
    </w:p>
    <w:p w:rsidR="002B067D" w:rsidRDefault="002B067D" w:rsidP="002B067D">
      <w:pPr>
        <w:pStyle w:val="NoSpacing"/>
        <w:numPr>
          <w:ilvl w:val="0"/>
          <w:numId w:val="8"/>
        </w:numPr>
      </w:pPr>
      <w:r>
        <w:t>might not be as good in terms of diversity</w:t>
      </w:r>
    </w:p>
    <w:p w:rsidR="002B067D" w:rsidRDefault="002B067D" w:rsidP="002B067D">
      <w:pPr>
        <w:pStyle w:val="NoSpacing"/>
        <w:numPr>
          <w:ilvl w:val="0"/>
          <w:numId w:val="8"/>
        </w:numPr>
      </w:pPr>
      <w:r>
        <w:t>useful when ML are unstable (Representational Problem)</w:t>
      </w:r>
    </w:p>
    <w:p w:rsidR="002B067D" w:rsidRDefault="002B067D" w:rsidP="002B067D">
      <w:pPr>
        <w:pStyle w:val="NoSpacing"/>
        <w:numPr>
          <w:ilvl w:val="0"/>
          <w:numId w:val="8"/>
        </w:numPr>
      </w:pPr>
      <w:r>
        <w:t>more related to variance</w:t>
      </w:r>
    </w:p>
    <w:p w:rsidR="002B067D" w:rsidRDefault="002B067D" w:rsidP="002B067D">
      <w:pPr>
        <w:pStyle w:val="NoSpacing"/>
      </w:pPr>
    </w:p>
    <w:p w:rsidR="002B067D" w:rsidRDefault="002B067D" w:rsidP="002B067D">
      <w:pPr>
        <w:pStyle w:val="NoSpacing"/>
      </w:pPr>
      <w:r>
        <w:t>Randomized Injection</w:t>
      </w:r>
    </w:p>
    <w:p w:rsidR="002B067D" w:rsidRDefault="002B067D" w:rsidP="002B067D">
      <w:pPr>
        <w:pStyle w:val="NoSpacing"/>
        <w:numPr>
          <w:ilvl w:val="0"/>
          <w:numId w:val="9"/>
        </w:numPr>
      </w:pPr>
      <w:r>
        <w:t>Example: Decision Tree</w:t>
      </w:r>
    </w:p>
    <w:p w:rsidR="002B067D" w:rsidRDefault="002B067D" w:rsidP="002B067D">
      <w:pPr>
        <w:pStyle w:val="NoSpacing"/>
        <w:numPr>
          <w:ilvl w:val="1"/>
          <w:numId w:val="9"/>
        </w:numPr>
      </w:pPr>
      <w:r>
        <w:t xml:space="preserve">At each node, choose </w:t>
      </w:r>
      <w:r>
        <w:rPr>
          <w:i/>
        </w:rPr>
        <w:t>M</w:t>
      </w:r>
      <w:r>
        <w:t xml:space="preserve"> random features to create next level</w:t>
      </w:r>
    </w:p>
    <w:p w:rsidR="002B067D" w:rsidRDefault="002B067D" w:rsidP="002B067D">
      <w:pPr>
        <w:pStyle w:val="NoSpacing"/>
      </w:pPr>
    </w:p>
    <w:p w:rsidR="002B067D" w:rsidRDefault="002B067D" w:rsidP="002B067D">
      <w:pPr>
        <w:pStyle w:val="NoSpacing"/>
      </w:pPr>
      <w:r>
        <w:t>Random Forest (Uses Randomized Injection)</w:t>
      </w:r>
    </w:p>
    <w:p w:rsidR="002B067D" w:rsidRDefault="002B067D" w:rsidP="002B067D">
      <w:pPr>
        <w:pStyle w:val="NoSpacing"/>
      </w:pPr>
    </w:p>
    <w:p w:rsidR="002B067D" w:rsidRDefault="003F2167" w:rsidP="002B067D">
      <w:pPr>
        <w:pStyle w:val="NoSpacing"/>
        <w:jc w:val="center"/>
      </w:pPr>
      <w:r>
        <w:pict>
          <v:shape id="_x0000_i1026" type="#_x0000_t75" style="width:303.65pt;height:94.5pt">
            <v:imagedata r:id="rId10" o:title="Picture2"/>
          </v:shape>
        </w:pict>
      </w:r>
    </w:p>
    <w:p w:rsidR="002B067D" w:rsidRPr="002B067D" w:rsidRDefault="002B067D" w:rsidP="002B067D">
      <w:pPr>
        <w:pStyle w:val="NoSpacing"/>
        <w:numPr>
          <w:ilvl w:val="0"/>
          <w:numId w:val="9"/>
        </w:numPr>
      </w:pPr>
      <w:r>
        <w:t xml:space="preserve">Will be diverted because features used to produce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will be different than the ones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2B067D" w:rsidRDefault="002B067D" w:rsidP="002B067D">
      <w:pPr>
        <w:pStyle w:val="NoSpacing"/>
        <w:numPr>
          <w:ilvl w:val="0"/>
          <w:numId w:val="9"/>
        </w:numPr>
      </w:pPr>
      <w:r>
        <w:rPr>
          <w:rFonts w:eastAsiaTheme="minorEastAsia"/>
        </w:rPr>
        <w:t>Possibly lose accuracy because not all features of used</w:t>
      </w:r>
    </w:p>
    <w:p w:rsidR="002B067D" w:rsidRDefault="002B067D" w:rsidP="002B067D">
      <w:pPr>
        <w:pStyle w:val="NoSpacing"/>
      </w:pPr>
    </w:p>
    <w:p w:rsidR="002B067D" w:rsidRDefault="002B067D" w:rsidP="002B067D">
      <w:pPr>
        <w:pStyle w:val="NoSpacing"/>
      </w:pPr>
      <w:r>
        <w:t>Rotational Forest</w:t>
      </w:r>
    </w:p>
    <w:p w:rsidR="002B067D" w:rsidRDefault="002B067D" w:rsidP="002B067D">
      <w:pPr>
        <w:pStyle w:val="NoSpacing"/>
        <w:numPr>
          <w:ilvl w:val="0"/>
          <w:numId w:val="10"/>
        </w:numPr>
      </w:pPr>
      <w:r>
        <w:t>Accurate and Diverse</w:t>
      </w:r>
    </w:p>
    <w:p w:rsidR="002B067D" w:rsidRDefault="002B067D" w:rsidP="002B067D">
      <w:pPr>
        <w:pStyle w:val="NoSpacing"/>
        <w:numPr>
          <w:ilvl w:val="0"/>
          <w:numId w:val="10"/>
        </w:numPr>
      </w:pPr>
      <w:r>
        <w:t>Use PCA, then apply ML in PCA space (features are rotated)</w:t>
      </w:r>
    </w:p>
    <w:p w:rsidR="002B067D" w:rsidRPr="00673A15" w:rsidRDefault="003F2167" w:rsidP="007842AE">
      <w:pPr>
        <w:pStyle w:val="NoSpacing"/>
        <w:ind w:left="360"/>
      </w:pPr>
      <w:r>
        <w:lastRenderedPageBreak/>
        <w:pict>
          <v:shape id="_x0000_i1027" type="#_x0000_t75" style="width:467.55pt;height:139.5pt">
            <v:imagedata r:id="rId11" o:title="Picture3"/>
          </v:shape>
        </w:pict>
      </w:r>
    </w:p>
    <w:sectPr w:rsidR="002B067D" w:rsidRPr="0067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2DB"/>
    <w:multiLevelType w:val="hybridMultilevel"/>
    <w:tmpl w:val="61AA4A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79884D0">
      <w:start w:val="1"/>
      <w:numFmt w:val="bullet"/>
      <w:lvlText w:val="o"/>
      <w:lvlJc w:val="left"/>
      <w:pPr>
        <w:ind w:left="1080" w:firstLine="540"/>
      </w:pPr>
      <w:rPr>
        <w:rFonts w:ascii="Courier New" w:hAnsi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54342"/>
    <w:multiLevelType w:val="hybridMultilevel"/>
    <w:tmpl w:val="EA16E5B4"/>
    <w:lvl w:ilvl="0" w:tplc="F378DE4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E2E"/>
    <w:multiLevelType w:val="hybridMultilevel"/>
    <w:tmpl w:val="94FC2D10"/>
    <w:lvl w:ilvl="0" w:tplc="F378DE4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C50A5"/>
    <w:multiLevelType w:val="hybridMultilevel"/>
    <w:tmpl w:val="095A3014"/>
    <w:lvl w:ilvl="0" w:tplc="F378DE46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74CFC"/>
    <w:multiLevelType w:val="hybridMultilevel"/>
    <w:tmpl w:val="D8B2D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2F86"/>
    <w:multiLevelType w:val="hybridMultilevel"/>
    <w:tmpl w:val="40C4EF1E"/>
    <w:lvl w:ilvl="0" w:tplc="F378DE4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751E"/>
    <w:multiLevelType w:val="hybridMultilevel"/>
    <w:tmpl w:val="89BC572A"/>
    <w:lvl w:ilvl="0" w:tplc="F378DE4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27CE4"/>
    <w:multiLevelType w:val="hybridMultilevel"/>
    <w:tmpl w:val="B9884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C5462"/>
    <w:multiLevelType w:val="hybridMultilevel"/>
    <w:tmpl w:val="0DCA623E"/>
    <w:lvl w:ilvl="0" w:tplc="C41CF3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378DE46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501D17"/>
    <w:multiLevelType w:val="hybridMultilevel"/>
    <w:tmpl w:val="4C666A46"/>
    <w:lvl w:ilvl="0" w:tplc="F378DE4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E0"/>
    <w:rsid w:val="00006242"/>
    <w:rsid w:val="00050F67"/>
    <w:rsid w:val="000F64C0"/>
    <w:rsid w:val="00113B93"/>
    <w:rsid w:val="0023555F"/>
    <w:rsid w:val="002B067D"/>
    <w:rsid w:val="00303773"/>
    <w:rsid w:val="003F2167"/>
    <w:rsid w:val="0041573D"/>
    <w:rsid w:val="00434D64"/>
    <w:rsid w:val="005833A0"/>
    <w:rsid w:val="005C3018"/>
    <w:rsid w:val="005C5321"/>
    <w:rsid w:val="005F3D72"/>
    <w:rsid w:val="00603F49"/>
    <w:rsid w:val="00673A15"/>
    <w:rsid w:val="006C55BC"/>
    <w:rsid w:val="00721778"/>
    <w:rsid w:val="00724C11"/>
    <w:rsid w:val="007842AE"/>
    <w:rsid w:val="007914A7"/>
    <w:rsid w:val="007C2329"/>
    <w:rsid w:val="007E747F"/>
    <w:rsid w:val="008C7708"/>
    <w:rsid w:val="0091424D"/>
    <w:rsid w:val="00A16EDA"/>
    <w:rsid w:val="00A25F53"/>
    <w:rsid w:val="00A63269"/>
    <w:rsid w:val="00B90770"/>
    <w:rsid w:val="00BD7407"/>
    <w:rsid w:val="00C52F43"/>
    <w:rsid w:val="00CE3DE8"/>
    <w:rsid w:val="00D4691E"/>
    <w:rsid w:val="00DD1AA5"/>
    <w:rsid w:val="00E46AF0"/>
    <w:rsid w:val="00EA7E4D"/>
    <w:rsid w:val="00EB02E0"/>
    <w:rsid w:val="00E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8514E-5C01-4954-B4F9-5D3AE6A9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02E0"/>
    <w:pPr>
      <w:spacing w:after="0" w:line="240" w:lineRule="auto"/>
    </w:pPr>
  </w:style>
  <w:style w:type="table" w:styleId="TableGrid">
    <w:name w:val="Table Grid"/>
    <w:basedOn w:val="TableNormal"/>
    <w:uiPriority w:val="39"/>
    <w:rsid w:val="0072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4C1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14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2925</Characters>
  <Application>Microsoft Office Word</Application>
  <DocSecurity>0</DocSecurity>
  <Lines>81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Yung</dc:creator>
  <cp:keywords/>
  <dc:description/>
  <cp:lastModifiedBy>Daniela Raicu</cp:lastModifiedBy>
  <cp:revision>2</cp:revision>
  <dcterms:created xsi:type="dcterms:W3CDTF">2018-02-09T19:07:00Z</dcterms:created>
  <dcterms:modified xsi:type="dcterms:W3CDTF">2018-02-09T19:07:00Z</dcterms:modified>
</cp:coreProperties>
</file>