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9m9f5rfz2p7" w:id="0"/>
      <w:bookmarkEnd w:id="0"/>
      <w:r w:rsidDel="00000000" w:rsidR="00000000" w:rsidRPr="00000000">
        <w:rPr>
          <w:rtl w:val="0"/>
        </w:rPr>
        <w:t xml:space="preserve">Plan tutorialu Tomek Korbak x Dawid Ratyński (26 listopada - 31 sierpnia)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Temat: Uczenie maszynowe w zastosowaniu do tekstu, obrazu i muzyki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Etapy: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Klasyfikacja tekstu (26 listopada - 16 lutego). Zadanie polega na przygotowaniu implementacji następujących modelu do prostego zadania klasyfikacyjnego (klasyfikacja języku dokumentu):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Regułowy klasyfikator oparty o leksykon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Naiwny klasyfikator Bayesowski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Regresja logistyczna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Lasy losowe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Efektem etapu będzie kod w postaci notebooków na platformie Google Colaboratory.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Klasyfikacja obrazu (17 lutego - 31 maja). Szczegóły do ustalenia.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muzyki (1 czerwca - 31 sierpnia). Szczegóły do ustalenia.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j0w22w7eagp" w:id="1"/>
      <w:bookmarkEnd w:id="1"/>
      <w:r w:rsidDel="00000000" w:rsidR="00000000" w:rsidRPr="00000000">
        <w:rPr>
          <w:rtl w:val="0"/>
        </w:rPr>
        <w:t xml:space="preserve">Materiały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https://web.stanford.edu/~jurafsky/slp3/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n9so0app9yf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2sj1743zzn1" w:id="3"/>
      <w:bookmarkEnd w:id="3"/>
      <w:r w:rsidDel="00000000" w:rsidR="00000000" w:rsidRPr="00000000">
        <w:rPr>
          <w:rtl w:val="0"/>
        </w:rPr>
        <w:t xml:space="preserve">Notatki ze spotkań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gebe1y7cm3t" w:id="4"/>
      <w:bookmarkEnd w:id="4"/>
      <w:r w:rsidDel="00000000" w:rsidR="00000000" w:rsidRPr="00000000">
        <w:rPr>
          <w:rtl w:val="0"/>
        </w:rPr>
        <w:t xml:space="preserve">Spotkanie 26 listopada 2019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Znaleźć zbiory danych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Napisać pipeline do ewaluacji, accuracy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Bardzo prosty modelu opartego o leksykon (zbiory słów dla każdego języka)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Naive Bayes classifier - spróbować samemu, potem pobawić się implementacją z sklearna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P(słowa w dokuemencie|język) -&gt; P(język|słowa w dokumencie)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https://scikit-learn.org/stable/modules/generated/sklearn.naive_bayes.MultinomialNB.html#sklearn.naive_bayes.MultinomialNB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https://web.stanford.edu/~jurafsky/slp3/4.pdf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https://scikit-learn.org/stable/modules/generated/sklearn.feature_extraction.text.CountVectorizer.html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Regresja logistyczna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Lasy losowe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 = [0,0,0,0,0,0, 0, 2, 0] count vector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stanford.edu/~jurafsky/slp3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